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650" w:rsidRPr="0068025C" w:rsidRDefault="00D41650" w:rsidP="0068025C">
      <w:pPr>
        <w:spacing w:before="120" w:after="120" w:line="360" w:lineRule="auto"/>
        <w:rPr>
          <w:rFonts w:ascii="Times New Roman" w:hAnsi="Times New Roman"/>
          <w:b/>
          <w:sz w:val="24"/>
          <w:szCs w:val="24"/>
          <w:lang w:val="en-US"/>
        </w:rPr>
      </w:pPr>
      <w:r w:rsidRPr="0068025C">
        <w:rPr>
          <w:rFonts w:ascii="Times New Roman" w:hAnsi="Times New Roman"/>
          <w:b/>
          <w:sz w:val="24"/>
          <w:szCs w:val="24"/>
          <w:lang w:val="en-US"/>
        </w:rPr>
        <w:t>Surgical procedures with questionable indications: an update</w:t>
      </w:r>
    </w:p>
    <w:p w:rsidR="00D41650" w:rsidRPr="0068025C" w:rsidRDefault="00D41650"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Sergei V Jargin*</w:t>
      </w:r>
    </w:p>
    <w:p w:rsidR="00D41650" w:rsidRPr="0068025C" w:rsidRDefault="00D41650"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Peoples’ Friendship University of Russia, Moscow, Russia</w:t>
      </w:r>
    </w:p>
    <w:p w:rsidR="00D41650" w:rsidRPr="0068025C" w:rsidRDefault="00D41650"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*Corresponding author: Jargin SV, Peoples’ Friendship University of Russia, Clementovski per 6-82; 115184 Moscow, Russia, E-mail: sjargin@mail.ru</w:t>
      </w:r>
    </w:p>
    <w:p w:rsidR="00D41650" w:rsidRPr="0068025C" w:rsidRDefault="00D41650" w:rsidP="0068025C">
      <w:pPr>
        <w:spacing w:before="120" w:after="120" w:line="360" w:lineRule="auto"/>
        <w:rPr>
          <w:rFonts w:ascii="Times New Roman" w:hAnsi="Times New Roman"/>
          <w:b/>
          <w:sz w:val="24"/>
          <w:szCs w:val="24"/>
          <w:lang w:val="en-US"/>
        </w:rPr>
      </w:pPr>
      <w:r w:rsidRPr="0068025C">
        <w:rPr>
          <w:rFonts w:ascii="Times New Roman" w:hAnsi="Times New Roman"/>
          <w:b/>
          <w:sz w:val="24"/>
          <w:szCs w:val="24"/>
          <w:lang w:val="en-US"/>
        </w:rPr>
        <w:t>Abstract</w:t>
      </w:r>
    </w:p>
    <w:p w:rsidR="00D41650" w:rsidRPr="0068025C" w:rsidRDefault="00D41650"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 xml:space="preserve">This review summarizes available data on invasive procedures applied with questionable clinical indications in Russia in the recent past: mastectomy with the removal of muscles, </w:t>
      </w:r>
      <w:r w:rsidR="009C7C98" w:rsidRPr="0068025C">
        <w:rPr>
          <w:rFonts w:ascii="Times New Roman" w:hAnsi="Times New Roman"/>
          <w:sz w:val="24"/>
          <w:szCs w:val="24"/>
          <w:lang w:val="en-US"/>
        </w:rPr>
        <w:t xml:space="preserve">extensive </w:t>
      </w:r>
      <w:r w:rsidRPr="0068025C">
        <w:rPr>
          <w:rFonts w:ascii="Times New Roman" w:hAnsi="Times New Roman"/>
          <w:sz w:val="24"/>
          <w:szCs w:val="24"/>
          <w:lang w:val="en-US"/>
        </w:rPr>
        <w:t xml:space="preserve">gastric resections for peptic ulcers, thoracic and abdominal surgery for </w:t>
      </w:r>
      <w:r w:rsidR="00FF7432" w:rsidRPr="0068025C">
        <w:rPr>
          <w:rFonts w:ascii="Times New Roman" w:hAnsi="Times New Roman"/>
          <w:sz w:val="24"/>
          <w:szCs w:val="24"/>
          <w:lang w:val="en-US"/>
        </w:rPr>
        <w:t>diabetes mellitus</w:t>
      </w:r>
      <w:r w:rsidR="000054A1" w:rsidRPr="0068025C">
        <w:rPr>
          <w:rFonts w:ascii="Times New Roman" w:hAnsi="Times New Roman"/>
          <w:sz w:val="24"/>
          <w:szCs w:val="24"/>
          <w:lang w:val="en-US"/>
        </w:rPr>
        <w:t>,</w:t>
      </w:r>
      <w:r w:rsidR="00FF7432" w:rsidRPr="0068025C">
        <w:rPr>
          <w:rFonts w:ascii="Times New Roman" w:hAnsi="Times New Roman"/>
          <w:sz w:val="24"/>
          <w:szCs w:val="24"/>
          <w:lang w:val="en-US"/>
        </w:rPr>
        <w:t xml:space="preserve"> </w:t>
      </w:r>
      <w:r w:rsidRPr="0068025C">
        <w:rPr>
          <w:rFonts w:ascii="Times New Roman" w:hAnsi="Times New Roman"/>
          <w:sz w:val="24"/>
          <w:szCs w:val="24"/>
          <w:lang w:val="en-US"/>
        </w:rPr>
        <w:t>bronchial asthma and</w:t>
      </w:r>
      <w:r w:rsidR="00FF7432" w:rsidRPr="0068025C">
        <w:rPr>
          <w:rFonts w:ascii="Times New Roman" w:hAnsi="Times New Roman"/>
          <w:sz w:val="24"/>
          <w:szCs w:val="24"/>
          <w:lang w:val="en-US"/>
        </w:rPr>
        <w:t xml:space="preserve"> other respiratory conditions, overuse of surgery in tuberculosis, overtreatment of alcoholics. </w:t>
      </w:r>
      <w:r w:rsidRPr="0068025C">
        <w:rPr>
          <w:rFonts w:ascii="Times New Roman" w:hAnsi="Times New Roman"/>
          <w:sz w:val="24"/>
          <w:szCs w:val="24"/>
          <w:lang w:val="en-US"/>
        </w:rPr>
        <w:t>Among factors contributing to the use of invasive procedures with unproven efficiency have been the partial isolation from international scientific community, disregard for the principles of informed consent and scientific polemics. It is known that invasive procedures can exert a placebo effect. By definition, placebo must be harmless.</w:t>
      </w:r>
    </w:p>
    <w:p w:rsidR="00D41650" w:rsidRPr="0068025C" w:rsidRDefault="00D41650" w:rsidP="0068025C">
      <w:pPr>
        <w:spacing w:before="120" w:after="120" w:line="360" w:lineRule="auto"/>
        <w:rPr>
          <w:rFonts w:ascii="Times New Roman" w:hAnsi="Times New Roman"/>
          <w:sz w:val="24"/>
          <w:szCs w:val="24"/>
          <w:lang w:val="en-US"/>
        </w:rPr>
      </w:pPr>
      <w:r w:rsidRPr="0068025C">
        <w:rPr>
          <w:rFonts w:ascii="Times New Roman" w:hAnsi="Times New Roman"/>
          <w:b/>
          <w:sz w:val="24"/>
          <w:szCs w:val="24"/>
          <w:lang w:val="en-US"/>
        </w:rPr>
        <w:t>Keywords:</w:t>
      </w:r>
      <w:r w:rsidRPr="0068025C">
        <w:rPr>
          <w:rFonts w:ascii="Times New Roman" w:hAnsi="Times New Roman"/>
          <w:sz w:val="24"/>
          <w:szCs w:val="24"/>
          <w:lang w:val="en-US"/>
        </w:rPr>
        <w:t xml:space="preserve"> Peptic ulcers; gastrectomy; diabetes; portosystemic shunting; asthma; lung denervation; bronchoscopy</w:t>
      </w:r>
    </w:p>
    <w:p w:rsidR="007E3A8A" w:rsidRPr="0068025C" w:rsidRDefault="00D41650" w:rsidP="0068025C">
      <w:pPr>
        <w:spacing w:before="120" w:after="120" w:line="360" w:lineRule="auto"/>
        <w:rPr>
          <w:rFonts w:ascii="Times New Roman" w:hAnsi="Times New Roman"/>
          <w:b/>
          <w:sz w:val="24"/>
          <w:szCs w:val="24"/>
          <w:lang w:val="en-US"/>
        </w:rPr>
      </w:pPr>
      <w:r w:rsidRPr="0068025C">
        <w:rPr>
          <w:rFonts w:ascii="Times New Roman" w:hAnsi="Times New Roman"/>
          <w:b/>
          <w:sz w:val="24"/>
          <w:szCs w:val="24"/>
          <w:lang w:val="en-US"/>
        </w:rPr>
        <w:t>Introduction</w:t>
      </w:r>
    </w:p>
    <w:p w:rsidR="00B90FCA" w:rsidRPr="0068025C" w:rsidRDefault="007E3A8A"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 xml:space="preserve">This </w:t>
      </w:r>
      <w:r w:rsidR="006F32AB" w:rsidRPr="0068025C">
        <w:rPr>
          <w:rFonts w:ascii="Times New Roman" w:hAnsi="Times New Roman"/>
          <w:sz w:val="24"/>
          <w:szCs w:val="24"/>
          <w:lang w:val="en-US"/>
        </w:rPr>
        <w:t>review</w:t>
      </w:r>
      <w:r w:rsidRPr="0068025C">
        <w:rPr>
          <w:rFonts w:ascii="Times New Roman" w:hAnsi="Times New Roman"/>
          <w:sz w:val="24"/>
          <w:szCs w:val="24"/>
          <w:lang w:val="en-US"/>
        </w:rPr>
        <w:t xml:space="preserve"> </w:t>
      </w:r>
      <w:r w:rsidR="006F32AB" w:rsidRPr="0068025C">
        <w:rPr>
          <w:rFonts w:ascii="Times New Roman" w:hAnsi="Times New Roman"/>
          <w:sz w:val="24"/>
          <w:szCs w:val="24"/>
          <w:lang w:val="en-US"/>
        </w:rPr>
        <w:t>is an update and continuation of</w:t>
      </w:r>
      <w:r w:rsidRPr="0068025C">
        <w:rPr>
          <w:rFonts w:ascii="Times New Roman" w:hAnsi="Times New Roman"/>
          <w:sz w:val="24"/>
          <w:szCs w:val="24"/>
          <w:lang w:val="en-US"/>
        </w:rPr>
        <w:t xml:space="preserve"> </w:t>
      </w:r>
      <w:r w:rsidR="00355A7C" w:rsidRPr="0068025C">
        <w:rPr>
          <w:rFonts w:ascii="Times New Roman" w:hAnsi="Times New Roman"/>
          <w:sz w:val="24"/>
          <w:szCs w:val="24"/>
          <w:lang w:val="en-US"/>
        </w:rPr>
        <w:t>preceding</w:t>
      </w:r>
      <w:r w:rsidRPr="0068025C">
        <w:rPr>
          <w:rFonts w:ascii="Times New Roman" w:hAnsi="Times New Roman"/>
          <w:sz w:val="24"/>
          <w:szCs w:val="24"/>
          <w:lang w:val="en-US"/>
        </w:rPr>
        <w:t xml:space="preserve"> papers on invasive procedures applied </w:t>
      </w:r>
      <w:r w:rsidR="00551004" w:rsidRPr="0068025C">
        <w:rPr>
          <w:rFonts w:ascii="Times New Roman" w:hAnsi="Times New Roman"/>
          <w:sz w:val="24"/>
          <w:szCs w:val="24"/>
          <w:lang w:val="en-US"/>
        </w:rPr>
        <w:t xml:space="preserve">in Russia </w:t>
      </w:r>
      <w:r w:rsidRPr="0068025C">
        <w:rPr>
          <w:rFonts w:ascii="Times New Roman" w:hAnsi="Times New Roman"/>
          <w:sz w:val="24"/>
          <w:szCs w:val="24"/>
          <w:lang w:val="en-US"/>
        </w:rPr>
        <w:t xml:space="preserve">with questionable clinical indications </w:t>
      </w:r>
      <w:r w:rsidR="0051318D" w:rsidRPr="0068025C">
        <w:rPr>
          <w:rFonts w:ascii="Times New Roman" w:hAnsi="Times New Roman"/>
          <w:sz w:val="24"/>
          <w:szCs w:val="24"/>
          <w:lang w:val="en-US"/>
        </w:rPr>
        <w:t>[1,2</w:t>
      </w:r>
      <w:r w:rsidRPr="0068025C">
        <w:rPr>
          <w:rFonts w:ascii="Times New Roman" w:hAnsi="Times New Roman"/>
          <w:sz w:val="24"/>
          <w:szCs w:val="24"/>
          <w:lang w:val="en-US"/>
        </w:rPr>
        <w:t xml:space="preserve">]. According to the author’s estimates </w:t>
      </w:r>
      <w:r w:rsidR="000E43A6" w:rsidRPr="0068025C">
        <w:rPr>
          <w:rFonts w:ascii="Times New Roman" w:hAnsi="Times New Roman"/>
          <w:sz w:val="24"/>
          <w:szCs w:val="24"/>
          <w:lang w:val="en-US"/>
        </w:rPr>
        <w:t>after</w:t>
      </w:r>
      <w:r w:rsidRPr="0068025C">
        <w:rPr>
          <w:rFonts w:ascii="Times New Roman" w:hAnsi="Times New Roman"/>
          <w:sz w:val="24"/>
          <w:szCs w:val="24"/>
          <w:lang w:val="en-US"/>
        </w:rPr>
        <w:t xml:space="preserve"> </w:t>
      </w:r>
      <w:r w:rsidR="000054A1" w:rsidRPr="0068025C">
        <w:rPr>
          <w:rFonts w:ascii="Times New Roman" w:hAnsi="Times New Roman"/>
          <w:sz w:val="24"/>
          <w:szCs w:val="24"/>
          <w:lang w:val="en-US"/>
        </w:rPr>
        <w:t>a</w:t>
      </w:r>
      <w:r w:rsidRPr="0068025C">
        <w:rPr>
          <w:rFonts w:ascii="Times New Roman" w:hAnsi="Times New Roman"/>
          <w:sz w:val="24"/>
          <w:szCs w:val="24"/>
          <w:lang w:val="en-US"/>
        </w:rPr>
        <w:t xml:space="preserve"> practice abroad, an average size of malignant tumors in surgical specimens was larger in </w:t>
      </w:r>
      <w:r w:rsidR="00551004" w:rsidRPr="0068025C">
        <w:rPr>
          <w:rFonts w:ascii="Times New Roman" w:hAnsi="Times New Roman"/>
          <w:sz w:val="24"/>
          <w:szCs w:val="24"/>
          <w:lang w:val="en-US"/>
        </w:rPr>
        <w:t>Moscow</w:t>
      </w:r>
      <w:r w:rsidRPr="0068025C">
        <w:rPr>
          <w:rFonts w:ascii="Times New Roman" w:hAnsi="Times New Roman"/>
          <w:sz w:val="24"/>
          <w:szCs w:val="24"/>
          <w:lang w:val="en-US"/>
        </w:rPr>
        <w:t xml:space="preserve"> </w:t>
      </w:r>
      <w:r w:rsidR="00551004" w:rsidRPr="0068025C">
        <w:rPr>
          <w:rFonts w:ascii="Times New Roman" w:hAnsi="Times New Roman"/>
          <w:sz w:val="24"/>
          <w:szCs w:val="24"/>
          <w:lang w:val="en-US"/>
        </w:rPr>
        <w:t xml:space="preserve">clinical centers </w:t>
      </w:r>
      <w:r w:rsidRPr="0068025C">
        <w:rPr>
          <w:rFonts w:ascii="Times New Roman" w:hAnsi="Times New Roman"/>
          <w:sz w:val="24"/>
          <w:szCs w:val="24"/>
          <w:lang w:val="en-US"/>
        </w:rPr>
        <w:t xml:space="preserve">than in </w:t>
      </w:r>
      <w:r w:rsidR="0086328C" w:rsidRPr="0068025C">
        <w:rPr>
          <w:rFonts w:ascii="Times New Roman" w:hAnsi="Times New Roman"/>
          <w:sz w:val="24"/>
          <w:szCs w:val="24"/>
          <w:lang w:val="en-US"/>
        </w:rPr>
        <w:t xml:space="preserve">hospitals of </w:t>
      </w:r>
      <w:r w:rsidRPr="0068025C">
        <w:rPr>
          <w:rFonts w:ascii="Times New Roman" w:hAnsi="Times New Roman"/>
          <w:sz w:val="24"/>
          <w:szCs w:val="24"/>
          <w:lang w:val="en-US"/>
        </w:rPr>
        <w:t>West</w:t>
      </w:r>
      <w:r w:rsidR="0086328C" w:rsidRPr="0068025C">
        <w:rPr>
          <w:rFonts w:ascii="Times New Roman" w:hAnsi="Times New Roman"/>
          <w:sz w:val="24"/>
          <w:szCs w:val="24"/>
          <w:lang w:val="en-US"/>
        </w:rPr>
        <w:t>ern</w:t>
      </w:r>
      <w:r w:rsidRPr="0068025C">
        <w:rPr>
          <w:rFonts w:ascii="Times New Roman" w:hAnsi="Times New Roman"/>
          <w:sz w:val="24"/>
          <w:szCs w:val="24"/>
          <w:lang w:val="en-US"/>
        </w:rPr>
        <w:t xml:space="preserve"> Europe. Obviously, </w:t>
      </w:r>
      <w:r w:rsidR="00355A7C" w:rsidRPr="0068025C">
        <w:rPr>
          <w:rFonts w:ascii="Times New Roman" w:hAnsi="Times New Roman"/>
          <w:sz w:val="24"/>
          <w:szCs w:val="24"/>
          <w:lang w:val="en-US"/>
        </w:rPr>
        <w:t>this</w:t>
      </w:r>
      <w:r w:rsidRPr="0068025C">
        <w:rPr>
          <w:rFonts w:ascii="Times New Roman" w:hAnsi="Times New Roman"/>
          <w:sz w:val="24"/>
          <w:szCs w:val="24"/>
          <w:lang w:val="en-US"/>
        </w:rPr>
        <w:t xml:space="preserve"> reflects the efficiency of cancer diagnostics. </w:t>
      </w:r>
      <w:r w:rsidR="009163D5" w:rsidRPr="0068025C">
        <w:rPr>
          <w:rFonts w:ascii="Times New Roman" w:hAnsi="Times New Roman"/>
          <w:sz w:val="24"/>
          <w:szCs w:val="24"/>
          <w:lang w:val="en-US"/>
        </w:rPr>
        <w:t>Another</w:t>
      </w:r>
      <w:r w:rsidR="00E0064D" w:rsidRPr="0068025C">
        <w:rPr>
          <w:rFonts w:ascii="Times New Roman" w:hAnsi="Times New Roman"/>
          <w:sz w:val="24"/>
          <w:szCs w:val="24"/>
          <w:lang w:val="en-US"/>
        </w:rPr>
        <w:t xml:space="preserve"> </w:t>
      </w:r>
      <w:r w:rsidR="009163D5" w:rsidRPr="0068025C">
        <w:rPr>
          <w:rFonts w:ascii="Times New Roman" w:hAnsi="Times New Roman"/>
          <w:sz w:val="24"/>
          <w:szCs w:val="24"/>
          <w:lang w:val="en-US"/>
        </w:rPr>
        <w:t>difference:</w:t>
      </w:r>
      <w:r w:rsidRPr="0068025C">
        <w:rPr>
          <w:rFonts w:ascii="Times New Roman" w:hAnsi="Times New Roman"/>
          <w:sz w:val="24"/>
          <w:szCs w:val="24"/>
          <w:lang w:val="en-US"/>
        </w:rPr>
        <w:t xml:space="preserve"> almost all mastectomy specimens </w:t>
      </w:r>
      <w:r w:rsidR="005A6CE9" w:rsidRPr="0068025C">
        <w:rPr>
          <w:rFonts w:ascii="Times New Roman" w:hAnsi="Times New Roman"/>
          <w:sz w:val="24"/>
          <w:szCs w:val="24"/>
          <w:lang w:val="en-US"/>
        </w:rPr>
        <w:t>abroad</w:t>
      </w:r>
      <w:r w:rsidR="00396725" w:rsidRPr="0068025C">
        <w:rPr>
          <w:rFonts w:ascii="Times New Roman" w:hAnsi="Times New Roman"/>
          <w:sz w:val="24"/>
          <w:szCs w:val="24"/>
          <w:lang w:val="en-US"/>
        </w:rPr>
        <w:t xml:space="preserve"> </w:t>
      </w:r>
      <w:r w:rsidRPr="0068025C">
        <w:rPr>
          <w:rFonts w:ascii="Times New Roman" w:hAnsi="Times New Roman"/>
          <w:sz w:val="24"/>
          <w:szCs w:val="24"/>
          <w:lang w:val="en-US"/>
        </w:rPr>
        <w:t>were without muscle</w:t>
      </w:r>
      <w:r w:rsidR="00396725" w:rsidRPr="0068025C">
        <w:rPr>
          <w:rFonts w:ascii="Times New Roman" w:hAnsi="Times New Roman"/>
          <w:sz w:val="24"/>
          <w:szCs w:val="24"/>
          <w:lang w:val="en-US"/>
        </w:rPr>
        <w:t>.</w:t>
      </w:r>
      <w:r w:rsidRPr="0068025C">
        <w:rPr>
          <w:rFonts w:ascii="Times New Roman" w:hAnsi="Times New Roman"/>
          <w:sz w:val="24"/>
          <w:szCs w:val="24"/>
          <w:lang w:val="en-US"/>
        </w:rPr>
        <w:t xml:space="preserve"> </w:t>
      </w:r>
      <w:r w:rsidR="00807ACD" w:rsidRPr="0068025C">
        <w:rPr>
          <w:rFonts w:ascii="Times New Roman" w:hAnsi="Times New Roman"/>
          <w:sz w:val="24"/>
          <w:szCs w:val="24"/>
          <w:lang w:val="en-US"/>
        </w:rPr>
        <w:t>T</w:t>
      </w:r>
      <w:r w:rsidR="00DA372D" w:rsidRPr="0068025C">
        <w:rPr>
          <w:rFonts w:ascii="Times New Roman" w:hAnsi="Times New Roman"/>
          <w:sz w:val="24"/>
          <w:szCs w:val="24"/>
          <w:lang w:val="en-US"/>
        </w:rPr>
        <w:t xml:space="preserve">he worldwide tendency towards </w:t>
      </w:r>
      <w:r w:rsidR="00A21C78" w:rsidRPr="0068025C">
        <w:rPr>
          <w:rFonts w:ascii="Times New Roman" w:hAnsi="Times New Roman"/>
          <w:sz w:val="24"/>
          <w:szCs w:val="24"/>
          <w:lang w:val="en-US"/>
        </w:rPr>
        <w:t xml:space="preserve">a </w:t>
      </w:r>
      <w:r w:rsidR="00DA372D" w:rsidRPr="0068025C">
        <w:rPr>
          <w:rFonts w:ascii="Times New Roman" w:hAnsi="Times New Roman"/>
          <w:sz w:val="24"/>
          <w:szCs w:val="24"/>
          <w:lang w:val="en-US"/>
        </w:rPr>
        <w:t xml:space="preserve">more conservative breast cancer </w:t>
      </w:r>
      <w:r w:rsidR="009163D5" w:rsidRPr="0068025C">
        <w:rPr>
          <w:rFonts w:ascii="Times New Roman" w:hAnsi="Times New Roman"/>
          <w:sz w:val="24"/>
          <w:szCs w:val="24"/>
          <w:lang w:val="en-US"/>
        </w:rPr>
        <w:t>management</w:t>
      </w:r>
      <w:r w:rsidR="00DA372D" w:rsidRPr="0068025C">
        <w:rPr>
          <w:rFonts w:ascii="Times New Roman" w:hAnsi="Times New Roman"/>
          <w:sz w:val="24"/>
          <w:szCs w:val="24"/>
          <w:lang w:val="en-US"/>
        </w:rPr>
        <w:t xml:space="preserve"> remained unnoticed in </w:t>
      </w:r>
      <w:r w:rsidR="00551004" w:rsidRPr="0068025C">
        <w:rPr>
          <w:rFonts w:ascii="Times New Roman" w:hAnsi="Times New Roman"/>
          <w:sz w:val="24"/>
          <w:szCs w:val="24"/>
          <w:lang w:val="en-US"/>
        </w:rPr>
        <w:t xml:space="preserve">the former Soviet Union (fSU) </w:t>
      </w:r>
      <w:r w:rsidR="00DA372D" w:rsidRPr="0068025C">
        <w:rPr>
          <w:rFonts w:ascii="Times New Roman" w:hAnsi="Times New Roman"/>
          <w:sz w:val="24"/>
          <w:szCs w:val="24"/>
          <w:lang w:val="en-US"/>
        </w:rPr>
        <w:t xml:space="preserve">for decades. In the 1980s and decreasingly during </w:t>
      </w:r>
      <w:r w:rsidR="00807ACD" w:rsidRPr="0068025C">
        <w:rPr>
          <w:rFonts w:ascii="Times New Roman" w:hAnsi="Times New Roman"/>
          <w:sz w:val="24"/>
          <w:szCs w:val="24"/>
          <w:lang w:val="en-US"/>
        </w:rPr>
        <w:t xml:space="preserve">the </w:t>
      </w:r>
      <w:r w:rsidR="00DA372D" w:rsidRPr="0068025C">
        <w:rPr>
          <w:rFonts w:ascii="Times New Roman" w:hAnsi="Times New Roman"/>
          <w:sz w:val="24"/>
          <w:szCs w:val="24"/>
          <w:lang w:val="en-US"/>
        </w:rPr>
        <w:t xml:space="preserve">1990s, Halsted procedure was the predominant method of breast cancer management; it was presented as the main </w:t>
      </w:r>
      <w:r w:rsidR="00B1307B" w:rsidRPr="0068025C">
        <w:rPr>
          <w:rFonts w:ascii="Times New Roman" w:hAnsi="Times New Roman"/>
          <w:sz w:val="24"/>
          <w:szCs w:val="24"/>
          <w:lang w:val="en-US"/>
        </w:rPr>
        <w:t xml:space="preserve">or singular </w:t>
      </w:r>
      <w:r w:rsidR="00DA372D" w:rsidRPr="0068025C">
        <w:rPr>
          <w:rFonts w:ascii="Times New Roman" w:hAnsi="Times New Roman"/>
          <w:sz w:val="24"/>
          <w:szCs w:val="24"/>
          <w:lang w:val="en-US"/>
        </w:rPr>
        <w:t xml:space="preserve">treatment modality </w:t>
      </w:r>
      <w:r w:rsidR="001C40E0" w:rsidRPr="0068025C">
        <w:rPr>
          <w:rFonts w:ascii="Times New Roman" w:hAnsi="Times New Roman"/>
          <w:sz w:val="24"/>
          <w:szCs w:val="24"/>
          <w:lang w:val="en-US"/>
        </w:rPr>
        <w:t xml:space="preserve">of breast cancer </w:t>
      </w:r>
      <w:r w:rsidR="00DA372D" w:rsidRPr="0068025C">
        <w:rPr>
          <w:rFonts w:ascii="Times New Roman" w:hAnsi="Times New Roman"/>
          <w:sz w:val="24"/>
          <w:szCs w:val="24"/>
          <w:lang w:val="en-US"/>
        </w:rPr>
        <w:t xml:space="preserve">in some textbooks </w:t>
      </w:r>
      <w:r w:rsidR="00B77528" w:rsidRPr="0068025C">
        <w:rPr>
          <w:rFonts w:ascii="Times New Roman" w:hAnsi="Times New Roman"/>
          <w:sz w:val="24"/>
          <w:szCs w:val="24"/>
          <w:lang w:val="en-US"/>
        </w:rPr>
        <w:t xml:space="preserve">and monographs </w:t>
      </w:r>
      <w:r w:rsidR="00DA372D" w:rsidRPr="0068025C">
        <w:rPr>
          <w:rFonts w:ascii="Times New Roman" w:hAnsi="Times New Roman"/>
          <w:sz w:val="24"/>
          <w:szCs w:val="24"/>
          <w:lang w:val="en-US"/>
        </w:rPr>
        <w:t>edited in the 21</w:t>
      </w:r>
      <w:r w:rsidR="00DA372D" w:rsidRPr="0068025C">
        <w:rPr>
          <w:rFonts w:ascii="Times New Roman" w:hAnsi="Times New Roman"/>
          <w:sz w:val="24"/>
          <w:szCs w:val="24"/>
          <w:vertAlign w:val="superscript"/>
          <w:lang w:val="en-US"/>
        </w:rPr>
        <w:t>st</w:t>
      </w:r>
      <w:r w:rsidR="00DA372D" w:rsidRPr="0068025C">
        <w:rPr>
          <w:rFonts w:ascii="Times New Roman" w:hAnsi="Times New Roman"/>
          <w:sz w:val="24"/>
          <w:szCs w:val="24"/>
          <w:lang w:val="en-US"/>
        </w:rPr>
        <w:t xml:space="preserve"> century</w:t>
      </w:r>
      <w:r w:rsidR="00880F63" w:rsidRPr="0068025C">
        <w:rPr>
          <w:rFonts w:ascii="Times New Roman" w:hAnsi="Times New Roman"/>
          <w:sz w:val="24"/>
          <w:szCs w:val="24"/>
          <w:lang w:val="en-US"/>
        </w:rPr>
        <w:t xml:space="preserve"> </w:t>
      </w:r>
      <w:r w:rsidR="006F32AB" w:rsidRPr="0068025C">
        <w:rPr>
          <w:rFonts w:ascii="Times New Roman" w:hAnsi="Times New Roman"/>
          <w:sz w:val="24"/>
          <w:szCs w:val="24"/>
          <w:lang w:val="en-US"/>
        </w:rPr>
        <w:t>[</w:t>
      </w:r>
      <w:r w:rsidR="0051318D" w:rsidRPr="0068025C">
        <w:rPr>
          <w:rFonts w:ascii="Times New Roman" w:hAnsi="Times New Roman"/>
          <w:sz w:val="24"/>
          <w:szCs w:val="24"/>
          <w:lang w:val="en-US"/>
        </w:rPr>
        <w:t>3-5</w:t>
      </w:r>
      <w:r w:rsidR="00CF39A5" w:rsidRPr="0068025C">
        <w:rPr>
          <w:rFonts w:ascii="Times New Roman" w:hAnsi="Times New Roman"/>
          <w:sz w:val="24"/>
          <w:szCs w:val="24"/>
          <w:lang w:val="en-US"/>
        </w:rPr>
        <w:t>]</w:t>
      </w:r>
      <w:r w:rsidR="00880F63" w:rsidRPr="0068025C">
        <w:rPr>
          <w:rFonts w:ascii="Times New Roman" w:hAnsi="Times New Roman"/>
          <w:sz w:val="24"/>
          <w:szCs w:val="24"/>
          <w:lang w:val="en-US"/>
        </w:rPr>
        <w:t>.</w:t>
      </w:r>
      <w:r w:rsidR="00DA372D" w:rsidRPr="0068025C">
        <w:rPr>
          <w:rFonts w:ascii="Times New Roman" w:hAnsi="Times New Roman"/>
          <w:sz w:val="24"/>
          <w:szCs w:val="24"/>
          <w:lang w:val="en-US"/>
        </w:rPr>
        <w:t xml:space="preserve"> The Halsted </w:t>
      </w:r>
      <w:r w:rsidR="005A6CE9" w:rsidRPr="0068025C">
        <w:rPr>
          <w:rFonts w:ascii="Times New Roman" w:hAnsi="Times New Roman"/>
          <w:sz w:val="24"/>
          <w:szCs w:val="24"/>
          <w:lang w:val="en-US"/>
        </w:rPr>
        <w:t>procedure</w:t>
      </w:r>
      <w:r w:rsidR="00DA372D" w:rsidRPr="0068025C">
        <w:rPr>
          <w:rFonts w:ascii="Times New Roman" w:hAnsi="Times New Roman"/>
          <w:sz w:val="24"/>
          <w:szCs w:val="24"/>
          <w:lang w:val="en-US"/>
        </w:rPr>
        <w:t xml:space="preserve"> is known to be associated with complications; </w:t>
      </w:r>
      <w:r w:rsidR="000054A1" w:rsidRPr="0068025C">
        <w:rPr>
          <w:rFonts w:ascii="Times New Roman" w:hAnsi="Times New Roman"/>
          <w:sz w:val="24"/>
          <w:szCs w:val="24"/>
          <w:lang w:val="en-US"/>
        </w:rPr>
        <w:t xml:space="preserve">nonetheless </w:t>
      </w:r>
      <w:r w:rsidR="00DA372D" w:rsidRPr="0068025C">
        <w:rPr>
          <w:rFonts w:ascii="Times New Roman" w:hAnsi="Times New Roman"/>
          <w:sz w:val="24"/>
          <w:szCs w:val="24"/>
          <w:lang w:val="en-US"/>
        </w:rPr>
        <w:t xml:space="preserve">millions of women of different ages underwent it during </w:t>
      </w:r>
      <w:r w:rsidR="00C22F36" w:rsidRPr="0068025C">
        <w:rPr>
          <w:rFonts w:ascii="Times New Roman" w:hAnsi="Times New Roman"/>
          <w:sz w:val="24"/>
          <w:szCs w:val="24"/>
          <w:lang w:val="en-US"/>
        </w:rPr>
        <w:t xml:space="preserve">the </w:t>
      </w:r>
      <w:r w:rsidR="00DA372D" w:rsidRPr="0068025C">
        <w:rPr>
          <w:rFonts w:ascii="Times New Roman" w:hAnsi="Times New Roman"/>
          <w:sz w:val="24"/>
          <w:szCs w:val="24"/>
          <w:lang w:val="en-US"/>
        </w:rPr>
        <w:t>Soviet and early post-Soviet time</w:t>
      </w:r>
      <w:r w:rsidR="00260A33" w:rsidRPr="0068025C">
        <w:rPr>
          <w:rFonts w:ascii="Times New Roman" w:hAnsi="Times New Roman"/>
          <w:sz w:val="24"/>
          <w:szCs w:val="24"/>
          <w:lang w:val="en-US"/>
        </w:rPr>
        <w:t>s</w:t>
      </w:r>
      <w:r w:rsidR="00DA372D" w:rsidRPr="0068025C">
        <w:rPr>
          <w:rFonts w:ascii="Times New Roman" w:hAnsi="Times New Roman"/>
          <w:sz w:val="24"/>
          <w:szCs w:val="24"/>
          <w:lang w:val="en-US"/>
        </w:rPr>
        <w:t>. Even more radical modalities were recommended and applied</w:t>
      </w:r>
      <w:r w:rsidR="00CF39A5" w:rsidRPr="0068025C">
        <w:rPr>
          <w:rFonts w:ascii="Times New Roman" w:hAnsi="Times New Roman"/>
          <w:sz w:val="24"/>
          <w:szCs w:val="24"/>
          <w:lang w:val="en-US"/>
        </w:rPr>
        <w:t xml:space="preserve"> [6]</w:t>
      </w:r>
      <w:r w:rsidR="00DA372D" w:rsidRPr="0068025C">
        <w:rPr>
          <w:rFonts w:ascii="Times New Roman" w:hAnsi="Times New Roman"/>
          <w:sz w:val="24"/>
          <w:szCs w:val="24"/>
          <w:lang w:val="en-US"/>
        </w:rPr>
        <w:t>. When the overtreatment started to be realized, the Chief surgeon of the Health Ministry Mikhail Kuzin recommended the modified radical mastectomy of Patey with the removal of pectoralis minor muscle</w:t>
      </w:r>
      <w:r w:rsidR="00CF39A5" w:rsidRPr="0068025C">
        <w:rPr>
          <w:rFonts w:ascii="Times New Roman" w:hAnsi="Times New Roman"/>
          <w:sz w:val="24"/>
          <w:szCs w:val="24"/>
          <w:lang w:val="en-US"/>
        </w:rPr>
        <w:t xml:space="preserve"> [7]</w:t>
      </w:r>
      <w:r w:rsidR="00DA372D" w:rsidRPr="0068025C">
        <w:rPr>
          <w:rFonts w:ascii="Times New Roman" w:hAnsi="Times New Roman"/>
          <w:sz w:val="24"/>
          <w:szCs w:val="24"/>
          <w:lang w:val="en-US"/>
        </w:rPr>
        <w:t xml:space="preserve">. This </w:t>
      </w:r>
      <w:r w:rsidR="005A03B4" w:rsidRPr="0068025C">
        <w:rPr>
          <w:rFonts w:ascii="Times New Roman" w:hAnsi="Times New Roman"/>
          <w:sz w:val="24"/>
          <w:szCs w:val="24"/>
          <w:lang w:val="en-US"/>
        </w:rPr>
        <w:t>procedure</w:t>
      </w:r>
      <w:r w:rsidR="00DA372D" w:rsidRPr="0068025C">
        <w:rPr>
          <w:rFonts w:ascii="Times New Roman" w:hAnsi="Times New Roman"/>
          <w:sz w:val="24"/>
          <w:szCs w:val="24"/>
          <w:lang w:val="en-US"/>
        </w:rPr>
        <w:t xml:space="preserve"> is also </w:t>
      </w:r>
      <w:r w:rsidR="00DA372D" w:rsidRPr="0068025C">
        <w:rPr>
          <w:rFonts w:ascii="Times New Roman" w:hAnsi="Times New Roman"/>
          <w:sz w:val="24"/>
          <w:szCs w:val="24"/>
          <w:lang w:val="en-US"/>
        </w:rPr>
        <w:lastRenderedPageBreak/>
        <w:t>associated with adverse effects; it has been broadly used in Russia</w:t>
      </w:r>
      <w:r w:rsidR="00355A7C" w:rsidRPr="0068025C">
        <w:rPr>
          <w:rFonts w:ascii="Times New Roman" w:hAnsi="Times New Roman"/>
          <w:sz w:val="24"/>
          <w:szCs w:val="24"/>
          <w:lang w:val="en-US"/>
        </w:rPr>
        <w:t>n Federation</w:t>
      </w:r>
      <w:r w:rsidR="00DA372D" w:rsidRPr="0068025C">
        <w:rPr>
          <w:rFonts w:ascii="Times New Roman" w:hAnsi="Times New Roman"/>
          <w:sz w:val="24"/>
          <w:szCs w:val="24"/>
          <w:lang w:val="en-US"/>
        </w:rPr>
        <w:t xml:space="preserve"> </w:t>
      </w:r>
      <w:r w:rsidR="00504A5F" w:rsidRPr="0068025C">
        <w:rPr>
          <w:rFonts w:ascii="Times New Roman" w:hAnsi="Times New Roman"/>
          <w:sz w:val="24"/>
          <w:szCs w:val="24"/>
          <w:lang w:val="en-US"/>
        </w:rPr>
        <w:t>in the</w:t>
      </w:r>
      <w:r w:rsidR="00DA372D" w:rsidRPr="0068025C">
        <w:rPr>
          <w:rFonts w:ascii="Times New Roman" w:hAnsi="Times New Roman"/>
          <w:sz w:val="24"/>
          <w:szCs w:val="24"/>
          <w:lang w:val="en-US"/>
        </w:rPr>
        <w:t xml:space="preserve"> last decades.</w:t>
      </w:r>
      <w:r w:rsidR="00396725" w:rsidRPr="0068025C">
        <w:rPr>
          <w:rFonts w:ascii="Times New Roman" w:hAnsi="Times New Roman"/>
          <w:sz w:val="24"/>
          <w:szCs w:val="24"/>
          <w:lang w:val="en-US"/>
        </w:rPr>
        <w:t xml:space="preserve"> </w:t>
      </w:r>
      <w:r w:rsidR="003B6818" w:rsidRPr="0068025C">
        <w:rPr>
          <w:rFonts w:ascii="Times New Roman" w:hAnsi="Times New Roman"/>
          <w:sz w:val="24"/>
          <w:szCs w:val="24"/>
          <w:lang w:val="en-US"/>
        </w:rPr>
        <w:t xml:space="preserve">During the </w:t>
      </w:r>
      <w:r w:rsidR="006E6C19" w:rsidRPr="0068025C">
        <w:rPr>
          <w:rFonts w:ascii="Times New Roman" w:hAnsi="Times New Roman"/>
          <w:sz w:val="24"/>
          <w:szCs w:val="24"/>
          <w:lang w:val="en-US"/>
        </w:rPr>
        <w:t>author’s</w:t>
      </w:r>
      <w:r w:rsidR="003B6818" w:rsidRPr="0068025C">
        <w:rPr>
          <w:rFonts w:ascii="Times New Roman" w:hAnsi="Times New Roman"/>
          <w:sz w:val="24"/>
          <w:szCs w:val="24"/>
          <w:lang w:val="en-US"/>
        </w:rPr>
        <w:t xml:space="preserve"> practice </w:t>
      </w:r>
      <w:r w:rsidR="00A21C78" w:rsidRPr="0068025C">
        <w:rPr>
          <w:rFonts w:ascii="Times New Roman" w:hAnsi="Times New Roman"/>
          <w:sz w:val="24"/>
          <w:szCs w:val="24"/>
          <w:lang w:val="en-US"/>
        </w:rPr>
        <w:t xml:space="preserve">(1995-1998) </w:t>
      </w:r>
      <w:r w:rsidR="003B6818" w:rsidRPr="0068025C">
        <w:rPr>
          <w:rFonts w:ascii="Times New Roman" w:hAnsi="Times New Roman"/>
          <w:sz w:val="24"/>
          <w:szCs w:val="24"/>
          <w:lang w:val="en-US"/>
        </w:rPr>
        <w:t xml:space="preserve">at the </w:t>
      </w:r>
      <w:r w:rsidR="00504A5F" w:rsidRPr="0068025C">
        <w:rPr>
          <w:rFonts w:ascii="Times New Roman" w:hAnsi="Times New Roman"/>
          <w:sz w:val="24"/>
          <w:szCs w:val="24"/>
          <w:lang w:val="en-US"/>
        </w:rPr>
        <w:t xml:space="preserve">pathology </w:t>
      </w:r>
      <w:r w:rsidR="003B6818" w:rsidRPr="0068025C">
        <w:rPr>
          <w:rFonts w:ascii="Times New Roman" w:hAnsi="Times New Roman"/>
          <w:sz w:val="24"/>
          <w:szCs w:val="24"/>
          <w:lang w:val="en-US"/>
        </w:rPr>
        <w:t xml:space="preserve">department of </w:t>
      </w:r>
      <w:r w:rsidR="00344ED5" w:rsidRPr="0068025C">
        <w:rPr>
          <w:rFonts w:ascii="Times New Roman" w:hAnsi="Times New Roman"/>
          <w:sz w:val="24"/>
          <w:szCs w:val="24"/>
          <w:lang w:val="en-US"/>
        </w:rPr>
        <w:t xml:space="preserve">the Ostroumov hospital </w:t>
      </w:r>
      <w:r w:rsidR="00FC47A7" w:rsidRPr="0068025C">
        <w:rPr>
          <w:rFonts w:ascii="Times New Roman" w:hAnsi="Times New Roman"/>
          <w:sz w:val="24"/>
          <w:szCs w:val="24"/>
          <w:lang w:val="en-US"/>
        </w:rPr>
        <w:t>in Moscow</w:t>
      </w:r>
      <w:r w:rsidR="006E6C19" w:rsidRPr="0068025C">
        <w:rPr>
          <w:rFonts w:ascii="Times New Roman" w:hAnsi="Times New Roman"/>
          <w:sz w:val="24"/>
          <w:szCs w:val="24"/>
          <w:lang w:val="en-US"/>
        </w:rPr>
        <w:t>,</w:t>
      </w:r>
      <w:r w:rsidR="00A61CB1" w:rsidRPr="0068025C">
        <w:rPr>
          <w:rFonts w:ascii="Times New Roman" w:hAnsi="Times New Roman"/>
          <w:sz w:val="24"/>
          <w:szCs w:val="24"/>
          <w:lang w:val="en-US"/>
        </w:rPr>
        <w:t xml:space="preserve"> </w:t>
      </w:r>
      <w:r w:rsidR="00FC47A7" w:rsidRPr="0068025C">
        <w:rPr>
          <w:rFonts w:ascii="Times New Roman" w:hAnsi="Times New Roman"/>
          <w:sz w:val="24"/>
          <w:szCs w:val="24"/>
          <w:lang w:val="en-US"/>
        </w:rPr>
        <w:t>incorporating</w:t>
      </w:r>
      <w:r w:rsidR="006E6C19" w:rsidRPr="0068025C">
        <w:rPr>
          <w:rFonts w:ascii="Times New Roman" w:hAnsi="Times New Roman"/>
          <w:sz w:val="24"/>
          <w:szCs w:val="24"/>
          <w:lang w:val="en-US"/>
        </w:rPr>
        <w:t xml:space="preserve"> </w:t>
      </w:r>
      <w:r w:rsidR="00FC47A7" w:rsidRPr="0068025C">
        <w:rPr>
          <w:rFonts w:ascii="Times New Roman" w:hAnsi="Times New Roman"/>
          <w:sz w:val="24"/>
          <w:szCs w:val="24"/>
          <w:lang w:val="en-US"/>
        </w:rPr>
        <w:t>the</w:t>
      </w:r>
      <w:r w:rsidR="003B6818" w:rsidRPr="0068025C">
        <w:rPr>
          <w:rFonts w:ascii="Times New Roman" w:hAnsi="Times New Roman"/>
          <w:sz w:val="24"/>
          <w:szCs w:val="24"/>
          <w:lang w:val="en-US"/>
        </w:rPr>
        <w:t xml:space="preserve"> </w:t>
      </w:r>
      <w:r w:rsidR="006E6C19" w:rsidRPr="0068025C">
        <w:rPr>
          <w:rFonts w:ascii="Times New Roman" w:hAnsi="Times New Roman"/>
          <w:sz w:val="24"/>
          <w:szCs w:val="24"/>
          <w:lang w:val="en-US"/>
        </w:rPr>
        <w:t xml:space="preserve">Center for Breast Diseases, </w:t>
      </w:r>
      <w:r w:rsidR="003B6818" w:rsidRPr="0068025C">
        <w:rPr>
          <w:rFonts w:ascii="Times New Roman" w:hAnsi="Times New Roman"/>
          <w:sz w:val="24"/>
          <w:szCs w:val="24"/>
          <w:lang w:val="en-US"/>
        </w:rPr>
        <w:t xml:space="preserve">almost all mastectomy specimens independently of tumor size </w:t>
      </w:r>
      <w:r w:rsidR="005A03B4" w:rsidRPr="0068025C">
        <w:rPr>
          <w:rFonts w:ascii="Times New Roman" w:hAnsi="Times New Roman"/>
          <w:sz w:val="24"/>
          <w:szCs w:val="24"/>
          <w:lang w:val="en-US"/>
        </w:rPr>
        <w:t>included</w:t>
      </w:r>
      <w:r w:rsidR="003B6818" w:rsidRPr="0068025C">
        <w:rPr>
          <w:rFonts w:ascii="Times New Roman" w:hAnsi="Times New Roman"/>
          <w:sz w:val="24"/>
          <w:szCs w:val="24"/>
          <w:lang w:val="en-US"/>
        </w:rPr>
        <w:t xml:space="preserve"> the pectoralis minor muscle</w:t>
      </w:r>
      <w:r w:rsidR="009163D5" w:rsidRPr="0068025C">
        <w:rPr>
          <w:rFonts w:ascii="Times New Roman" w:hAnsi="Times New Roman"/>
          <w:sz w:val="24"/>
          <w:szCs w:val="24"/>
          <w:lang w:val="en-US"/>
        </w:rPr>
        <w:t>;</w:t>
      </w:r>
      <w:r w:rsidR="003B6818" w:rsidRPr="0068025C">
        <w:rPr>
          <w:rFonts w:ascii="Times New Roman" w:hAnsi="Times New Roman"/>
          <w:sz w:val="24"/>
          <w:szCs w:val="24"/>
          <w:lang w:val="en-US"/>
        </w:rPr>
        <w:t xml:space="preserve"> but Halsted procedure wit</w:t>
      </w:r>
      <w:r w:rsidR="005A03B4" w:rsidRPr="0068025C">
        <w:rPr>
          <w:rFonts w:ascii="Times New Roman" w:hAnsi="Times New Roman"/>
          <w:sz w:val="24"/>
          <w:szCs w:val="24"/>
          <w:lang w:val="en-US"/>
        </w:rPr>
        <w:t>h the removal of both pectoral</w:t>
      </w:r>
      <w:r w:rsidR="003B6818" w:rsidRPr="0068025C">
        <w:rPr>
          <w:rFonts w:ascii="Times New Roman" w:hAnsi="Times New Roman"/>
          <w:sz w:val="24"/>
          <w:szCs w:val="24"/>
          <w:lang w:val="en-US"/>
        </w:rPr>
        <w:t xml:space="preserve"> muscles was </w:t>
      </w:r>
      <w:r w:rsidR="00B1307B" w:rsidRPr="0068025C">
        <w:rPr>
          <w:rFonts w:ascii="Times New Roman" w:hAnsi="Times New Roman"/>
          <w:sz w:val="24"/>
          <w:szCs w:val="24"/>
          <w:lang w:val="en-US"/>
        </w:rPr>
        <w:t>applied</w:t>
      </w:r>
      <w:r w:rsidR="003B6818" w:rsidRPr="0068025C">
        <w:rPr>
          <w:rFonts w:ascii="Times New Roman" w:hAnsi="Times New Roman"/>
          <w:sz w:val="24"/>
          <w:szCs w:val="24"/>
          <w:lang w:val="en-US"/>
        </w:rPr>
        <w:t xml:space="preserve"> as well. </w:t>
      </w:r>
      <w:r w:rsidR="00807ACD" w:rsidRPr="0068025C">
        <w:rPr>
          <w:rFonts w:ascii="Times New Roman" w:hAnsi="Times New Roman"/>
          <w:sz w:val="24"/>
          <w:szCs w:val="24"/>
          <w:lang w:val="en-US"/>
        </w:rPr>
        <w:t xml:space="preserve">Newly </w:t>
      </w:r>
      <w:r w:rsidR="00CF39A5" w:rsidRPr="0068025C">
        <w:rPr>
          <w:rFonts w:ascii="Times New Roman" w:hAnsi="Times New Roman"/>
          <w:sz w:val="24"/>
          <w:szCs w:val="24"/>
          <w:lang w:val="en-US"/>
        </w:rPr>
        <w:t>developed</w:t>
      </w:r>
      <w:r w:rsidR="00F859BC" w:rsidRPr="0068025C">
        <w:rPr>
          <w:rFonts w:ascii="Times New Roman" w:hAnsi="Times New Roman"/>
          <w:sz w:val="24"/>
          <w:szCs w:val="24"/>
          <w:lang w:val="en-US"/>
        </w:rPr>
        <w:t xml:space="preserve"> m</w:t>
      </w:r>
      <w:r w:rsidR="00CB55DC" w:rsidRPr="0068025C">
        <w:rPr>
          <w:rFonts w:ascii="Times New Roman" w:hAnsi="Times New Roman"/>
          <w:sz w:val="24"/>
          <w:szCs w:val="24"/>
          <w:lang w:val="en-US"/>
        </w:rPr>
        <w:t xml:space="preserve">astectomy </w:t>
      </w:r>
      <w:r w:rsidR="00A61CB1" w:rsidRPr="0068025C">
        <w:rPr>
          <w:rFonts w:ascii="Times New Roman" w:hAnsi="Times New Roman"/>
          <w:sz w:val="24"/>
          <w:szCs w:val="24"/>
          <w:lang w:val="en-US"/>
        </w:rPr>
        <w:t>modalities</w:t>
      </w:r>
      <w:r w:rsidR="00CB55DC" w:rsidRPr="0068025C">
        <w:rPr>
          <w:rFonts w:ascii="Times New Roman" w:hAnsi="Times New Roman"/>
          <w:sz w:val="24"/>
          <w:szCs w:val="24"/>
          <w:lang w:val="en-US"/>
        </w:rPr>
        <w:t xml:space="preserve"> with the </w:t>
      </w:r>
      <w:r w:rsidR="005A03B4" w:rsidRPr="0068025C">
        <w:rPr>
          <w:rFonts w:ascii="Times New Roman" w:hAnsi="Times New Roman"/>
          <w:sz w:val="24"/>
          <w:szCs w:val="24"/>
          <w:lang w:val="en-US"/>
        </w:rPr>
        <w:t xml:space="preserve">muscle </w:t>
      </w:r>
      <w:r w:rsidR="00CB55DC" w:rsidRPr="0068025C">
        <w:rPr>
          <w:rFonts w:ascii="Times New Roman" w:hAnsi="Times New Roman"/>
          <w:sz w:val="24"/>
          <w:szCs w:val="24"/>
          <w:lang w:val="en-US"/>
        </w:rPr>
        <w:t xml:space="preserve">removal </w:t>
      </w:r>
      <w:r w:rsidR="00C22F36" w:rsidRPr="0068025C">
        <w:rPr>
          <w:rFonts w:ascii="Times New Roman" w:hAnsi="Times New Roman"/>
          <w:sz w:val="24"/>
          <w:szCs w:val="24"/>
          <w:lang w:val="en-US"/>
        </w:rPr>
        <w:t>were</w:t>
      </w:r>
      <w:r w:rsidR="00CB55DC" w:rsidRPr="0068025C">
        <w:rPr>
          <w:rFonts w:ascii="Times New Roman" w:hAnsi="Times New Roman"/>
          <w:sz w:val="24"/>
          <w:szCs w:val="24"/>
          <w:lang w:val="en-US"/>
        </w:rPr>
        <w:t xml:space="preserve"> patented [8,9].</w:t>
      </w:r>
      <w:r w:rsidR="00C00FB7" w:rsidRPr="0068025C">
        <w:rPr>
          <w:rFonts w:ascii="Times New Roman" w:hAnsi="Times New Roman"/>
          <w:sz w:val="24"/>
          <w:szCs w:val="24"/>
          <w:lang w:val="en-US"/>
        </w:rPr>
        <w:t xml:space="preserve"> </w:t>
      </w:r>
      <w:r w:rsidR="00504A5F" w:rsidRPr="0068025C">
        <w:rPr>
          <w:rFonts w:ascii="Times New Roman" w:hAnsi="Times New Roman"/>
          <w:sz w:val="24"/>
          <w:szCs w:val="24"/>
          <w:lang w:val="en-US"/>
        </w:rPr>
        <w:t xml:space="preserve">Today, textbooks and guidelines are </w:t>
      </w:r>
      <w:r w:rsidR="00E0064D" w:rsidRPr="0068025C">
        <w:rPr>
          <w:rFonts w:ascii="Times New Roman" w:hAnsi="Times New Roman"/>
          <w:sz w:val="24"/>
          <w:szCs w:val="24"/>
          <w:lang w:val="en-US"/>
        </w:rPr>
        <w:t xml:space="preserve">being </w:t>
      </w:r>
      <w:r w:rsidR="000E43A6" w:rsidRPr="0068025C">
        <w:rPr>
          <w:rFonts w:ascii="Times New Roman" w:hAnsi="Times New Roman"/>
          <w:sz w:val="24"/>
          <w:szCs w:val="24"/>
          <w:lang w:val="en-US"/>
        </w:rPr>
        <w:t>adjusted</w:t>
      </w:r>
      <w:r w:rsidR="00504A5F" w:rsidRPr="0068025C">
        <w:rPr>
          <w:rFonts w:ascii="Times New Roman" w:hAnsi="Times New Roman"/>
          <w:sz w:val="24"/>
          <w:szCs w:val="24"/>
          <w:lang w:val="en-US"/>
        </w:rPr>
        <w:t xml:space="preserve"> to international </w:t>
      </w:r>
      <w:r w:rsidR="00BA10FB" w:rsidRPr="0068025C">
        <w:rPr>
          <w:rFonts w:ascii="Times New Roman" w:hAnsi="Times New Roman"/>
          <w:sz w:val="24"/>
          <w:szCs w:val="24"/>
          <w:lang w:val="en-US"/>
        </w:rPr>
        <w:t>prototypes</w:t>
      </w:r>
      <w:r w:rsidR="00504A5F" w:rsidRPr="0068025C">
        <w:rPr>
          <w:rFonts w:ascii="Times New Roman" w:hAnsi="Times New Roman"/>
          <w:sz w:val="24"/>
          <w:szCs w:val="24"/>
          <w:lang w:val="en-US"/>
        </w:rPr>
        <w:t xml:space="preserve">. However, questionable recommendations have remained without due commentaries, so that a reversion to suboptimal practices is not excluded. </w:t>
      </w:r>
    </w:p>
    <w:p w:rsidR="009100BB" w:rsidRPr="0068025C" w:rsidRDefault="009100BB" w:rsidP="0068025C">
      <w:pPr>
        <w:spacing w:before="120" w:after="120" w:line="360" w:lineRule="auto"/>
        <w:rPr>
          <w:rFonts w:ascii="Times New Roman" w:hAnsi="Times New Roman"/>
          <w:b/>
          <w:sz w:val="24"/>
          <w:szCs w:val="24"/>
          <w:lang w:val="en-US"/>
        </w:rPr>
      </w:pPr>
      <w:r w:rsidRPr="0068025C">
        <w:rPr>
          <w:rFonts w:ascii="Times New Roman" w:hAnsi="Times New Roman"/>
          <w:b/>
          <w:sz w:val="24"/>
          <w:szCs w:val="24"/>
          <w:lang w:val="en-US"/>
        </w:rPr>
        <w:t>Diabetes mellitus</w:t>
      </w:r>
    </w:p>
    <w:p w:rsidR="007E3A8A" w:rsidRPr="0068025C" w:rsidRDefault="007E3A8A"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 xml:space="preserve">The “pancreatic blood shunting into the systemic blood flow” was </w:t>
      </w:r>
      <w:r w:rsidR="00C22F36" w:rsidRPr="0068025C">
        <w:rPr>
          <w:rFonts w:ascii="Times New Roman" w:hAnsi="Times New Roman"/>
          <w:sz w:val="24"/>
          <w:szCs w:val="24"/>
          <w:lang w:val="en-US"/>
        </w:rPr>
        <w:t>introduced</w:t>
      </w:r>
      <w:r w:rsidRPr="0068025C">
        <w:rPr>
          <w:rFonts w:ascii="Times New Roman" w:hAnsi="Times New Roman"/>
          <w:sz w:val="24"/>
          <w:szCs w:val="24"/>
          <w:lang w:val="en-US"/>
        </w:rPr>
        <w:t xml:space="preserve"> </w:t>
      </w:r>
      <w:r w:rsidR="00C00FB7" w:rsidRPr="0068025C">
        <w:rPr>
          <w:rFonts w:ascii="Times New Roman" w:hAnsi="Times New Roman"/>
          <w:sz w:val="24"/>
          <w:szCs w:val="24"/>
          <w:lang w:val="en-US"/>
        </w:rPr>
        <w:t>by Eduard Galperin</w:t>
      </w:r>
      <w:r w:rsidR="00F03301" w:rsidRPr="0068025C">
        <w:rPr>
          <w:rFonts w:ascii="Times New Roman" w:hAnsi="Times New Roman"/>
          <w:sz w:val="24"/>
          <w:szCs w:val="24"/>
          <w:lang w:val="en-US"/>
        </w:rPr>
        <w:t xml:space="preserve"> </w:t>
      </w:r>
      <w:r w:rsidRPr="0068025C">
        <w:rPr>
          <w:rFonts w:ascii="Times New Roman" w:hAnsi="Times New Roman"/>
          <w:sz w:val="24"/>
          <w:szCs w:val="24"/>
          <w:lang w:val="en-US"/>
        </w:rPr>
        <w:t>and applied as</w:t>
      </w:r>
      <w:r w:rsidR="00F859BC" w:rsidRPr="0068025C">
        <w:rPr>
          <w:rFonts w:ascii="Times New Roman" w:hAnsi="Times New Roman"/>
          <w:sz w:val="24"/>
          <w:szCs w:val="24"/>
          <w:lang w:val="en-US"/>
        </w:rPr>
        <w:t xml:space="preserve"> a surgical treatment of</w:t>
      </w:r>
      <w:r w:rsidRPr="0068025C">
        <w:rPr>
          <w:rFonts w:ascii="Times New Roman" w:hAnsi="Times New Roman"/>
          <w:sz w:val="24"/>
          <w:szCs w:val="24"/>
          <w:lang w:val="en-US"/>
        </w:rPr>
        <w:t xml:space="preserve"> moderate to severe insulin-dependent diabetes mellitus [</w:t>
      </w:r>
      <w:r w:rsidR="00370450" w:rsidRPr="0068025C">
        <w:rPr>
          <w:rFonts w:ascii="Times New Roman" w:hAnsi="Times New Roman"/>
          <w:sz w:val="24"/>
          <w:szCs w:val="24"/>
          <w:lang w:val="en-US"/>
        </w:rPr>
        <w:t>10-20</w:t>
      </w:r>
      <w:r w:rsidRPr="0068025C">
        <w:rPr>
          <w:rFonts w:ascii="Times New Roman" w:hAnsi="Times New Roman"/>
          <w:sz w:val="24"/>
          <w:szCs w:val="24"/>
          <w:lang w:val="en-US"/>
        </w:rPr>
        <w:t xml:space="preserve">]. </w:t>
      </w:r>
      <w:r w:rsidR="000054A1" w:rsidRPr="0068025C">
        <w:rPr>
          <w:rFonts w:ascii="Times New Roman" w:hAnsi="Times New Roman"/>
          <w:sz w:val="24"/>
          <w:szCs w:val="24"/>
          <w:lang w:val="en-US"/>
        </w:rPr>
        <w:t>Simultaneously,</w:t>
      </w:r>
      <w:r w:rsidR="00AD2078" w:rsidRPr="0068025C">
        <w:rPr>
          <w:rFonts w:ascii="Times New Roman" w:hAnsi="Times New Roman"/>
          <w:sz w:val="24"/>
          <w:szCs w:val="24"/>
          <w:lang w:val="en-US"/>
        </w:rPr>
        <w:t xml:space="preserve"> Galperin wrote: </w:t>
      </w:r>
      <w:r w:rsidR="00735205" w:rsidRPr="0068025C">
        <w:rPr>
          <w:rFonts w:ascii="Times New Roman" w:hAnsi="Times New Roman"/>
          <w:sz w:val="24"/>
          <w:szCs w:val="24"/>
          <w:lang w:val="en-US"/>
        </w:rPr>
        <w:t xml:space="preserve">“Patients with diabetes tolerate surgery </w:t>
      </w:r>
      <w:r w:rsidR="00056E1D" w:rsidRPr="0068025C">
        <w:rPr>
          <w:rFonts w:ascii="Times New Roman" w:hAnsi="Times New Roman"/>
          <w:sz w:val="24"/>
          <w:szCs w:val="24"/>
          <w:lang w:val="en-US"/>
        </w:rPr>
        <w:t xml:space="preserve">generally </w:t>
      </w:r>
      <w:r w:rsidR="00735205" w:rsidRPr="0068025C">
        <w:rPr>
          <w:rFonts w:ascii="Times New Roman" w:hAnsi="Times New Roman"/>
          <w:sz w:val="24"/>
          <w:szCs w:val="24"/>
          <w:lang w:val="en-US"/>
        </w:rPr>
        <w:t>very poorly” [</w:t>
      </w:r>
      <w:r w:rsidR="00370450" w:rsidRPr="0068025C">
        <w:rPr>
          <w:rFonts w:ascii="Times New Roman" w:hAnsi="Times New Roman"/>
          <w:sz w:val="24"/>
          <w:szCs w:val="24"/>
          <w:lang w:val="en-US"/>
        </w:rPr>
        <w:t>20</w:t>
      </w:r>
      <w:r w:rsidR="00735205" w:rsidRPr="0068025C">
        <w:rPr>
          <w:rFonts w:ascii="Times New Roman" w:hAnsi="Times New Roman"/>
          <w:sz w:val="24"/>
          <w:szCs w:val="24"/>
          <w:lang w:val="en-US"/>
        </w:rPr>
        <w:t xml:space="preserve">]. </w:t>
      </w:r>
      <w:r w:rsidRPr="0068025C">
        <w:rPr>
          <w:rFonts w:ascii="Times New Roman" w:hAnsi="Times New Roman"/>
          <w:sz w:val="24"/>
          <w:szCs w:val="24"/>
          <w:lang w:val="en-US"/>
        </w:rPr>
        <w:t xml:space="preserve">The same </w:t>
      </w:r>
      <w:r w:rsidR="00355A7C" w:rsidRPr="0068025C">
        <w:rPr>
          <w:rFonts w:ascii="Times New Roman" w:hAnsi="Times New Roman"/>
          <w:sz w:val="24"/>
          <w:szCs w:val="24"/>
          <w:lang w:val="en-US"/>
        </w:rPr>
        <w:t>operation</w:t>
      </w:r>
      <w:r w:rsidRPr="0068025C">
        <w:rPr>
          <w:rFonts w:ascii="Times New Roman" w:hAnsi="Times New Roman"/>
          <w:sz w:val="24"/>
          <w:szCs w:val="24"/>
          <w:lang w:val="en-US"/>
        </w:rPr>
        <w:t xml:space="preserve"> was </w:t>
      </w:r>
      <w:r w:rsidR="001C4A9F" w:rsidRPr="0068025C">
        <w:rPr>
          <w:rFonts w:ascii="Times New Roman" w:hAnsi="Times New Roman"/>
          <w:sz w:val="24"/>
          <w:szCs w:val="24"/>
          <w:lang w:val="en-US"/>
        </w:rPr>
        <w:t>applied</w:t>
      </w:r>
      <w:r w:rsidRPr="0068025C">
        <w:rPr>
          <w:rFonts w:ascii="Times New Roman" w:hAnsi="Times New Roman"/>
          <w:sz w:val="24"/>
          <w:szCs w:val="24"/>
          <w:lang w:val="en-US"/>
        </w:rPr>
        <w:t xml:space="preserve"> also in type 2 diabetes [</w:t>
      </w:r>
      <w:r w:rsidR="00370450" w:rsidRPr="0068025C">
        <w:rPr>
          <w:rFonts w:ascii="Times New Roman" w:hAnsi="Times New Roman"/>
          <w:sz w:val="24"/>
          <w:szCs w:val="24"/>
          <w:lang w:val="en-US"/>
        </w:rPr>
        <w:t>11</w:t>
      </w:r>
      <w:r w:rsidRPr="0068025C">
        <w:rPr>
          <w:rFonts w:ascii="Times New Roman" w:hAnsi="Times New Roman"/>
          <w:sz w:val="24"/>
          <w:szCs w:val="24"/>
          <w:lang w:val="en-US"/>
        </w:rPr>
        <w:t>,</w:t>
      </w:r>
      <w:r w:rsidR="00370450" w:rsidRPr="0068025C">
        <w:rPr>
          <w:rFonts w:ascii="Times New Roman" w:hAnsi="Times New Roman"/>
          <w:sz w:val="24"/>
          <w:szCs w:val="24"/>
          <w:lang w:val="en-US"/>
        </w:rPr>
        <w:t>12</w:t>
      </w:r>
      <w:r w:rsidRPr="0068025C">
        <w:rPr>
          <w:rFonts w:ascii="Times New Roman" w:hAnsi="Times New Roman"/>
          <w:sz w:val="24"/>
          <w:szCs w:val="24"/>
          <w:lang w:val="en-US"/>
        </w:rPr>
        <w:t>]. The physiological rationale appears unconvincing: “Creating a more optimal interaction of subcutaneously administered insulin and pancreas-secreted glucagon” [</w:t>
      </w:r>
      <w:r w:rsidR="00370450" w:rsidRPr="0068025C">
        <w:rPr>
          <w:rFonts w:ascii="Times New Roman" w:hAnsi="Times New Roman"/>
          <w:sz w:val="24"/>
          <w:szCs w:val="24"/>
          <w:lang w:val="en-US"/>
        </w:rPr>
        <w:t>13</w:t>
      </w:r>
      <w:r w:rsidRPr="0068025C">
        <w:rPr>
          <w:rFonts w:ascii="Times New Roman" w:hAnsi="Times New Roman"/>
          <w:sz w:val="24"/>
          <w:szCs w:val="24"/>
          <w:lang w:val="en-US"/>
        </w:rPr>
        <w:t>]. Among 415 patients, early post-operative complications were observed in 28 patients including 2 cases of sepsis, ileus (1), pyelonephritis (5), pneumonia (5 cases); 2 patients died during the first week post-surgery. Ketonuria was observed in 18 cases [</w:t>
      </w:r>
      <w:r w:rsidR="00370450" w:rsidRPr="0068025C">
        <w:rPr>
          <w:rFonts w:ascii="Times New Roman" w:hAnsi="Times New Roman"/>
          <w:sz w:val="24"/>
          <w:szCs w:val="24"/>
          <w:lang w:val="en-US"/>
        </w:rPr>
        <w:t>10</w:t>
      </w:r>
      <w:r w:rsidRPr="0068025C">
        <w:rPr>
          <w:rFonts w:ascii="Times New Roman" w:hAnsi="Times New Roman"/>
          <w:sz w:val="24"/>
          <w:szCs w:val="24"/>
          <w:lang w:val="en-US"/>
        </w:rPr>
        <w:t xml:space="preserve">] agreeing with the known fact that </w:t>
      </w:r>
      <w:r w:rsidR="00281C58" w:rsidRPr="0068025C">
        <w:rPr>
          <w:rFonts w:ascii="Times New Roman" w:hAnsi="Times New Roman"/>
          <w:sz w:val="24"/>
          <w:szCs w:val="24"/>
          <w:lang w:val="en-US"/>
        </w:rPr>
        <w:t xml:space="preserve">the </w:t>
      </w:r>
      <w:r w:rsidRPr="0068025C">
        <w:rPr>
          <w:rFonts w:ascii="Times New Roman" w:hAnsi="Times New Roman"/>
          <w:sz w:val="24"/>
          <w:szCs w:val="24"/>
          <w:lang w:val="en-US"/>
        </w:rPr>
        <w:t>surgical stress can provoke ketosis in diabetics. Comparable percentages of complications were reported in [</w:t>
      </w:r>
      <w:r w:rsidR="00370450" w:rsidRPr="0068025C">
        <w:rPr>
          <w:rFonts w:ascii="Times New Roman" w:hAnsi="Times New Roman"/>
          <w:sz w:val="24"/>
          <w:szCs w:val="24"/>
          <w:lang w:val="en-US"/>
        </w:rPr>
        <w:t>13</w:t>
      </w:r>
      <w:r w:rsidRPr="0068025C">
        <w:rPr>
          <w:rFonts w:ascii="Times New Roman" w:hAnsi="Times New Roman"/>
          <w:sz w:val="24"/>
          <w:szCs w:val="24"/>
          <w:lang w:val="en-US"/>
        </w:rPr>
        <w:t xml:space="preserve">]. The patients were subdivided into groups with a good, satisfactory and </w:t>
      </w:r>
      <w:r w:rsidR="00C22F36" w:rsidRPr="0068025C">
        <w:rPr>
          <w:rFonts w:ascii="Times New Roman" w:hAnsi="Times New Roman"/>
          <w:sz w:val="24"/>
          <w:szCs w:val="24"/>
          <w:lang w:val="en-US"/>
        </w:rPr>
        <w:t>no</w:t>
      </w:r>
      <w:r w:rsidRPr="0068025C">
        <w:rPr>
          <w:rFonts w:ascii="Times New Roman" w:hAnsi="Times New Roman"/>
          <w:sz w:val="24"/>
          <w:szCs w:val="24"/>
          <w:lang w:val="en-US"/>
        </w:rPr>
        <w:t xml:space="preserve"> effect [</w:t>
      </w:r>
      <w:r w:rsidR="00370450" w:rsidRPr="0068025C">
        <w:rPr>
          <w:rFonts w:ascii="Times New Roman" w:hAnsi="Times New Roman"/>
          <w:sz w:val="24"/>
          <w:szCs w:val="24"/>
          <w:lang w:val="en-US"/>
        </w:rPr>
        <w:t>14</w:t>
      </w:r>
      <w:r w:rsidRPr="0068025C">
        <w:rPr>
          <w:rFonts w:ascii="Times New Roman" w:hAnsi="Times New Roman"/>
          <w:sz w:val="24"/>
          <w:szCs w:val="24"/>
          <w:lang w:val="en-US"/>
        </w:rPr>
        <w:t xml:space="preserve">]. </w:t>
      </w:r>
      <w:r w:rsidR="00AD2078" w:rsidRPr="0068025C">
        <w:rPr>
          <w:rFonts w:ascii="Times New Roman" w:hAnsi="Times New Roman"/>
          <w:sz w:val="24"/>
          <w:szCs w:val="24"/>
          <w:lang w:val="en-US"/>
        </w:rPr>
        <w:t xml:space="preserve">There was no </w:t>
      </w:r>
      <w:r w:rsidRPr="0068025C">
        <w:rPr>
          <w:rFonts w:ascii="Times New Roman" w:hAnsi="Times New Roman"/>
          <w:sz w:val="24"/>
          <w:szCs w:val="24"/>
          <w:lang w:val="en-US"/>
        </w:rPr>
        <w:t>group with complicatio</w:t>
      </w:r>
      <w:r w:rsidR="00F30958" w:rsidRPr="0068025C">
        <w:rPr>
          <w:rFonts w:ascii="Times New Roman" w:hAnsi="Times New Roman"/>
          <w:sz w:val="24"/>
          <w:szCs w:val="24"/>
          <w:lang w:val="en-US"/>
        </w:rPr>
        <w:t>ns or worsening</w:t>
      </w:r>
      <w:r w:rsidRPr="0068025C">
        <w:rPr>
          <w:rFonts w:ascii="Times New Roman" w:hAnsi="Times New Roman"/>
          <w:sz w:val="24"/>
          <w:szCs w:val="24"/>
          <w:lang w:val="en-US"/>
        </w:rPr>
        <w:t xml:space="preserve">, so that the </w:t>
      </w:r>
      <w:r w:rsidR="001C4A9F" w:rsidRPr="0068025C">
        <w:rPr>
          <w:rFonts w:ascii="Times New Roman" w:hAnsi="Times New Roman"/>
          <w:sz w:val="24"/>
          <w:szCs w:val="24"/>
          <w:lang w:val="en-US"/>
        </w:rPr>
        <w:t>evaluation was</w:t>
      </w:r>
      <w:r w:rsidRPr="0068025C">
        <w:rPr>
          <w:rFonts w:ascii="Times New Roman" w:hAnsi="Times New Roman"/>
          <w:sz w:val="24"/>
          <w:szCs w:val="24"/>
          <w:lang w:val="en-US"/>
        </w:rPr>
        <w:t xml:space="preserve"> </w:t>
      </w:r>
      <w:r w:rsidR="004B06EE" w:rsidRPr="0068025C">
        <w:rPr>
          <w:rFonts w:ascii="Times New Roman" w:hAnsi="Times New Roman"/>
          <w:sz w:val="24"/>
          <w:szCs w:val="24"/>
          <w:lang w:val="en-US"/>
        </w:rPr>
        <w:t>probably</w:t>
      </w:r>
      <w:r w:rsidRPr="0068025C">
        <w:rPr>
          <w:rFonts w:ascii="Times New Roman" w:hAnsi="Times New Roman"/>
          <w:sz w:val="24"/>
          <w:szCs w:val="24"/>
          <w:lang w:val="en-US"/>
        </w:rPr>
        <w:t xml:space="preserve"> biased. Apart from several publications from Russia and Ukraine [</w:t>
      </w:r>
      <w:r w:rsidR="00370450" w:rsidRPr="0068025C">
        <w:rPr>
          <w:rFonts w:ascii="Times New Roman" w:hAnsi="Times New Roman"/>
          <w:sz w:val="24"/>
          <w:szCs w:val="24"/>
          <w:lang w:val="en-US"/>
        </w:rPr>
        <w:t>10</w:t>
      </w:r>
      <w:r w:rsidRPr="0068025C">
        <w:rPr>
          <w:rFonts w:ascii="Times New Roman" w:hAnsi="Times New Roman"/>
          <w:sz w:val="24"/>
          <w:szCs w:val="24"/>
          <w:lang w:val="en-US"/>
        </w:rPr>
        <w:t>-</w:t>
      </w:r>
      <w:r w:rsidR="00370450" w:rsidRPr="0068025C">
        <w:rPr>
          <w:rFonts w:ascii="Times New Roman" w:hAnsi="Times New Roman"/>
          <w:sz w:val="24"/>
          <w:szCs w:val="24"/>
          <w:lang w:val="en-US"/>
        </w:rPr>
        <w:t>20</w:t>
      </w:r>
      <w:r w:rsidRPr="0068025C">
        <w:rPr>
          <w:rFonts w:ascii="Times New Roman" w:hAnsi="Times New Roman"/>
          <w:sz w:val="24"/>
          <w:szCs w:val="24"/>
          <w:lang w:val="en-US"/>
        </w:rPr>
        <w:t xml:space="preserve">], no reports on this kind of diabetes treatment were found. Thrombosis of the splenorenal anastomosis was found by angiography in 27% of </w:t>
      </w:r>
      <w:r w:rsidR="00C820FB" w:rsidRPr="0068025C">
        <w:rPr>
          <w:rFonts w:ascii="Times New Roman" w:hAnsi="Times New Roman"/>
          <w:sz w:val="24"/>
          <w:szCs w:val="24"/>
          <w:lang w:val="en-US"/>
        </w:rPr>
        <w:t xml:space="preserve">the </w:t>
      </w:r>
      <w:r w:rsidRPr="0068025C">
        <w:rPr>
          <w:rFonts w:ascii="Times New Roman" w:hAnsi="Times New Roman"/>
          <w:sz w:val="24"/>
          <w:szCs w:val="24"/>
          <w:lang w:val="en-US"/>
        </w:rPr>
        <w:t>patients during eight months post-surgery [</w:t>
      </w:r>
      <w:r w:rsidR="00D977C9" w:rsidRPr="0068025C">
        <w:rPr>
          <w:rFonts w:ascii="Times New Roman" w:hAnsi="Times New Roman"/>
          <w:sz w:val="24"/>
          <w:szCs w:val="24"/>
          <w:lang w:val="en-US"/>
        </w:rPr>
        <w:t>15</w:t>
      </w:r>
      <w:r w:rsidRPr="0068025C">
        <w:rPr>
          <w:rFonts w:ascii="Times New Roman" w:hAnsi="Times New Roman"/>
          <w:sz w:val="24"/>
          <w:szCs w:val="24"/>
          <w:lang w:val="en-US"/>
        </w:rPr>
        <w:t xml:space="preserve">]. </w:t>
      </w:r>
      <w:r w:rsidR="00840A08" w:rsidRPr="0068025C">
        <w:rPr>
          <w:rFonts w:ascii="Times New Roman" w:hAnsi="Times New Roman"/>
          <w:sz w:val="24"/>
          <w:szCs w:val="24"/>
          <w:lang w:val="en-US"/>
        </w:rPr>
        <w:t>S</w:t>
      </w:r>
      <w:r w:rsidRPr="0068025C">
        <w:rPr>
          <w:rFonts w:ascii="Times New Roman" w:hAnsi="Times New Roman"/>
          <w:sz w:val="24"/>
          <w:szCs w:val="24"/>
          <w:lang w:val="en-US"/>
        </w:rPr>
        <w:t xml:space="preserve">evere acidosis was </w:t>
      </w:r>
      <w:r w:rsidR="00840A08" w:rsidRPr="0068025C">
        <w:rPr>
          <w:rFonts w:ascii="Times New Roman" w:hAnsi="Times New Roman"/>
          <w:sz w:val="24"/>
          <w:szCs w:val="24"/>
          <w:lang w:val="en-US"/>
        </w:rPr>
        <w:t>designated as</w:t>
      </w:r>
      <w:r w:rsidRPr="0068025C">
        <w:rPr>
          <w:rFonts w:ascii="Times New Roman" w:hAnsi="Times New Roman"/>
          <w:sz w:val="24"/>
          <w:szCs w:val="24"/>
          <w:lang w:val="en-US"/>
        </w:rPr>
        <w:t xml:space="preserve"> typical occurrence [</w:t>
      </w:r>
      <w:r w:rsidR="00D977C9" w:rsidRPr="0068025C">
        <w:rPr>
          <w:rFonts w:ascii="Times New Roman" w:hAnsi="Times New Roman"/>
          <w:sz w:val="24"/>
          <w:szCs w:val="24"/>
          <w:lang w:val="en-US"/>
        </w:rPr>
        <w:t>15</w:t>
      </w:r>
      <w:r w:rsidRPr="0068025C">
        <w:rPr>
          <w:rFonts w:ascii="Times New Roman" w:hAnsi="Times New Roman"/>
          <w:sz w:val="24"/>
          <w:szCs w:val="24"/>
          <w:lang w:val="en-US"/>
        </w:rPr>
        <w:t>,</w:t>
      </w:r>
      <w:r w:rsidR="00D977C9" w:rsidRPr="0068025C">
        <w:rPr>
          <w:rFonts w:ascii="Times New Roman" w:hAnsi="Times New Roman"/>
          <w:sz w:val="24"/>
          <w:szCs w:val="24"/>
          <w:lang w:val="en-US"/>
        </w:rPr>
        <w:t>16</w:t>
      </w:r>
      <w:r w:rsidRPr="0068025C">
        <w:rPr>
          <w:rFonts w:ascii="Times New Roman" w:hAnsi="Times New Roman"/>
          <w:sz w:val="24"/>
          <w:szCs w:val="24"/>
          <w:lang w:val="en-US"/>
        </w:rPr>
        <w:t xml:space="preserve">]. The anti-diabetic effect of the shunting was reported to be moderate both in humans and in </w:t>
      </w:r>
      <w:r w:rsidR="00355A7C" w:rsidRPr="0068025C">
        <w:rPr>
          <w:rFonts w:ascii="Times New Roman" w:hAnsi="Times New Roman"/>
          <w:sz w:val="24"/>
          <w:szCs w:val="24"/>
          <w:lang w:val="en-US"/>
        </w:rPr>
        <w:t>the preceded experiment</w:t>
      </w:r>
      <w:r w:rsidRPr="0068025C">
        <w:rPr>
          <w:rFonts w:ascii="Times New Roman" w:hAnsi="Times New Roman"/>
          <w:sz w:val="24"/>
          <w:szCs w:val="24"/>
          <w:lang w:val="en-US"/>
        </w:rPr>
        <w:t xml:space="preserve"> with dogs. In the experiment, the majority of dogs did not survive the diabetes induction by streptozotocin or pancreatic resection with a subsequent shunting surgery [</w:t>
      </w:r>
      <w:r w:rsidR="00D977C9" w:rsidRPr="0068025C">
        <w:rPr>
          <w:rFonts w:ascii="Times New Roman" w:hAnsi="Times New Roman"/>
          <w:sz w:val="24"/>
          <w:szCs w:val="24"/>
          <w:lang w:val="en-US"/>
        </w:rPr>
        <w:t>18</w:t>
      </w:r>
      <w:r w:rsidRPr="0068025C">
        <w:rPr>
          <w:rFonts w:ascii="Times New Roman" w:hAnsi="Times New Roman"/>
          <w:sz w:val="24"/>
          <w:szCs w:val="24"/>
          <w:lang w:val="en-US"/>
        </w:rPr>
        <w:t xml:space="preserve">]. </w:t>
      </w:r>
    </w:p>
    <w:p w:rsidR="007E3A8A" w:rsidRPr="0068025C" w:rsidRDefault="007E3A8A"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 xml:space="preserve">By 2010, the </w:t>
      </w:r>
      <w:r w:rsidR="00E0064D" w:rsidRPr="0068025C">
        <w:rPr>
          <w:rFonts w:ascii="Times New Roman" w:hAnsi="Times New Roman"/>
          <w:sz w:val="24"/>
          <w:szCs w:val="24"/>
          <w:lang w:val="en-US"/>
        </w:rPr>
        <w:t xml:space="preserve">porto-systemic shunting in diabetes </w:t>
      </w:r>
      <w:r w:rsidRPr="0068025C">
        <w:rPr>
          <w:rFonts w:ascii="Times New Roman" w:hAnsi="Times New Roman"/>
          <w:sz w:val="24"/>
          <w:szCs w:val="24"/>
          <w:lang w:val="en-US"/>
        </w:rPr>
        <w:t>was still in use while a “high thrombus-re</w:t>
      </w:r>
      <w:r w:rsidR="00D977C9" w:rsidRPr="0068025C">
        <w:rPr>
          <w:rFonts w:ascii="Times New Roman" w:hAnsi="Times New Roman"/>
          <w:sz w:val="24"/>
          <w:szCs w:val="24"/>
          <w:lang w:val="en-US"/>
        </w:rPr>
        <w:t>lated hazard” was pointed out [16</w:t>
      </w:r>
      <w:r w:rsidRPr="0068025C">
        <w:rPr>
          <w:rFonts w:ascii="Times New Roman" w:hAnsi="Times New Roman"/>
          <w:sz w:val="24"/>
          <w:szCs w:val="24"/>
          <w:lang w:val="en-US"/>
        </w:rPr>
        <w:t xml:space="preserve">]. </w:t>
      </w:r>
      <w:r w:rsidR="003645DB" w:rsidRPr="0068025C">
        <w:rPr>
          <w:rFonts w:ascii="Times New Roman" w:hAnsi="Times New Roman"/>
          <w:sz w:val="24"/>
          <w:szCs w:val="24"/>
          <w:lang w:val="en-US"/>
        </w:rPr>
        <w:t>In 2011, t</w:t>
      </w:r>
      <w:r w:rsidR="00E0064D" w:rsidRPr="0068025C">
        <w:rPr>
          <w:rFonts w:ascii="Times New Roman" w:hAnsi="Times New Roman"/>
          <w:sz w:val="24"/>
          <w:szCs w:val="24"/>
          <w:lang w:val="en-US"/>
        </w:rPr>
        <w:t xml:space="preserve">he procedure was presented as an important achievement [19]. </w:t>
      </w:r>
      <w:r w:rsidR="00E82C79" w:rsidRPr="0068025C">
        <w:rPr>
          <w:rFonts w:ascii="Times New Roman" w:hAnsi="Times New Roman"/>
          <w:sz w:val="24"/>
          <w:szCs w:val="24"/>
          <w:lang w:val="en-US"/>
        </w:rPr>
        <w:t>In the course of</w:t>
      </w:r>
      <w:r w:rsidR="00837BB1" w:rsidRPr="0068025C">
        <w:rPr>
          <w:rFonts w:ascii="Times New Roman" w:hAnsi="Times New Roman"/>
          <w:sz w:val="24"/>
          <w:szCs w:val="24"/>
          <w:lang w:val="en-US"/>
        </w:rPr>
        <w:t xml:space="preserve"> the operation</w:t>
      </w:r>
      <w:r w:rsidRPr="0068025C">
        <w:rPr>
          <w:rFonts w:ascii="Times New Roman" w:hAnsi="Times New Roman"/>
          <w:sz w:val="24"/>
          <w:szCs w:val="24"/>
          <w:lang w:val="en-US"/>
        </w:rPr>
        <w:t xml:space="preserve">, biopsies from pancreas </w:t>
      </w:r>
      <w:r w:rsidR="000C1F96" w:rsidRPr="0068025C">
        <w:rPr>
          <w:rFonts w:ascii="Times New Roman" w:hAnsi="Times New Roman"/>
          <w:sz w:val="24"/>
          <w:szCs w:val="24"/>
          <w:lang w:val="en-US"/>
        </w:rPr>
        <w:t xml:space="preserve">(5x5 mm) </w:t>
      </w:r>
      <w:r w:rsidRPr="0068025C">
        <w:rPr>
          <w:rFonts w:ascii="Times New Roman" w:hAnsi="Times New Roman"/>
          <w:sz w:val="24"/>
          <w:szCs w:val="24"/>
          <w:lang w:val="en-US"/>
        </w:rPr>
        <w:t xml:space="preserve">and kidney were collected. </w:t>
      </w:r>
      <w:r w:rsidR="009536D2" w:rsidRPr="0068025C">
        <w:rPr>
          <w:rFonts w:ascii="Times New Roman" w:hAnsi="Times New Roman"/>
          <w:sz w:val="24"/>
          <w:szCs w:val="24"/>
          <w:lang w:val="en-US"/>
        </w:rPr>
        <w:t>H</w:t>
      </w:r>
      <w:r w:rsidRPr="0068025C">
        <w:rPr>
          <w:rFonts w:ascii="Times New Roman" w:hAnsi="Times New Roman"/>
          <w:sz w:val="24"/>
          <w:szCs w:val="24"/>
          <w:lang w:val="en-US"/>
        </w:rPr>
        <w:t xml:space="preserve">istological descriptions included glomerulitis with mesangial interposition, displacement of mesangial cells to the periphery of capillary loops, double-contoured glomerular basement membranes and mesangiolysis, presented as typical features and consecutive phases of diabetic </w:t>
      </w:r>
      <w:r w:rsidRPr="0068025C">
        <w:rPr>
          <w:rFonts w:ascii="Times New Roman" w:hAnsi="Times New Roman"/>
          <w:sz w:val="24"/>
          <w:szCs w:val="24"/>
          <w:lang w:val="en-US"/>
        </w:rPr>
        <w:lastRenderedPageBreak/>
        <w:t>glomerulosclerosis [</w:t>
      </w:r>
      <w:r w:rsidR="00D977C9" w:rsidRPr="0068025C">
        <w:rPr>
          <w:rFonts w:ascii="Times New Roman" w:hAnsi="Times New Roman"/>
          <w:sz w:val="24"/>
          <w:szCs w:val="24"/>
          <w:lang w:val="en-US"/>
        </w:rPr>
        <w:t>21</w:t>
      </w:r>
      <w:r w:rsidRPr="0068025C">
        <w:rPr>
          <w:rFonts w:ascii="Times New Roman" w:hAnsi="Times New Roman"/>
          <w:sz w:val="24"/>
          <w:szCs w:val="24"/>
          <w:lang w:val="en-US"/>
        </w:rPr>
        <w:t>]. These features are in fact characteristic of membranoproliferative glomerulonephritis, which, if found in a diabetic patient, should be regarded as a superimposed condition</w:t>
      </w:r>
      <w:r w:rsidR="001A3B40" w:rsidRPr="0068025C">
        <w:rPr>
          <w:rFonts w:ascii="Times New Roman" w:hAnsi="Times New Roman"/>
          <w:sz w:val="24"/>
          <w:szCs w:val="24"/>
          <w:lang w:val="en-US"/>
        </w:rPr>
        <w:t xml:space="preserve"> requiring special therapy</w:t>
      </w:r>
      <w:r w:rsidRPr="0068025C">
        <w:rPr>
          <w:rFonts w:ascii="Times New Roman" w:hAnsi="Times New Roman"/>
          <w:sz w:val="24"/>
          <w:szCs w:val="24"/>
          <w:lang w:val="en-US"/>
        </w:rPr>
        <w:t xml:space="preserve">. </w:t>
      </w:r>
      <w:r w:rsidR="00E63AFA" w:rsidRPr="0068025C">
        <w:rPr>
          <w:rFonts w:ascii="Times New Roman" w:hAnsi="Times New Roman"/>
          <w:sz w:val="24"/>
          <w:szCs w:val="24"/>
          <w:lang w:val="en-US"/>
        </w:rPr>
        <w:t>Kidney</w:t>
      </w:r>
      <w:r w:rsidRPr="0068025C">
        <w:rPr>
          <w:rFonts w:ascii="Times New Roman" w:hAnsi="Times New Roman"/>
          <w:sz w:val="24"/>
          <w:szCs w:val="24"/>
          <w:lang w:val="en-US"/>
        </w:rPr>
        <w:t xml:space="preserve"> biopsy is generally indicated for diabetics only if a renal condition other than diabetic nephropathy is suspected. The </w:t>
      </w:r>
      <w:r w:rsidR="00A85FE2" w:rsidRPr="0068025C">
        <w:rPr>
          <w:rFonts w:ascii="Times New Roman" w:hAnsi="Times New Roman"/>
          <w:sz w:val="24"/>
          <w:szCs w:val="24"/>
          <w:lang w:val="en-US"/>
        </w:rPr>
        <w:t>presentation</w:t>
      </w:r>
      <w:r w:rsidRPr="0068025C">
        <w:rPr>
          <w:rFonts w:ascii="Times New Roman" w:hAnsi="Times New Roman"/>
          <w:sz w:val="24"/>
          <w:szCs w:val="24"/>
          <w:lang w:val="en-US"/>
        </w:rPr>
        <w:t xml:space="preserve"> of morphological features of glomerulonephritis as markers of diabetic nephropathy is misleading. Moreover, renal and pancreatic biopsies are associated with risks. The same can be said about renal and splenic venography, celiac arteriography and other procedures performed </w:t>
      </w:r>
      <w:r w:rsidR="003645DB" w:rsidRPr="0068025C">
        <w:rPr>
          <w:rFonts w:ascii="Times New Roman" w:hAnsi="Times New Roman"/>
          <w:sz w:val="24"/>
          <w:szCs w:val="24"/>
          <w:lang w:val="en-US"/>
        </w:rPr>
        <w:t>with</w:t>
      </w:r>
      <w:r w:rsidR="00B15225" w:rsidRPr="0068025C">
        <w:rPr>
          <w:rFonts w:ascii="Times New Roman" w:hAnsi="Times New Roman"/>
          <w:sz w:val="24"/>
          <w:szCs w:val="24"/>
          <w:lang w:val="en-US"/>
        </w:rPr>
        <w:t xml:space="preserve">in the context of </w:t>
      </w:r>
      <w:r w:rsidR="00E70DDD" w:rsidRPr="0068025C">
        <w:rPr>
          <w:rFonts w:ascii="Times New Roman" w:hAnsi="Times New Roman"/>
          <w:sz w:val="24"/>
          <w:szCs w:val="24"/>
          <w:lang w:val="en-US"/>
        </w:rPr>
        <w:t xml:space="preserve">the surgical </w:t>
      </w:r>
      <w:r w:rsidRPr="0068025C">
        <w:rPr>
          <w:rFonts w:ascii="Times New Roman" w:hAnsi="Times New Roman"/>
          <w:sz w:val="24"/>
          <w:szCs w:val="24"/>
          <w:lang w:val="en-US"/>
        </w:rPr>
        <w:t xml:space="preserve">treatment </w:t>
      </w:r>
      <w:r w:rsidR="00E70DDD" w:rsidRPr="0068025C">
        <w:rPr>
          <w:rFonts w:ascii="Times New Roman" w:hAnsi="Times New Roman"/>
          <w:sz w:val="24"/>
          <w:szCs w:val="24"/>
          <w:lang w:val="en-US"/>
        </w:rPr>
        <w:t xml:space="preserve">of diabetes </w:t>
      </w:r>
      <w:r w:rsidRPr="0068025C">
        <w:rPr>
          <w:rFonts w:ascii="Times New Roman" w:hAnsi="Times New Roman"/>
          <w:sz w:val="24"/>
          <w:szCs w:val="24"/>
          <w:lang w:val="en-US"/>
        </w:rPr>
        <w:t>[</w:t>
      </w:r>
      <w:r w:rsidR="009100BB" w:rsidRPr="0068025C">
        <w:rPr>
          <w:rFonts w:ascii="Times New Roman" w:hAnsi="Times New Roman"/>
          <w:sz w:val="24"/>
          <w:szCs w:val="24"/>
          <w:lang w:val="en-US"/>
        </w:rPr>
        <w:t>10,13</w:t>
      </w:r>
      <w:r w:rsidRPr="0068025C">
        <w:rPr>
          <w:rFonts w:ascii="Times New Roman" w:hAnsi="Times New Roman"/>
          <w:sz w:val="24"/>
          <w:szCs w:val="24"/>
          <w:lang w:val="en-US"/>
        </w:rPr>
        <w:t xml:space="preserve">]. </w:t>
      </w:r>
    </w:p>
    <w:p w:rsidR="009100BB" w:rsidRPr="0068025C" w:rsidRDefault="00997257" w:rsidP="0068025C">
      <w:pPr>
        <w:spacing w:before="120" w:after="120" w:line="360" w:lineRule="auto"/>
        <w:rPr>
          <w:rFonts w:ascii="Times New Roman" w:hAnsi="Times New Roman"/>
          <w:b/>
          <w:sz w:val="24"/>
          <w:szCs w:val="24"/>
          <w:lang w:val="en-US"/>
        </w:rPr>
      </w:pPr>
      <w:r w:rsidRPr="0068025C">
        <w:rPr>
          <w:rFonts w:ascii="Times New Roman" w:hAnsi="Times New Roman"/>
          <w:b/>
          <w:sz w:val="24"/>
          <w:szCs w:val="24"/>
          <w:lang w:val="en-US"/>
        </w:rPr>
        <w:t>Peptic</w:t>
      </w:r>
      <w:r w:rsidR="009100BB" w:rsidRPr="0068025C">
        <w:rPr>
          <w:rFonts w:ascii="Times New Roman" w:hAnsi="Times New Roman"/>
          <w:b/>
          <w:sz w:val="24"/>
          <w:szCs w:val="24"/>
          <w:lang w:val="en-US"/>
        </w:rPr>
        <w:t xml:space="preserve"> ulcers</w:t>
      </w:r>
    </w:p>
    <w:p w:rsidR="007E3A8A" w:rsidRPr="0068025C" w:rsidRDefault="001A0FF2"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Certain surgical treatment</w:t>
      </w:r>
      <w:r w:rsidR="004B06EE" w:rsidRPr="0068025C">
        <w:rPr>
          <w:rFonts w:ascii="Times New Roman" w:hAnsi="Times New Roman"/>
          <w:sz w:val="24"/>
          <w:szCs w:val="24"/>
          <w:lang w:val="en-US"/>
        </w:rPr>
        <w:t xml:space="preserve">s </w:t>
      </w:r>
      <w:r w:rsidR="007E3A8A" w:rsidRPr="0068025C">
        <w:rPr>
          <w:rFonts w:ascii="Times New Roman" w:hAnsi="Times New Roman"/>
          <w:sz w:val="24"/>
          <w:szCs w:val="24"/>
          <w:lang w:val="en-US"/>
        </w:rPr>
        <w:t xml:space="preserve">of gastroduodenal ulcers in </w:t>
      </w:r>
      <w:r w:rsidR="003B21AF" w:rsidRPr="0068025C">
        <w:rPr>
          <w:rFonts w:ascii="Times New Roman" w:hAnsi="Times New Roman"/>
          <w:sz w:val="24"/>
          <w:szCs w:val="24"/>
          <w:lang w:val="en-US"/>
        </w:rPr>
        <w:t>f</w:t>
      </w:r>
      <w:r w:rsidR="007E3A8A" w:rsidRPr="0068025C">
        <w:rPr>
          <w:rFonts w:ascii="Times New Roman" w:hAnsi="Times New Roman"/>
          <w:sz w:val="24"/>
          <w:szCs w:val="24"/>
          <w:lang w:val="en-US"/>
        </w:rPr>
        <w:t>SU have been different from the international practice [</w:t>
      </w:r>
      <w:r w:rsidR="00FD2CB5" w:rsidRPr="0068025C">
        <w:rPr>
          <w:rFonts w:ascii="Times New Roman" w:hAnsi="Times New Roman"/>
          <w:sz w:val="24"/>
          <w:szCs w:val="24"/>
          <w:lang w:val="en-US"/>
        </w:rPr>
        <w:t>22</w:t>
      </w:r>
      <w:r w:rsidR="007E3A8A" w:rsidRPr="0068025C">
        <w:rPr>
          <w:rFonts w:ascii="Times New Roman" w:hAnsi="Times New Roman"/>
          <w:sz w:val="24"/>
          <w:szCs w:val="24"/>
          <w:lang w:val="en-US"/>
        </w:rPr>
        <w:t xml:space="preserve">]. According to the author’s observations, gastric resections were rarely performed abroad for peptic ulcers; the volume was smaller, usually corresponding to antrectomy. For perforated ulcers, a local excision was usually performed, while a </w:t>
      </w:r>
      <w:r w:rsidR="00EB5BBC" w:rsidRPr="0068025C">
        <w:rPr>
          <w:rFonts w:ascii="Times New Roman" w:hAnsi="Times New Roman"/>
          <w:sz w:val="24"/>
          <w:szCs w:val="24"/>
          <w:lang w:val="en-US"/>
        </w:rPr>
        <w:t xml:space="preserve">ring-shaped </w:t>
      </w:r>
      <w:r w:rsidR="007E3A8A" w:rsidRPr="0068025C">
        <w:rPr>
          <w:rFonts w:ascii="Times New Roman" w:hAnsi="Times New Roman"/>
          <w:sz w:val="24"/>
          <w:szCs w:val="24"/>
          <w:lang w:val="en-US"/>
        </w:rPr>
        <w:t xml:space="preserve">specimen </w:t>
      </w:r>
      <w:r w:rsidR="003F0EA8" w:rsidRPr="0068025C">
        <w:rPr>
          <w:rFonts w:ascii="Times New Roman" w:hAnsi="Times New Roman"/>
          <w:sz w:val="24"/>
          <w:szCs w:val="24"/>
          <w:lang w:val="en-US"/>
        </w:rPr>
        <w:t xml:space="preserve">with staples </w:t>
      </w:r>
      <w:r w:rsidR="007E3A8A" w:rsidRPr="0068025C">
        <w:rPr>
          <w:rFonts w:ascii="Times New Roman" w:hAnsi="Times New Roman"/>
          <w:sz w:val="24"/>
          <w:szCs w:val="24"/>
          <w:lang w:val="en-US"/>
        </w:rPr>
        <w:t xml:space="preserve">was sent for histological examination. In </w:t>
      </w:r>
      <w:r w:rsidR="003B21AF" w:rsidRPr="0068025C">
        <w:rPr>
          <w:rFonts w:ascii="Times New Roman" w:hAnsi="Times New Roman"/>
          <w:sz w:val="24"/>
          <w:szCs w:val="24"/>
          <w:lang w:val="en-US"/>
        </w:rPr>
        <w:t>Russia</w:t>
      </w:r>
      <w:r w:rsidR="007E3A8A" w:rsidRPr="0068025C">
        <w:rPr>
          <w:rFonts w:ascii="Times New Roman" w:hAnsi="Times New Roman"/>
          <w:sz w:val="24"/>
          <w:szCs w:val="24"/>
          <w:lang w:val="en-US"/>
        </w:rPr>
        <w:t xml:space="preserve">, primary gastrectomy (2/3-3/4 of the stomach), antrectomy with vagotomy, or a simple suture (depending on the patient’s condition) </w:t>
      </w:r>
      <w:r w:rsidR="007943AC" w:rsidRPr="0068025C">
        <w:rPr>
          <w:rFonts w:ascii="Times New Roman" w:hAnsi="Times New Roman"/>
          <w:sz w:val="24"/>
          <w:szCs w:val="24"/>
          <w:lang w:val="en-US"/>
        </w:rPr>
        <w:t>has</w:t>
      </w:r>
      <w:r w:rsidR="007E3A8A" w:rsidRPr="0068025C">
        <w:rPr>
          <w:rFonts w:ascii="Times New Roman" w:hAnsi="Times New Roman"/>
          <w:sz w:val="24"/>
          <w:szCs w:val="24"/>
          <w:lang w:val="en-US"/>
        </w:rPr>
        <w:t xml:space="preserve"> usually been performed [</w:t>
      </w:r>
      <w:r w:rsidR="007A7847" w:rsidRPr="0068025C">
        <w:rPr>
          <w:rFonts w:ascii="Times New Roman" w:hAnsi="Times New Roman"/>
          <w:sz w:val="24"/>
          <w:szCs w:val="24"/>
          <w:lang w:val="en-US"/>
        </w:rPr>
        <w:t>23-26</w:t>
      </w:r>
      <w:r w:rsidR="007E3A8A" w:rsidRPr="0068025C">
        <w:rPr>
          <w:rFonts w:ascii="Times New Roman" w:hAnsi="Times New Roman"/>
          <w:sz w:val="24"/>
          <w:szCs w:val="24"/>
          <w:lang w:val="en-US"/>
        </w:rPr>
        <w:t xml:space="preserve">]. </w:t>
      </w:r>
      <w:r w:rsidR="003B21AF" w:rsidRPr="0068025C">
        <w:rPr>
          <w:rFonts w:ascii="Times New Roman" w:hAnsi="Times New Roman"/>
          <w:sz w:val="24"/>
          <w:szCs w:val="24"/>
          <w:lang w:val="en-US"/>
        </w:rPr>
        <w:t>In 2014</w:t>
      </w:r>
      <w:r w:rsidR="00E63AFA" w:rsidRPr="0068025C">
        <w:rPr>
          <w:rFonts w:ascii="Times New Roman" w:hAnsi="Times New Roman"/>
          <w:sz w:val="24"/>
          <w:szCs w:val="24"/>
          <w:lang w:val="en-US"/>
        </w:rPr>
        <w:t xml:space="preserve">, </w:t>
      </w:r>
      <w:r w:rsidR="007E3A8A" w:rsidRPr="0068025C">
        <w:rPr>
          <w:rFonts w:ascii="Times New Roman" w:hAnsi="Times New Roman"/>
          <w:sz w:val="24"/>
          <w:szCs w:val="24"/>
          <w:lang w:val="en-US"/>
        </w:rPr>
        <w:t xml:space="preserve">a simple closure </w:t>
      </w:r>
      <w:r w:rsidR="003F0EA8" w:rsidRPr="0068025C">
        <w:rPr>
          <w:rFonts w:ascii="Times New Roman" w:hAnsi="Times New Roman"/>
          <w:sz w:val="24"/>
          <w:szCs w:val="24"/>
          <w:lang w:val="en-US"/>
        </w:rPr>
        <w:t>(</w:t>
      </w:r>
      <w:r w:rsidR="004B06EE" w:rsidRPr="0068025C">
        <w:rPr>
          <w:rFonts w:ascii="Times New Roman" w:hAnsi="Times New Roman"/>
          <w:sz w:val="24"/>
          <w:szCs w:val="24"/>
          <w:lang w:val="en-US"/>
        </w:rPr>
        <w:t>suturing</w:t>
      </w:r>
      <w:r w:rsidR="003F0EA8" w:rsidRPr="0068025C">
        <w:rPr>
          <w:rFonts w:ascii="Times New Roman" w:hAnsi="Times New Roman"/>
          <w:sz w:val="24"/>
          <w:szCs w:val="24"/>
          <w:lang w:val="en-US"/>
        </w:rPr>
        <w:t>)</w:t>
      </w:r>
      <w:r w:rsidR="004B06EE" w:rsidRPr="0068025C">
        <w:rPr>
          <w:rFonts w:ascii="Times New Roman" w:hAnsi="Times New Roman"/>
          <w:sz w:val="24"/>
          <w:szCs w:val="24"/>
          <w:lang w:val="en-US"/>
        </w:rPr>
        <w:t xml:space="preserve"> </w:t>
      </w:r>
      <w:r w:rsidR="007E3A8A" w:rsidRPr="0068025C">
        <w:rPr>
          <w:rFonts w:ascii="Times New Roman" w:hAnsi="Times New Roman"/>
          <w:sz w:val="24"/>
          <w:szCs w:val="24"/>
          <w:lang w:val="en-US"/>
        </w:rPr>
        <w:t xml:space="preserve">was </w:t>
      </w:r>
      <w:r w:rsidR="001C4A9F" w:rsidRPr="0068025C">
        <w:rPr>
          <w:rFonts w:ascii="Times New Roman" w:hAnsi="Times New Roman"/>
          <w:sz w:val="24"/>
          <w:szCs w:val="24"/>
          <w:lang w:val="en-US"/>
        </w:rPr>
        <w:t>carried out</w:t>
      </w:r>
      <w:r w:rsidR="007E3A8A" w:rsidRPr="0068025C">
        <w:rPr>
          <w:rFonts w:ascii="Times New Roman" w:hAnsi="Times New Roman"/>
          <w:sz w:val="24"/>
          <w:szCs w:val="24"/>
          <w:lang w:val="en-US"/>
        </w:rPr>
        <w:t xml:space="preserve"> in 80%</w:t>
      </w:r>
      <w:r w:rsidR="00AA6DD1" w:rsidRPr="0068025C">
        <w:rPr>
          <w:rFonts w:ascii="Times New Roman" w:hAnsi="Times New Roman"/>
          <w:sz w:val="24"/>
          <w:szCs w:val="24"/>
          <w:lang w:val="en-US"/>
        </w:rPr>
        <w:t xml:space="preserve"> of ulcer perforations</w:t>
      </w:r>
      <w:r w:rsidR="007E3A8A" w:rsidRPr="0068025C">
        <w:rPr>
          <w:rFonts w:ascii="Times New Roman" w:hAnsi="Times New Roman"/>
          <w:sz w:val="24"/>
          <w:szCs w:val="24"/>
          <w:lang w:val="en-US"/>
        </w:rPr>
        <w:t xml:space="preserve"> [</w:t>
      </w:r>
      <w:r w:rsidR="007A7847" w:rsidRPr="0068025C">
        <w:rPr>
          <w:rFonts w:ascii="Times New Roman" w:hAnsi="Times New Roman"/>
          <w:sz w:val="24"/>
          <w:szCs w:val="24"/>
          <w:lang w:val="en-US"/>
        </w:rPr>
        <w:t>27</w:t>
      </w:r>
      <w:r w:rsidR="007E3A8A" w:rsidRPr="0068025C">
        <w:rPr>
          <w:rFonts w:ascii="Times New Roman" w:hAnsi="Times New Roman"/>
          <w:sz w:val="24"/>
          <w:szCs w:val="24"/>
          <w:lang w:val="en-US"/>
        </w:rPr>
        <w:t xml:space="preserve">]. </w:t>
      </w:r>
      <w:r w:rsidR="005C0A68" w:rsidRPr="0068025C">
        <w:rPr>
          <w:rFonts w:ascii="Times New Roman" w:hAnsi="Times New Roman"/>
          <w:sz w:val="24"/>
          <w:szCs w:val="24"/>
          <w:lang w:val="en-US"/>
        </w:rPr>
        <w:t xml:space="preserve">Admittedly, recent guidelines include ulcer excision along with </w:t>
      </w:r>
      <w:r w:rsidR="00230407" w:rsidRPr="0068025C">
        <w:rPr>
          <w:rFonts w:ascii="Times New Roman" w:hAnsi="Times New Roman"/>
          <w:sz w:val="24"/>
          <w:szCs w:val="24"/>
          <w:lang w:val="en-US"/>
        </w:rPr>
        <w:t xml:space="preserve">a </w:t>
      </w:r>
      <w:r w:rsidR="005C0A68" w:rsidRPr="0068025C">
        <w:rPr>
          <w:rFonts w:ascii="Times New Roman" w:hAnsi="Times New Roman"/>
          <w:sz w:val="24"/>
          <w:szCs w:val="24"/>
          <w:lang w:val="en-US"/>
        </w:rPr>
        <w:t xml:space="preserve">suturing and gastric resection among recommended procedures </w:t>
      </w:r>
      <w:r w:rsidR="00A00A75" w:rsidRPr="0068025C">
        <w:rPr>
          <w:rFonts w:ascii="Times New Roman" w:hAnsi="Times New Roman"/>
          <w:sz w:val="24"/>
          <w:szCs w:val="24"/>
          <w:lang w:val="en-US"/>
        </w:rPr>
        <w:t>for</w:t>
      </w:r>
      <w:r w:rsidR="005C0A68" w:rsidRPr="0068025C">
        <w:rPr>
          <w:rFonts w:ascii="Times New Roman" w:hAnsi="Times New Roman"/>
          <w:sz w:val="24"/>
          <w:szCs w:val="24"/>
          <w:lang w:val="en-US"/>
        </w:rPr>
        <w:t xml:space="preserve"> perforated ulcer. </w:t>
      </w:r>
      <w:r w:rsidR="007E3A8A" w:rsidRPr="0068025C">
        <w:rPr>
          <w:rFonts w:ascii="Times New Roman" w:hAnsi="Times New Roman"/>
          <w:sz w:val="24"/>
          <w:szCs w:val="24"/>
          <w:lang w:val="en-US"/>
        </w:rPr>
        <w:t>The limited availability of modern medical therapy was called a “social indication” for gastrectomy in patients with peptic ulcers [</w:t>
      </w:r>
      <w:r w:rsidR="007A7847" w:rsidRPr="0068025C">
        <w:rPr>
          <w:rFonts w:ascii="Times New Roman" w:hAnsi="Times New Roman"/>
          <w:sz w:val="24"/>
          <w:szCs w:val="24"/>
          <w:lang w:val="en-US"/>
        </w:rPr>
        <w:t>25</w:t>
      </w:r>
      <w:r w:rsidR="007E3A8A" w:rsidRPr="0068025C">
        <w:rPr>
          <w:rFonts w:ascii="Times New Roman" w:hAnsi="Times New Roman"/>
          <w:sz w:val="24"/>
          <w:szCs w:val="24"/>
          <w:lang w:val="en-US"/>
        </w:rPr>
        <w:t xml:space="preserve">]. During the 1960-1970s, when gastrectomy was </w:t>
      </w:r>
      <w:r w:rsidR="003B21AF" w:rsidRPr="0068025C">
        <w:rPr>
          <w:rFonts w:ascii="Times New Roman" w:hAnsi="Times New Roman"/>
          <w:sz w:val="24"/>
          <w:szCs w:val="24"/>
          <w:lang w:val="en-US"/>
        </w:rPr>
        <w:t xml:space="preserve">practically the </w:t>
      </w:r>
      <w:r w:rsidR="006474E1" w:rsidRPr="0068025C">
        <w:rPr>
          <w:rFonts w:ascii="Times New Roman" w:hAnsi="Times New Roman"/>
          <w:sz w:val="24"/>
          <w:szCs w:val="24"/>
          <w:lang w:val="en-US"/>
        </w:rPr>
        <w:t>only</w:t>
      </w:r>
      <w:r w:rsidR="007E3A8A" w:rsidRPr="0068025C">
        <w:rPr>
          <w:rFonts w:ascii="Times New Roman" w:hAnsi="Times New Roman"/>
          <w:sz w:val="24"/>
          <w:szCs w:val="24"/>
          <w:lang w:val="en-US"/>
        </w:rPr>
        <w:t xml:space="preserve"> available surgical treatment of peptic ulcers, complications were noticed [</w:t>
      </w:r>
      <w:r w:rsidR="007A7847" w:rsidRPr="0068025C">
        <w:rPr>
          <w:rFonts w:ascii="Times New Roman" w:hAnsi="Times New Roman"/>
          <w:sz w:val="24"/>
          <w:szCs w:val="24"/>
          <w:lang w:val="en-US"/>
        </w:rPr>
        <w:t>22,28</w:t>
      </w:r>
      <w:r w:rsidR="007E3A8A" w:rsidRPr="0068025C">
        <w:rPr>
          <w:rFonts w:ascii="Times New Roman" w:hAnsi="Times New Roman"/>
          <w:sz w:val="24"/>
          <w:szCs w:val="24"/>
          <w:lang w:val="en-US"/>
        </w:rPr>
        <w:t>]. The hyper-radicalism in the gastric surgery originates from</w:t>
      </w:r>
      <w:r w:rsidR="00054B58" w:rsidRPr="0068025C">
        <w:rPr>
          <w:rFonts w:ascii="Times New Roman" w:hAnsi="Times New Roman"/>
          <w:sz w:val="24"/>
          <w:szCs w:val="24"/>
          <w:lang w:val="en-US"/>
        </w:rPr>
        <w:t xml:space="preserve"> the well-known surgeon Sergei Y</w:t>
      </w:r>
      <w:r w:rsidR="00402168" w:rsidRPr="0068025C">
        <w:rPr>
          <w:rFonts w:ascii="Times New Roman" w:hAnsi="Times New Roman"/>
          <w:sz w:val="24"/>
          <w:szCs w:val="24"/>
          <w:lang w:val="en-US"/>
        </w:rPr>
        <w:t>udin</w:t>
      </w:r>
      <w:r w:rsidR="007E3A8A" w:rsidRPr="0068025C">
        <w:rPr>
          <w:rFonts w:ascii="Times New Roman" w:hAnsi="Times New Roman"/>
          <w:sz w:val="24"/>
          <w:szCs w:val="24"/>
          <w:lang w:val="en-US"/>
        </w:rPr>
        <w:t xml:space="preserve"> (</w:t>
      </w:r>
      <w:r w:rsidR="00116A4C" w:rsidRPr="0068025C">
        <w:rPr>
          <w:rFonts w:ascii="Times New Roman" w:hAnsi="Times New Roman"/>
          <w:sz w:val="24"/>
          <w:szCs w:val="24"/>
          <w:lang w:val="en-US"/>
        </w:rPr>
        <w:t>the spelling</w:t>
      </w:r>
      <w:r w:rsidR="00402168" w:rsidRPr="0068025C">
        <w:rPr>
          <w:rFonts w:ascii="Times New Roman" w:hAnsi="Times New Roman"/>
          <w:sz w:val="24"/>
          <w:szCs w:val="24"/>
          <w:lang w:val="en-US"/>
        </w:rPr>
        <w:t xml:space="preserve"> Iudin </w:t>
      </w:r>
      <w:r w:rsidR="00116A4C" w:rsidRPr="0068025C">
        <w:rPr>
          <w:rFonts w:ascii="Times New Roman" w:hAnsi="Times New Roman"/>
          <w:sz w:val="24"/>
          <w:szCs w:val="24"/>
          <w:lang w:val="en-US"/>
        </w:rPr>
        <w:t>is currently</w:t>
      </w:r>
      <w:r w:rsidR="00402168" w:rsidRPr="0068025C">
        <w:rPr>
          <w:rFonts w:ascii="Times New Roman" w:hAnsi="Times New Roman"/>
          <w:sz w:val="24"/>
          <w:szCs w:val="24"/>
          <w:lang w:val="en-US"/>
        </w:rPr>
        <w:t xml:space="preserve"> used in </w:t>
      </w:r>
      <w:r w:rsidR="001C4A9F" w:rsidRPr="0068025C">
        <w:rPr>
          <w:rFonts w:ascii="Times New Roman" w:hAnsi="Times New Roman"/>
          <w:sz w:val="24"/>
          <w:szCs w:val="24"/>
          <w:lang w:val="en-US"/>
        </w:rPr>
        <w:t xml:space="preserve">the international </w:t>
      </w:r>
      <w:r w:rsidR="00402168" w:rsidRPr="0068025C">
        <w:rPr>
          <w:rFonts w:ascii="Times New Roman" w:hAnsi="Times New Roman"/>
          <w:sz w:val="24"/>
          <w:szCs w:val="24"/>
          <w:lang w:val="en-US"/>
        </w:rPr>
        <w:t>bibliography</w:t>
      </w:r>
      <w:r w:rsidR="001C4A9F" w:rsidRPr="0068025C">
        <w:rPr>
          <w:rFonts w:ascii="Times New Roman" w:hAnsi="Times New Roman"/>
          <w:sz w:val="24"/>
          <w:szCs w:val="24"/>
          <w:lang w:val="en-US"/>
        </w:rPr>
        <w:t xml:space="preserve"> [</w:t>
      </w:r>
      <w:r w:rsidR="007A7847" w:rsidRPr="0068025C">
        <w:rPr>
          <w:rFonts w:ascii="Times New Roman" w:hAnsi="Times New Roman"/>
          <w:sz w:val="24"/>
          <w:szCs w:val="24"/>
          <w:lang w:val="en-US"/>
        </w:rPr>
        <w:t>29</w:t>
      </w:r>
      <w:r w:rsidR="001C4A9F" w:rsidRPr="0068025C">
        <w:rPr>
          <w:rFonts w:ascii="Times New Roman" w:hAnsi="Times New Roman"/>
          <w:sz w:val="24"/>
          <w:szCs w:val="24"/>
          <w:lang w:val="en-US"/>
        </w:rPr>
        <w:t>]</w:t>
      </w:r>
      <w:r w:rsidR="00D0794A" w:rsidRPr="0068025C">
        <w:rPr>
          <w:rFonts w:ascii="Times New Roman" w:hAnsi="Times New Roman"/>
          <w:sz w:val="24"/>
          <w:szCs w:val="24"/>
          <w:lang w:val="en-US"/>
        </w:rPr>
        <w:t>)</w:t>
      </w:r>
      <w:r w:rsidR="007E3A8A" w:rsidRPr="0068025C">
        <w:rPr>
          <w:rFonts w:ascii="Times New Roman" w:hAnsi="Times New Roman"/>
          <w:sz w:val="24"/>
          <w:szCs w:val="24"/>
          <w:lang w:val="en-US"/>
        </w:rPr>
        <w:t xml:space="preserve">. </w:t>
      </w:r>
      <w:r w:rsidR="00A75BB7" w:rsidRPr="0068025C">
        <w:rPr>
          <w:rFonts w:ascii="Times New Roman" w:hAnsi="Times New Roman"/>
          <w:sz w:val="24"/>
          <w:szCs w:val="24"/>
          <w:lang w:val="en-US"/>
        </w:rPr>
        <w:t>He</w:t>
      </w:r>
      <w:r w:rsidR="00FA7893" w:rsidRPr="0068025C">
        <w:rPr>
          <w:rFonts w:ascii="Times New Roman" w:hAnsi="Times New Roman"/>
          <w:sz w:val="24"/>
          <w:szCs w:val="24"/>
          <w:lang w:val="en-US"/>
        </w:rPr>
        <w:t xml:space="preserve"> was </w:t>
      </w:r>
      <w:r w:rsidR="00A75BB7" w:rsidRPr="0068025C">
        <w:rPr>
          <w:rFonts w:ascii="Times New Roman" w:hAnsi="Times New Roman"/>
          <w:sz w:val="24"/>
          <w:szCs w:val="24"/>
          <w:lang w:val="en-US"/>
        </w:rPr>
        <w:t xml:space="preserve">an </w:t>
      </w:r>
      <w:r w:rsidR="00FA7893" w:rsidRPr="0068025C">
        <w:rPr>
          <w:rFonts w:ascii="Times New Roman" w:hAnsi="Times New Roman"/>
          <w:sz w:val="24"/>
          <w:szCs w:val="24"/>
          <w:lang w:val="en-US"/>
        </w:rPr>
        <w:t>“enthusiastic advocate of gastric resection in cases of acute perforation” [</w:t>
      </w:r>
      <w:r w:rsidR="00BA1C12" w:rsidRPr="0068025C">
        <w:rPr>
          <w:rFonts w:ascii="Times New Roman" w:hAnsi="Times New Roman"/>
          <w:sz w:val="24"/>
          <w:szCs w:val="24"/>
          <w:lang w:val="en-US"/>
        </w:rPr>
        <w:t>30</w:t>
      </w:r>
      <w:r w:rsidR="00FA7893" w:rsidRPr="0068025C">
        <w:rPr>
          <w:rFonts w:ascii="Times New Roman" w:hAnsi="Times New Roman"/>
          <w:sz w:val="24"/>
          <w:szCs w:val="24"/>
          <w:lang w:val="en-US"/>
        </w:rPr>
        <w:t xml:space="preserve">]. </w:t>
      </w:r>
      <w:r w:rsidR="009633D1" w:rsidRPr="0068025C">
        <w:rPr>
          <w:rFonts w:ascii="Times New Roman" w:hAnsi="Times New Roman"/>
          <w:sz w:val="24"/>
          <w:szCs w:val="24"/>
          <w:lang w:val="en-US"/>
        </w:rPr>
        <w:t xml:space="preserve">According to his doctrine, the pylorus and lesser curvature must be completely removed </w:t>
      </w:r>
      <w:r w:rsidR="003B21AF" w:rsidRPr="0068025C">
        <w:rPr>
          <w:rFonts w:ascii="Times New Roman" w:hAnsi="Times New Roman"/>
          <w:sz w:val="24"/>
          <w:szCs w:val="24"/>
          <w:lang w:val="en-US"/>
        </w:rPr>
        <w:t xml:space="preserve">at an ulcer surgery </w:t>
      </w:r>
      <w:r w:rsidR="009633D1" w:rsidRPr="0068025C">
        <w:rPr>
          <w:rFonts w:ascii="Times New Roman" w:hAnsi="Times New Roman"/>
          <w:sz w:val="24"/>
          <w:szCs w:val="24"/>
          <w:lang w:val="en-US"/>
        </w:rPr>
        <w:t>[</w:t>
      </w:r>
      <w:r w:rsidR="009E0CEA" w:rsidRPr="0068025C">
        <w:rPr>
          <w:rFonts w:ascii="Times New Roman" w:hAnsi="Times New Roman"/>
          <w:sz w:val="24"/>
          <w:szCs w:val="24"/>
          <w:lang w:val="en-US"/>
        </w:rPr>
        <w:t>29</w:t>
      </w:r>
      <w:r w:rsidR="009633D1" w:rsidRPr="0068025C">
        <w:rPr>
          <w:rFonts w:ascii="Times New Roman" w:hAnsi="Times New Roman"/>
          <w:sz w:val="24"/>
          <w:szCs w:val="24"/>
          <w:lang w:val="en-US"/>
        </w:rPr>
        <w:t xml:space="preserve">]. </w:t>
      </w:r>
      <w:r w:rsidR="00054B58" w:rsidRPr="0068025C">
        <w:rPr>
          <w:rFonts w:ascii="Times New Roman" w:hAnsi="Times New Roman"/>
          <w:sz w:val="24"/>
          <w:szCs w:val="24"/>
          <w:lang w:val="en-US"/>
        </w:rPr>
        <w:t xml:space="preserve">During the Second World War, </w:t>
      </w:r>
      <w:r w:rsidR="00852391" w:rsidRPr="0068025C">
        <w:rPr>
          <w:rFonts w:ascii="Times New Roman" w:hAnsi="Times New Roman"/>
          <w:sz w:val="24"/>
          <w:szCs w:val="24"/>
          <w:lang w:val="en-US"/>
        </w:rPr>
        <w:t xml:space="preserve">Yudin was one of the </w:t>
      </w:r>
      <w:r w:rsidR="00EC49A9" w:rsidRPr="0068025C">
        <w:rPr>
          <w:rFonts w:ascii="Times New Roman" w:hAnsi="Times New Roman"/>
          <w:sz w:val="24"/>
          <w:szCs w:val="24"/>
          <w:lang w:val="en-US"/>
        </w:rPr>
        <w:t xml:space="preserve">chief </w:t>
      </w:r>
      <w:r w:rsidR="00852391" w:rsidRPr="0068025C">
        <w:rPr>
          <w:rFonts w:ascii="Times New Roman" w:hAnsi="Times New Roman"/>
          <w:sz w:val="24"/>
          <w:szCs w:val="24"/>
          <w:lang w:val="en-US"/>
        </w:rPr>
        <w:t xml:space="preserve">surgeons </w:t>
      </w:r>
      <w:r w:rsidR="004176DC" w:rsidRPr="0068025C">
        <w:rPr>
          <w:rFonts w:ascii="Times New Roman" w:hAnsi="Times New Roman"/>
          <w:sz w:val="24"/>
          <w:szCs w:val="24"/>
          <w:lang w:val="en-US"/>
        </w:rPr>
        <w:t>of the a</w:t>
      </w:r>
      <w:r w:rsidR="00054B58" w:rsidRPr="0068025C">
        <w:rPr>
          <w:rFonts w:ascii="Times New Roman" w:hAnsi="Times New Roman"/>
          <w:sz w:val="24"/>
          <w:szCs w:val="24"/>
          <w:lang w:val="en-US"/>
        </w:rPr>
        <w:t>rmy. He</w:t>
      </w:r>
      <w:r w:rsidR="00AC20EA" w:rsidRPr="0068025C">
        <w:rPr>
          <w:rFonts w:ascii="Times New Roman" w:hAnsi="Times New Roman"/>
          <w:sz w:val="24"/>
          <w:szCs w:val="24"/>
          <w:lang w:val="en-US"/>
        </w:rPr>
        <w:t xml:space="preserve"> was known for </w:t>
      </w:r>
      <w:r w:rsidR="00A75BB7" w:rsidRPr="0068025C">
        <w:rPr>
          <w:rFonts w:ascii="Times New Roman" w:hAnsi="Times New Roman"/>
          <w:sz w:val="24"/>
          <w:szCs w:val="24"/>
          <w:lang w:val="en-US"/>
        </w:rPr>
        <w:t>the</w:t>
      </w:r>
      <w:r w:rsidR="00AC20EA" w:rsidRPr="0068025C">
        <w:rPr>
          <w:rFonts w:ascii="Times New Roman" w:hAnsi="Times New Roman"/>
          <w:sz w:val="24"/>
          <w:szCs w:val="24"/>
          <w:lang w:val="en-US"/>
        </w:rPr>
        <w:t xml:space="preserve"> </w:t>
      </w:r>
      <w:r w:rsidR="00852391" w:rsidRPr="0068025C">
        <w:rPr>
          <w:rFonts w:ascii="Times New Roman" w:hAnsi="Times New Roman"/>
          <w:sz w:val="24"/>
          <w:szCs w:val="24"/>
          <w:lang w:val="en-US"/>
        </w:rPr>
        <w:t>advocacy of hyper-radicalism</w:t>
      </w:r>
      <w:r w:rsidR="00AC20EA" w:rsidRPr="0068025C">
        <w:rPr>
          <w:rFonts w:ascii="Times New Roman" w:hAnsi="Times New Roman"/>
          <w:sz w:val="24"/>
          <w:szCs w:val="24"/>
          <w:lang w:val="en-US"/>
        </w:rPr>
        <w:t>: “</w:t>
      </w:r>
      <w:r w:rsidR="00E539C4" w:rsidRPr="0068025C">
        <w:rPr>
          <w:rFonts w:ascii="Times New Roman" w:hAnsi="Times New Roman"/>
          <w:sz w:val="24"/>
          <w:szCs w:val="24"/>
          <w:lang w:val="en-US"/>
        </w:rPr>
        <w:t>Really wide and complete excision of all devitalized tissue</w:t>
      </w:r>
      <w:r w:rsidR="00A75BB7" w:rsidRPr="0068025C">
        <w:rPr>
          <w:rFonts w:ascii="Times New Roman" w:hAnsi="Times New Roman"/>
          <w:sz w:val="24"/>
          <w:szCs w:val="24"/>
          <w:lang w:val="en-US"/>
        </w:rPr>
        <w:t>s</w:t>
      </w:r>
      <w:r w:rsidR="00536FAC" w:rsidRPr="0068025C">
        <w:rPr>
          <w:rFonts w:ascii="Times New Roman" w:hAnsi="Times New Roman"/>
          <w:sz w:val="24"/>
          <w:szCs w:val="24"/>
          <w:lang w:val="en-US"/>
        </w:rPr>
        <w:t xml:space="preserve">… </w:t>
      </w:r>
      <w:r w:rsidR="001D32BC" w:rsidRPr="0068025C">
        <w:rPr>
          <w:rFonts w:ascii="Times New Roman" w:hAnsi="Times New Roman"/>
          <w:sz w:val="24"/>
          <w:szCs w:val="24"/>
          <w:lang w:val="en-US"/>
        </w:rPr>
        <w:t>excision rather than drainage and removal of bone fragments in joint wou</w:t>
      </w:r>
      <w:r w:rsidR="00E04B2E" w:rsidRPr="0068025C">
        <w:rPr>
          <w:rFonts w:ascii="Times New Roman" w:hAnsi="Times New Roman"/>
          <w:sz w:val="24"/>
          <w:szCs w:val="24"/>
          <w:lang w:val="en-US"/>
        </w:rPr>
        <w:t>nds (including knee and even hi</w:t>
      </w:r>
      <w:r w:rsidR="001D32BC" w:rsidRPr="0068025C">
        <w:rPr>
          <w:rFonts w:ascii="Times New Roman" w:hAnsi="Times New Roman"/>
          <w:sz w:val="24"/>
          <w:szCs w:val="24"/>
          <w:lang w:val="en-US"/>
        </w:rPr>
        <w:t xml:space="preserve">p)” </w:t>
      </w:r>
      <w:r w:rsidR="00E539C4" w:rsidRPr="0068025C">
        <w:rPr>
          <w:rFonts w:ascii="Times New Roman" w:hAnsi="Times New Roman"/>
          <w:sz w:val="24"/>
          <w:szCs w:val="24"/>
          <w:lang w:val="en-US"/>
        </w:rPr>
        <w:t>[</w:t>
      </w:r>
      <w:r w:rsidR="00BA1C12" w:rsidRPr="0068025C">
        <w:rPr>
          <w:rFonts w:ascii="Times New Roman" w:hAnsi="Times New Roman"/>
          <w:sz w:val="24"/>
          <w:szCs w:val="24"/>
          <w:lang w:val="en-US"/>
        </w:rPr>
        <w:t>30</w:t>
      </w:r>
      <w:r w:rsidR="00E539C4" w:rsidRPr="0068025C">
        <w:rPr>
          <w:rFonts w:ascii="Times New Roman" w:hAnsi="Times New Roman"/>
          <w:sz w:val="24"/>
          <w:szCs w:val="24"/>
          <w:lang w:val="en-US"/>
        </w:rPr>
        <w:t>]</w:t>
      </w:r>
      <w:r w:rsidR="00CB6271" w:rsidRPr="0068025C">
        <w:rPr>
          <w:rFonts w:ascii="Times New Roman" w:hAnsi="Times New Roman"/>
          <w:sz w:val="24"/>
          <w:szCs w:val="24"/>
          <w:lang w:val="en-US"/>
        </w:rPr>
        <w:t>;</w:t>
      </w:r>
      <w:r w:rsidR="009633D1" w:rsidRPr="0068025C">
        <w:rPr>
          <w:rFonts w:ascii="Times New Roman" w:hAnsi="Times New Roman"/>
          <w:sz w:val="24"/>
          <w:szCs w:val="24"/>
          <w:lang w:val="en-US"/>
        </w:rPr>
        <w:t xml:space="preserve"> “</w:t>
      </w:r>
      <w:r w:rsidR="002E65CF" w:rsidRPr="0068025C">
        <w:rPr>
          <w:rFonts w:ascii="Times New Roman" w:hAnsi="Times New Roman"/>
          <w:sz w:val="24"/>
          <w:szCs w:val="24"/>
          <w:lang w:val="en-US"/>
        </w:rPr>
        <w:t xml:space="preserve">Decisively sacrifice healthy muscles </w:t>
      </w:r>
      <w:r w:rsidR="00D0794A" w:rsidRPr="0068025C">
        <w:rPr>
          <w:rFonts w:ascii="Times New Roman" w:hAnsi="Times New Roman"/>
          <w:sz w:val="24"/>
          <w:szCs w:val="24"/>
          <w:lang w:val="en-US"/>
        </w:rPr>
        <w:t>to</w:t>
      </w:r>
      <w:r w:rsidR="002E65CF" w:rsidRPr="0068025C">
        <w:rPr>
          <w:rFonts w:ascii="Times New Roman" w:hAnsi="Times New Roman"/>
          <w:sz w:val="24"/>
          <w:szCs w:val="24"/>
          <w:lang w:val="en-US"/>
        </w:rPr>
        <w:t xml:space="preserve"> </w:t>
      </w:r>
      <w:r w:rsidR="00D0794A" w:rsidRPr="0068025C">
        <w:rPr>
          <w:rFonts w:ascii="Times New Roman" w:hAnsi="Times New Roman"/>
          <w:sz w:val="24"/>
          <w:szCs w:val="24"/>
          <w:lang w:val="en-US"/>
        </w:rPr>
        <w:t xml:space="preserve">access the </w:t>
      </w:r>
      <w:r w:rsidR="002E65CF" w:rsidRPr="0068025C">
        <w:rPr>
          <w:rFonts w:ascii="Times New Roman" w:hAnsi="Times New Roman"/>
          <w:sz w:val="24"/>
          <w:szCs w:val="24"/>
          <w:lang w:val="en-US"/>
        </w:rPr>
        <w:t>fracture</w:t>
      </w:r>
      <w:r w:rsidR="009633D1" w:rsidRPr="0068025C">
        <w:rPr>
          <w:rFonts w:ascii="Times New Roman" w:hAnsi="Times New Roman"/>
          <w:sz w:val="24"/>
          <w:szCs w:val="24"/>
          <w:lang w:val="en-US"/>
        </w:rPr>
        <w:t>”</w:t>
      </w:r>
      <w:r w:rsidR="002E65CF" w:rsidRPr="0068025C">
        <w:rPr>
          <w:rFonts w:ascii="Times New Roman" w:hAnsi="Times New Roman"/>
          <w:sz w:val="24"/>
          <w:szCs w:val="24"/>
          <w:lang w:val="en-US"/>
        </w:rPr>
        <w:t xml:space="preserve"> [</w:t>
      </w:r>
      <w:r w:rsidR="00BA1C12" w:rsidRPr="0068025C">
        <w:rPr>
          <w:rFonts w:ascii="Times New Roman" w:hAnsi="Times New Roman"/>
          <w:sz w:val="24"/>
          <w:szCs w:val="24"/>
          <w:lang w:val="en-US"/>
        </w:rPr>
        <w:t>31</w:t>
      </w:r>
      <w:r w:rsidR="009633D1" w:rsidRPr="0068025C">
        <w:rPr>
          <w:rFonts w:ascii="Times New Roman" w:hAnsi="Times New Roman"/>
          <w:sz w:val="24"/>
          <w:szCs w:val="24"/>
          <w:lang w:val="en-US"/>
        </w:rPr>
        <w:t>]</w:t>
      </w:r>
      <w:r w:rsidR="00AC20EA" w:rsidRPr="0068025C">
        <w:rPr>
          <w:rFonts w:ascii="Times New Roman" w:hAnsi="Times New Roman"/>
          <w:sz w:val="24"/>
          <w:szCs w:val="24"/>
          <w:lang w:val="en-US"/>
        </w:rPr>
        <w:t xml:space="preserve">. </w:t>
      </w:r>
      <w:r w:rsidR="00D171E1" w:rsidRPr="0068025C">
        <w:rPr>
          <w:rFonts w:ascii="Times New Roman" w:hAnsi="Times New Roman"/>
          <w:sz w:val="24"/>
          <w:szCs w:val="24"/>
          <w:lang w:val="en-US"/>
        </w:rPr>
        <w:t xml:space="preserve">According to the </w:t>
      </w:r>
      <w:r w:rsidR="001C4A9F" w:rsidRPr="0068025C">
        <w:rPr>
          <w:rFonts w:ascii="Times New Roman" w:hAnsi="Times New Roman"/>
          <w:sz w:val="24"/>
          <w:szCs w:val="24"/>
          <w:lang w:val="en-US"/>
        </w:rPr>
        <w:t>ex-Soviet</w:t>
      </w:r>
      <w:r w:rsidR="00D171E1" w:rsidRPr="0068025C">
        <w:rPr>
          <w:rFonts w:ascii="Times New Roman" w:hAnsi="Times New Roman"/>
          <w:sz w:val="24"/>
          <w:szCs w:val="24"/>
          <w:lang w:val="en-US"/>
        </w:rPr>
        <w:t xml:space="preserve"> health minister Boris Petrovsky, Yudin’s hyper-radicalism in </w:t>
      </w:r>
      <w:r w:rsidR="00D0794A" w:rsidRPr="0068025C">
        <w:rPr>
          <w:rFonts w:ascii="Times New Roman" w:hAnsi="Times New Roman"/>
          <w:sz w:val="24"/>
          <w:szCs w:val="24"/>
          <w:lang w:val="en-US"/>
        </w:rPr>
        <w:t xml:space="preserve">the </w:t>
      </w:r>
      <w:r w:rsidR="00D171E1" w:rsidRPr="0068025C">
        <w:rPr>
          <w:rFonts w:ascii="Times New Roman" w:hAnsi="Times New Roman"/>
          <w:sz w:val="24"/>
          <w:szCs w:val="24"/>
          <w:lang w:val="en-US"/>
        </w:rPr>
        <w:t xml:space="preserve">military surgery, </w:t>
      </w:r>
      <w:r w:rsidR="0096764B" w:rsidRPr="0068025C">
        <w:rPr>
          <w:rFonts w:ascii="Times New Roman" w:hAnsi="Times New Roman"/>
          <w:sz w:val="24"/>
          <w:szCs w:val="24"/>
          <w:lang w:val="en-US"/>
        </w:rPr>
        <w:t>followed</w:t>
      </w:r>
      <w:r w:rsidR="00D171E1" w:rsidRPr="0068025C">
        <w:rPr>
          <w:rFonts w:ascii="Times New Roman" w:hAnsi="Times New Roman"/>
          <w:sz w:val="24"/>
          <w:szCs w:val="24"/>
          <w:lang w:val="en-US"/>
        </w:rPr>
        <w:t xml:space="preserve"> by colleagues</w:t>
      </w:r>
      <w:r w:rsidR="00A84544" w:rsidRPr="0068025C">
        <w:rPr>
          <w:rFonts w:ascii="Times New Roman" w:hAnsi="Times New Roman"/>
          <w:sz w:val="24"/>
          <w:szCs w:val="24"/>
          <w:lang w:val="en-US"/>
        </w:rPr>
        <w:t>,</w:t>
      </w:r>
      <w:r w:rsidR="00D171E1" w:rsidRPr="0068025C">
        <w:rPr>
          <w:rFonts w:ascii="Times New Roman" w:hAnsi="Times New Roman"/>
          <w:sz w:val="24"/>
          <w:szCs w:val="24"/>
          <w:lang w:val="en-US"/>
        </w:rPr>
        <w:t xml:space="preserve"> “led to </w:t>
      </w:r>
      <w:r w:rsidR="007B230A" w:rsidRPr="0068025C">
        <w:rPr>
          <w:rFonts w:ascii="Times New Roman" w:hAnsi="Times New Roman"/>
          <w:sz w:val="24"/>
          <w:szCs w:val="24"/>
          <w:lang w:val="en-US"/>
        </w:rPr>
        <w:t xml:space="preserve">hemorrhages, </w:t>
      </w:r>
      <w:r w:rsidR="00D171E1" w:rsidRPr="0068025C">
        <w:rPr>
          <w:rFonts w:ascii="Times New Roman" w:hAnsi="Times New Roman"/>
          <w:sz w:val="24"/>
          <w:szCs w:val="24"/>
          <w:lang w:val="en-US"/>
        </w:rPr>
        <w:t>large defec</w:t>
      </w:r>
      <w:r w:rsidR="007B230A" w:rsidRPr="0068025C">
        <w:rPr>
          <w:rFonts w:ascii="Times New Roman" w:hAnsi="Times New Roman"/>
          <w:sz w:val="24"/>
          <w:szCs w:val="24"/>
          <w:lang w:val="en-US"/>
        </w:rPr>
        <w:t xml:space="preserve">ts of soft tissues and </w:t>
      </w:r>
      <w:r w:rsidR="00D171E1" w:rsidRPr="0068025C">
        <w:rPr>
          <w:rFonts w:ascii="Times New Roman" w:hAnsi="Times New Roman"/>
          <w:sz w:val="24"/>
          <w:szCs w:val="24"/>
          <w:lang w:val="en-US"/>
        </w:rPr>
        <w:t>bones” [</w:t>
      </w:r>
      <w:r w:rsidR="00BA1C12" w:rsidRPr="0068025C">
        <w:rPr>
          <w:rFonts w:ascii="Times New Roman" w:hAnsi="Times New Roman"/>
          <w:sz w:val="24"/>
          <w:szCs w:val="24"/>
          <w:lang w:val="en-US"/>
        </w:rPr>
        <w:t>32</w:t>
      </w:r>
      <w:r w:rsidR="00D171E1" w:rsidRPr="0068025C">
        <w:rPr>
          <w:rFonts w:ascii="Times New Roman" w:hAnsi="Times New Roman"/>
          <w:sz w:val="24"/>
          <w:szCs w:val="24"/>
          <w:lang w:val="en-US"/>
        </w:rPr>
        <w:t xml:space="preserve">]. </w:t>
      </w:r>
      <w:r w:rsidR="00054B58" w:rsidRPr="0068025C">
        <w:rPr>
          <w:rFonts w:ascii="Times New Roman" w:hAnsi="Times New Roman"/>
          <w:sz w:val="24"/>
          <w:szCs w:val="24"/>
          <w:lang w:val="en-US"/>
        </w:rPr>
        <w:t>Y</w:t>
      </w:r>
      <w:r w:rsidR="007E3A8A" w:rsidRPr="0068025C">
        <w:rPr>
          <w:rFonts w:ascii="Times New Roman" w:hAnsi="Times New Roman"/>
          <w:sz w:val="24"/>
          <w:szCs w:val="24"/>
          <w:lang w:val="en-US"/>
        </w:rPr>
        <w:t xml:space="preserve">udin’s </w:t>
      </w:r>
      <w:r w:rsidR="002962F2" w:rsidRPr="0068025C">
        <w:rPr>
          <w:rFonts w:ascii="Times New Roman" w:hAnsi="Times New Roman"/>
          <w:sz w:val="24"/>
          <w:szCs w:val="24"/>
          <w:lang w:val="en-US"/>
        </w:rPr>
        <w:t>articles</w:t>
      </w:r>
      <w:r w:rsidR="007E3A8A" w:rsidRPr="0068025C">
        <w:rPr>
          <w:rFonts w:ascii="Times New Roman" w:hAnsi="Times New Roman"/>
          <w:sz w:val="24"/>
          <w:szCs w:val="24"/>
          <w:lang w:val="en-US"/>
        </w:rPr>
        <w:t xml:space="preserve"> recommending </w:t>
      </w:r>
      <w:r w:rsidR="00A00A75" w:rsidRPr="0068025C">
        <w:rPr>
          <w:rFonts w:ascii="Times New Roman" w:hAnsi="Times New Roman"/>
          <w:sz w:val="24"/>
          <w:szCs w:val="24"/>
          <w:lang w:val="en-US"/>
        </w:rPr>
        <w:t>gastric resections</w:t>
      </w:r>
      <w:r w:rsidR="007E3A8A" w:rsidRPr="0068025C">
        <w:rPr>
          <w:rFonts w:ascii="Times New Roman" w:hAnsi="Times New Roman"/>
          <w:sz w:val="24"/>
          <w:szCs w:val="24"/>
          <w:lang w:val="en-US"/>
        </w:rPr>
        <w:t xml:space="preserve"> for ulcers were reprinted with approving comments [</w:t>
      </w:r>
      <w:r w:rsidR="00D916BA" w:rsidRPr="0068025C">
        <w:rPr>
          <w:rFonts w:ascii="Times New Roman" w:hAnsi="Times New Roman"/>
          <w:sz w:val="24"/>
          <w:szCs w:val="24"/>
          <w:lang w:val="en-US"/>
        </w:rPr>
        <w:t>29</w:t>
      </w:r>
      <w:r w:rsidR="007E3A8A" w:rsidRPr="0068025C">
        <w:rPr>
          <w:rFonts w:ascii="Times New Roman" w:hAnsi="Times New Roman"/>
          <w:sz w:val="24"/>
          <w:szCs w:val="24"/>
          <w:lang w:val="en-US"/>
        </w:rPr>
        <w:t>]; his works continue to be cited [</w:t>
      </w:r>
      <w:r w:rsidR="00D916BA" w:rsidRPr="0068025C">
        <w:rPr>
          <w:rFonts w:ascii="Times New Roman" w:hAnsi="Times New Roman"/>
          <w:sz w:val="24"/>
          <w:szCs w:val="24"/>
          <w:lang w:val="en-US"/>
        </w:rPr>
        <w:t>33-35</w:t>
      </w:r>
      <w:r w:rsidR="007E3A8A" w:rsidRPr="0068025C">
        <w:rPr>
          <w:rFonts w:ascii="Times New Roman" w:hAnsi="Times New Roman"/>
          <w:sz w:val="24"/>
          <w:szCs w:val="24"/>
          <w:lang w:val="en-US"/>
        </w:rPr>
        <w:t xml:space="preserve">]. </w:t>
      </w:r>
      <w:r w:rsidR="00CB6271" w:rsidRPr="0068025C">
        <w:rPr>
          <w:rFonts w:ascii="Times New Roman" w:hAnsi="Times New Roman"/>
          <w:sz w:val="24"/>
          <w:szCs w:val="24"/>
          <w:lang w:val="en-US"/>
        </w:rPr>
        <w:t>G</w:t>
      </w:r>
      <w:r w:rsidR="00E63AFA" w:rsidRPr="0068025C">
        <w:rPr>
          <w:rFonts w:ascii="Times New Roman" w:hAnsi="Times New Roman"/>
          <w:sz w:val="24"/>
          <w:szCs w:val="24"/>
          <w:lang w:val="en-US"/>
        </w:rPr>
        <w:t>astric resection</w:t>
      </w:r>
      <w:r w:rsidR="00CB6271" w:rsidRPr="0068025C">
        <w:rPr>
          <w:rFonts w:ascii="Times New Roman" w:hAnsi="Times New Roman"/>
          <w:sz w:val="24"/>
          <w:szCs w:val="24"/>
          <w:lang w:val="en-US"/>
        </w:rPr>
        <w:t>s have</w:t>
      </w:r>
      <w:r w:rsidR="007E3A8A" w:rsidRPr="0068025C">
        <w:rPr>
          <w:rFonts w:ascii="Times New Roman" w:hAnsi="Times New Roman"/>
          <w:sz w:val="24"/>
          <w:szCs w:val="24"/>
          <w:lang w:val="en-US"/>
        </w:rPr>
        <w:t xml:space="preserve"> been advocated for perforated ulcers by many </w:t>
      </w:r>
      <w:r w:rsidR="00536FAC" w:rsidRPr="0068025C">
        <w:rPr>
          <w:rFonts w:ascii="Times New Roman" w:hAnsi="Times New Roman"/>
          <w:sz w:val="24"/>
          <w:szCs w:val="24"/>
          <w:lang w:val="en-US"/>
        </w:rPr>
        <w:t xml:space="preserve">Russian </w:t>
      </w:r>
      <w:r w:rsidR="007E3A8A" w:rsidRPr="0068025C">
        <w:rPr>
          <w:rFonts w:ascii="Times New Roman" w:hAnsi="Times New Roman"/>
          <w:sz w:val="24"/>
          <w:szCs w:val="24"/>
          <w:lang w:val="en-US"/>
        </w:rPr>
        <w:t>surgeons</w:t>
      </w:r>
      <w:r w:rsidR="00EC49A9" w:rsidRPr="0068025C">
        <w:rPr>
          <w:rFonts w:ascii="Times New Roman" w:hAnsi="Times New Roman"/>
          <w:sz w:val="24"/>
          <w:szCs w:val="24"/>
          <w:lang w:val="en-US"/>
        </w:rPr>
        <w:t xml:space="preserve"> </w:t>
      </w:r>
      <w:r w:rsidR="007E3A8A" w:rsidRPr="0068025C">
        <w:rPr>
          <w:rFonts w:ascii="Times New Roman" w:hAnsi="Times New Roman"/>
          <w:sz w:val="24"/>
          <w:szCs w:val="24"/>
          <w:lang w:val="en-US"/>
        </w:rPr>
        <w:t>[</w:t>
      </w:r>
      <w:r w:rsidR="00D916BA" w:rsidRPr="0068025C">
        <w:rPr>
          <w:rFonts w:ascii="Times New Roman" w:hAnsi="Times New Roman"/>
          <w:sz w:val="24"/>
          <w:szCs w:val="24"/>
          <w:lang w:val="en-US"/>
        </w:rPr>
        <w:t>22</w:t>
      </w:r>
      <w:r w:rsidR="007E3A8A" w:rsidRPr="0068025C">
        <w:rPr>
          <w:rFonts w:ascii="Times New Roman" w:hAnsi="Times New Roman"/>
          <w:sz w:val="24"/>
          <w:szCs w:val="24"/>
          <w:lang w:val="en-US"/>
        </w:rPr>
        <w:t>,</w:t>
      </w:r>
      <w:r w:rsidR="00D916BA" w:rsidRPr="0068025C">
        <w:rPr>
          <w:rFonts w:ascii="Times New Roman" w:hAnsi="Times New Roman"/>
          <w:sz w:val="24"/>
          <w:szCs w:val="24"/>
          <w:lang w:val="en-US"/>
        </w:rPr>
        <w:t>25</w:t>
      </w:r>
      <w:r w:rsidR="007E3A8A" w:rsidRPr="0068025C">
        <w:rPr>
          <w:rFonts w:ascii="Times New Roman" w:hAnsi="Times New Roman"/>
          <w:sz w:val="24"/>
          <w:szCs w:val="24"/>
          <w:lang w:val="en-US"/>
        </w:rPr>
        <w:t>,</w:t>
      </w:r>
      <w:r w:rsidR="00336317" w:rsidRPr="0068025C">
        <w:rPr>
          <w:rFonts w:ascii="Times New Roman" w:hAnsi="Times New Roman"/>
          <w:sz w:val="24"/>
          <w:szCs w:val="24"/>
          <w:lang w:val="en-US"/>
        </w:rPr>
        <w:t>36-</w:t>
      </w:r>
      <w:r w:rsidR="00336317" w:rsidRPr="0068025C">
        <w:rPr>
          <w:rFonts w:ascii="Times New Roman" w:hAnsi="Times New Roman"/>
          <w:sz w:val="24"/>
          <w:szCs w:val="24"/>
          <w:lang w:val="en-US"/>
        </w:rPr>
        <w:lastRenderedPageBreak/>
        <w:t>40</w:t>
      </w:r>
      <w:r w:rsidR="007E3A8A" w:rsidRPr="0068025C">
        <w:rPr>
          <w:rFonts w:ascii="Times New Roman" w:hAnsi="Times New Roman"/>
          <w:sz w:val="24"/>
          <w:szCs w:val="24"/>
          <w:lang w:val="en-US"/>
        </w:rPr>
        <w:t xml:space="preserve">]. The broad acceptance of this procedure has been </w:t>
      </w:r>
      <w:r w:rsidR="00EC49A9" w:rsidRPr="0068025C">
        <w:rPr>
          <w:rFonts w:ascii="Times New Roman" w:hAnsi="Times New Roman"/>
          <w:sz w:val="24"/>
          <w:szCs w:val="24"/>
          <w:lang w:val="en-US"/>
        </w:rPr>
        <w:t>attributed</w:t>
      </w:r>
      <w:r w:rsidR="007E3A8A" w:rsidRPr="0068025C">
        <w:rPr>
          <w:rFonts w:ascii="Times New Roman" w:hAnsi="Times New Roman"/>
          <w:sz w:val="24"/>
          <w:szCs w:val="24"/>
          <w:lang w:val="en-US"/>
        </w:rPr>
        <w:t xml:space="preserve"> to the limited availability of modern </w:t>
      </w:r>
      <w:r w:rsidR="00AA6DD1" w:rsidRPr="0068025C">
        <w:rPr>
          <w:rFonts w:ascii="Times New Roman" w:hAnsi="Times New Roman"/>
          <w:sz w:val="24"/>
          <w:szCs w:val="24"/>
          <w:lang w:val="en-US"/>
        </w:rPr>
        <w:t>medical</w:t>
      </w:r>
      <w:r w:rsidR="00DC333D" w:rsidRPr="0068025C">
        <w:rPr>
          <w:rFonts w:ascii="Times New Roman" w:hAnsi="Times New Roman"/>
          <w:sz w:val="24"/>
          <w:szCs w:val="24"/>
          <w:lang w:val="en-US"/>
        </w:rPr>
        <w:t xml:space="preserve"> </w:t>
      </w:r>
      <w:r w:rsidR="007E3A8A" w:rsidRPr="0068025C">
        <w:rPr>
          <w:rFonts w:ascii="Times New Roman" w:hAnsi="Times New Roman"/>
          <w:sz w:val="24"/>
          <w:szCs w:val="24"/>
          <w:lang w:val="en-US"/>
        </w:rPr>
        <w:t>therapy [</w:t>
      </w:r>
      <w:r w:rsidR="00336317" w:rsidRPr="0068025C">
        <w:rPr>
          <w:rFonts w:ascii="Times New Roman" w:hAnsi="Times New Roman"/>
          <w:sz w:val="24"/>
          <w:szCs w:val="24"/>
          <w:lang w:val="en-US"/>
        </w:rPr>
        <w:t>22</w:t>
      </w:r>
      <w:r w:rsidR="0051318D" w:rsidRPr="0068025C">
        <w:rPr>
          <w:rFonts w:ascii="Times New Roman" w:hAnsi="Times New Roman"/>
          <w:sz w:val="24"/>
          <w:szCs w:val="24"/>
          <w:lang w:val="en-US"/>
        </w:rPr>
        <w:t>,</w:t>
      </w:r>
      <w:r w:rsidR="00336317" w:rsidRPr="0068025C">
        <w:rPr>
          <w:rFonts w:ascii="Times New Roman" w:hAnsi="Times New Roman"/>
          <w:sz w:val="24"/>
          <w:szCs w:val="24"/>
          <w:lang w:val="en-US"/>
        </w:rPr>
        <w:t>25</w:t>
      </w:r>
      <w:r w:rsidR="007E3A8A" w:rsidRPr="0068025C">
        <w:rPr>
          <w:rFonts w:ascii="Times New Roman" w:hAnsi="Times New Roman"/>
          <w:sz w:val="24"/>
          <w:szCs w:val="24"/>
          <w:lang w:val="en-US"/>
        </w:rPr>
        <w:t>]. In some papers advocating gastric resection for ulcers, it was suggested that the “modern medical treatment does not completely solve the problem” [</w:t>
      </w:r>
      <w:r w:rsidR="00336317" w:rsidRPr="0068025C">
        <w:rPr>
          <w:rFonts w:ascii="Times New Roman" w:hAnsi="Times New Roman"/>
          <w:sz w:val="24"/>
          <w:szCs w:val="24"/>
          <w:lang w:val="en-US"/>
        </w:rPr>
        <w:t>40</w:t>
      </w:r>
      <w:r w:rsidR="007E3A8A" w:rsidRPr="0068025C">
        <w:rPr>
          <w:rFonts w:ascii="Times New Roman" w:hAnsi="Times New Roman"/>
          <w:sz w:val="24"/>
          <w:szCs w:val="24"/>
          <w:lang w:val="en-US"/>
        </w:rPr>
        <w:t>] and “…does not lead to a complete recovery”, so that the surgery must be implemented early enough to prevent complications [</w:t>
      </w:r>
      <w:r w:rsidR="00336317" w:rsidRPr="0068025C">
        <w:rPr>
          <w:rFonts w:ascii="Times New Roman" w:hAnsi="Times New Roman"/>
          <w:sz w:val="24"/>
          <w:szCs w:val="24"/>
          <w:lang w:val="en-US"/>
        </w:rPr>
        <w:t>37</w:t>
      </w:r>
      <w:r w:rsidR="007E3A8A" w:rsidRPr="0068025C">
        <w:rPr>
          <w:rFonts w:ascii="Times New Roman" w:hAnsi="Times New Roman"/>
          <w:sz w:val="24"/>
          <w:szCs w:val="24"/>
          <w:lang w:val="en-US"/>
        </w:rPr>
        <w:t>]. This approach is generally at variance with the international practice [</w:t>
      </w:r>
      <w:r w:rsidR="00336317" w:rsidRPr="0068025C">
        <w:rPr>
          <w:rFonts w:ascii="Times New Roman" w:hAnsi="Times New Roman"/>
          <w:sz w:val="24"/>
          <w:szCs w:val="24"/>
          <w:lang w:val="en-US"/>
        </w:rPr>
        <w:t>41</w:t>
      </w:r>
      <w:r w:rsidR="007E3A8A" w:rsidRPr="0068025C">
        <w:rPr>
          <w:rFonts w:ascii="Times New Roman" w:hAnsi="Times New Roman"/>
          <w:sz w:val="24"/>
          <w:szCs w:val="24"/>
          <w:lang w:val="en-US"/>
        </w:rPr>
        <w:t xml:space="preserve">]. </w:t>
      </w:r>
    </w:p>
    <w:p w:rsidR="009100BB" w:rsidRPr="0068025C" w:rsidRDefault="009100BB" w:rsidP="0068025C">
      <w:pPr>
        <w:spacing w:before="120" w:after="120" w:line="360" w:lineRule="auto"/>
        <w:rPr>
          <w:rFonts w:ascii="Times New Roman" w:hAnsi="Times New Roman"/>
          <w:b/>
          <w:sz w:val="24"/>
          <w:szCs w:val="24"/>
          <w:lang w:val="en-US"/>
        </w:rPr>
      </w:pPr>
      <w:r w:rsidRPr="0068025C">
        <w:rPr>
          <w:rFonts w:ascii="Times New Roman" w:hAnsi="Times New Roman"/>
          <w:b/>
          <w:sz w:val="24"/>
          <w:szCs w:val="24"/>
          <w:lang w:val="en-US"/>
        </w:rPr>
        <w:t xml:space="preserve">Respiratory diseases </w:t>
      </w:r>
    </w:p>
    <w:p w:rsidR="00131968" w:rsidRPr="0068025C" w:rsidRDefault="007E3A8A"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A</w:t>
      </w:r>
      <w:r w:rsidR="00AA6DD1" w:rsidRPr="0068025C">
        <w:rPr>
          <w:rFonts w:ascii="Times New Roman" w:hAnsi="Times New Roman"/>
          <w:sz w:val="24"/>
          <w:szCs w:val="24"/>
          <w:lang w:val="en-US"/>
        </w:rPr>
        <w:t>nother procedure with no analogs</w:t>
      </w:r>
      <w:r w:rsidRPr="0068025C">
        <w:rPr>
          <w:rFonts w:ascii="Times New Roman" w:hAnsi="Times New Roman"/>
          <w:sz w:val="24"/>
          <w:szCs w:val="24"/>
          <w:lang w:val="en-US"/>
        </w:rPr>
        <w:t xml:space="preserve"> in the contemporary international practice is the thoracotomy with lung denervation in bronchial asthma [</w:t>
      </w:r>
      <w:r w:rsidR="00336317" w:rsidRPr="0068025C">
        <w:rPr>
          <w:rFonts w:ascii="Times New Roman" w:hAnsi="Times New Roman"/>
          <w:sz w:val="24"/>
          <w:szCs w:val="24"/>
          <w:lang w:val="en-US"/>
        </w:rPr>
        <w:t>42</w:t>
      </w:r>
      <w:r w:rsidRPr="0068025C">
        <w:rPr>
          <w:rFonts w:ascii="Times New Roman" w:hAnsi="Times New Roman"/>
          <w:sz w:val="24"/>
          <w:szCs w:val="24"/>
          <w:lang w:val="en-US"/>
        </w:rPr>
        <w:t>-</w:t>
      </w:r>
      <w:r w:rsidR="00336317" w:rsidRPr="0068025C">
        <w:rPr>
          <w:rFonts w:ascii="Times New Roman" w:hAnsi="Times New Roman"/>
          <w:sz w:val="24"/>
          <w:szCs w:val="24"/>
          <w:lang w:val="en-US"/>
        </w:rPr>
        <w:t>4</w:t>
      </w:r>
      <w:r w:rsidR="0051318D" w:rsidRPr="0068025C">
        <w:rPr>
          <w:rFonts w:ascii="Times New Roman" w:hAnsi="Times New Roman"/>
          <w:sz w:val="24"/>
          <w:szCs w:val="24"/>
          <w:lang w:val="en-US"/>
        </w:rPr>
        <w:t>6</w:t>
      </w:r>
      <w:r w:rsidRPr="0068025C">
        <w:rPr>
          <w:rFonts w:ascii="Times New Roman" w:hAnsi="Times New Roman"/>
          <w:sz w:val="24"/>
          <w:szCs w:val="24"/>
          <w:lang w:val="en-US"/>
        </w:rPr>
        <w:t xml:space="preserve">] designated as “the most recognized method” </w:t>
      </w:r>
      <w:r w:rsidR="00904A88" w:rsidRPr="0068025C">
        <w:rPr>
          <w:rFonts w:ascii="Times New Roman" w:hAnsi="Times New Roman"/>
          <w:sz w:val="24"/>
          <w:szCs w:val="24"/>
          <w:lang w:val="en-US"/>
        </w:rPr>
        <w:t>in</w:t>
      </w:r>
      <w:r w:rsidRPr="0068025C">
        <w:rPr>
          <w:rFonts w:ascii="Times New Roman" w:hAnsi="Times New Roman"/>
          <w:sz w:val="24"/>
          <w:szCs w:val="24"/>
          <w:lang w:val="en-US"/>
        </w:rPr>
        <w:t xml:space="preserve"> the guidelines issued by the Ministry of Health [</w:t>
      </w:r>
      <w:r w:rsidR="00336317" w:rsidRPr="0068025C">
        <w:rPr>
          <w:rFonts w:ascii="Times New Roman" w:hAnsi="Times New Roman"/>
          <w:sz w:val="24"/>
          <w:szCs w:val="24"/>
          <w:lang w:val="en-US"/>
        </w:rPr>
        <w:t>43</w:t>
      </w:r>
      <w:r w:rsidRPr="0068025C">
        <w:rPr>
          <w:rFonts w:ascii="Times New Roman" w:hAnsi="Times New Roman"/>
          <w:sz w:val="24"/>
          <w:szCs w:val="24"/>
          <w:lang w:val="en-US"/>
        </w:rPr>
        <w:t xml:space="preserve">]. </w:t>
      </w:r>
      <w:r w:rsidR="001E1ACA" w:rsidRPr="0068025C">
        <w:rPr>
          <w:rFonts w:ascii="Times New Roman" w:hAnsi="Times New Roman"/>
          <w:sz w:val="24"/>
          <w:szCs w:val="24"/>
          <w:lang w:val="en-US"/>
        </w:rPr>
        <w:t>The method was propagated by the former military surgeons Stepan Babichev and Evgeniy Me</w:t>
      </w:r>
      <w:r w:rsidR="00EC49A9" w:rsidRPr="0068025C">
        <w:rPr>
          <w:rFonts w:ascii="Times New Roman" w:hAnsi="Times New Roman"/>
          <w:sz w:val="24"/>
          <w:szCs w:val="24"/>
          <w:lang w:val="en-US"/>
        </w:rPr>
        <w:t>s</w:t>
      </w:r>
      <w:r w:rsidR="001E1ACA" w:rsidRPr="0068025C">
        <w:rPr>
          <w:rFonts w:ascii="Times New Roman" w:hAnsi="Times New Roman"/>
          <w:sz w:val="24"/>
          <w:szCs w:val="24"/>
          <w:lang w:val="en-US"/>
        </w:rPr>
        <w:t>halkin</w:t>
      </w:r>
      <w:r w:rsidR="00B15225" w:rsidRPr="0068025C">
        <w:rPr>
          <w:rFonts w:ascii="Times New Roman" w:hAnsi="Times New Roman"/>
          <w:sz w:val="24"/>
          <w:szCs w:val="24"/>
          <w:lang w:val="en-US"/>
        </w:rPr>
        <w:t xml:space="preserve"> [42,46], who applied</w:t>
      </w:r>
      <w:r w:rsidR="004176DC" w:rsidRPr="0068025C">
        <w:rPr>
          <w:rFonts w:ascii="Times New Roman" w:hAnsi="Times New Roman"/>
          <w:sz w:val="24"/>
          <w:szCs w:val="24"/>
          <w:lang w:val="en-US"/>
        </w:rPr>
        <w:t xml:space="preserve"> “</w:t>
      </w:r>
      <w:r w:rsidR="00B15225" w:rsidRPr="0068025C">
        <w:rPr>
          <w:rFonts w:ascii="Times New Roman" w:hAnsi="Times New Roman"/>
          <w:sz w:val="24"/>
          <w:szCs w:val="24"/>
          <w:lang w:val="en-US"/>
        </w:rPr>
        <w:t>autotransplantation</w:t>
      </w:r>
      <w:r w:rsidR="004176DC" w:rsidRPr="0068025C">
        <w:rPr>
          <w:rFonts w:ascii="Times New Roman" w:hAnsi="Times New Roman"/>
          <w:sz w:val="24"/>
          <w:szCs w:val="24"/>
          <w:lang w:val="en-US"/>
        </w:rPr>
        <w:t>” of lungs in asthmatics</w:t>
      </w:r>
      <w:r w:rsidR="00B15225" w:rsidRPr="0068025C">
        <w:rPr>
          <w:rFonts w:ascii="Times New Roman" w:hAnsi="Times New Roman"/>
          <w:sz w:val="24"/>
          <w:szCs w:val="24"/>
          <w:lang w:val="en-US"/>
        </w:rPr>
        <w:t xml:space="preserve"> [47].</w:t>
      </w:r>
      <w:r w:rsidR="0098668B" w:rsidRPr="0068025C">
        <w:rPr>
          <w:rFonts w:ascii="Times New Roman" w:hAnsi="Times New Roman"/>
          <w:sz w:val="24"/>
          <w:szCs w:val="24"/>
          <w:lang w:val="en-US"/>
        </w:rPr>
        <w:t xml:space="preserve"> </w:t>
      </w:r>
      <w:r w:rsidRPr="0068025C">
        <w:rPr>
          <w:rFonts w:ascii="Times New Roman" w:hAnsi="Times New Roman"/>
          <w:sz w:val="24"/>
          <w:szCs w:val="24"/>
          <w:lang w:val="en-US"/>
        </w:rPr>
        <w:t>The denervation was applied because it supposedly “interrupts pathological impulses from the nervous system” [</w:t>
      </w:r>
      <w:r w:rsidR="00336317" w:rsidRPr="0068025C">
        <w:rPr>
          <w:rFonts w:ascii="Times New Roman" w:hAnsi="Times New Roman"/>
          <w:sz w:val="24"/>
          <w:szCs w:val="24"/>
          <w:lang w:val="en-US"/>
        </w:rPr>
        <w:t>42</w:t>
      </w:r>
      <w:r w:rsidRPr="0068025C">
        <w:rPr>
          <w:rFonts w:ascii="Times New Roman" w:hAnsi="Times New Roman"/>
          <w:sz w:val="24"/>
          <w:szCs w:val="24"/>
          <w:lang w:val="en-US"/>
        </w:rPr>
        <w:t xml:space="preserve">]. </w:t>
      </w:r>
      <w:r w:rsidR="000B3D11" w:rsidRPr="0068025C">
        <w:rPr>
          <w:rFonts w:ascii="Times New Roman" w:hAnsi="Times New Roman"/>
          <w:sz w:val="24"/>
          <w:szCs w:val="24"/>
          <w:lang w:val="en-US"/>
        </w:rPr>
        <w:t>Such</w:t>
      </w:r>
      <w:r w:rsidRPr="0068025C">
        <w:rPr>
          <w:rFonts w:ascii="Times New Roman" w:hAnsi="Times New Roman"/>
          <w:sz w:val="24"/>
          <w:szCs w:val="24"/>
          <w:lang w:val="en-US"/>
        </w:rPr>
        <w:t xml:space="preserve"> argumentation was usual in the </w:t>
      </w:r>
      <w:r w:rsidR="00ED5340" w:rsidRPr="0068025C">
        <w:rPr>
          <w:rFonts w:ascii="Times New Roman" w:hAnsi="Times New Roman"/>
          <w:sz w:val="24"/>
          <w:szCs w:val="24"/>
          <w:lang w:val="en-US"/>
        </w:rPr>
        <w:t xml:space="preserve">Soviet-time </w:t>
      </w:r>
      <w:r w:rsidRPr="0068025C">
        <w:rPr>
          <w:rFonts w:ascii="Times New Roman" w:hAnsi="Times New Roman"/>
          <w:sz w:val="24"/>
          <w:szCs w:val="24"/>
          <w:lang w:val="en-US"/>
        </w:rPr>
        <w:t xml:space="preserve">literature, when the so-called ideas of nervism, based on the concept of trophic function of the nervous </w:t>
      </w:r>
      <w:r w:rsidR="000F56F7" w:rsidRPr="0068025C">
        <w:rPr>
          <w:rFonts w:ascii="Times New Roman" w:hAnsi="Times New Roman"/>
          <w:sz w:val="24"/>
          <w:szCs w:val="24"/>
          <w:lang w:val="en-US"/>
        </w:rPr>
        <w:t>system by Ivan Pavlov</w:t>
      </w:r>
      <w:r w:rsidR="003B21AF" w:rsidRPr="0068025C">
        <w:rPr>
          <w:rFonts w:ascii="Times New Roman" w:hAnsi="Times New Roman"/>
          <w:sz w:val="24"/>
          <w:szCs w:val="24"/>
          <w:lang w:val="en-US"/>
        </w:rPr>
        <w:t>,</w:t>
      </w:r>
      <w:r w:rsidR="008604E5" w:rsidRPr="0068025C">
        <w:rPr>
          <w:rFonts w:ascii="Times New Roman" w:hAnsi="Times New Roman"/>
          <w:sz w:val="24"/>
          <w:szCs w:val="24"/>
          <w:lang w:val="en-US"/>
        </w:rPr>
        <w:t xml:space="preserve"> </w:t>
      </w:r>
      <w:r w:rsidRPr="0068025C">
        <w:rPr>
          <w:rFonts w:ascii="Times New Roman" w:hAnsi="Times New Roman"/>
          <w:sz w:val="24"/>
          <w:szCs w:val="24"/>
          <w:lang w:val="en-US"/>
        </w:rPr>
        <w:t xml:space="preserve">were propagated. In particular, </w:t>
      </w:r>
      <w:r w:rsidR="00EC49A9" w:rsidRPr="0068025C">
        <w:rPr>
          <w:rFonts w:ascii="Times New Roman" w:hAnsi="Times New Roman"/>
          <w:sz w:val="24"/>
          <w:szCs w:val="24"/>
          <w:lang w:val="en-US"/>
        </w:rPr>
        <w:t xml:space="preserve">exaggerated </w:t>
      </w:r>
      <w:r w:rsidRPr="0068025C">
        <w:rPr>
          <w:rFonts w:ascii="Times New Roman" w:hAnsi="Times New Roman"/>
          <w:sz w:val="24"/>
          <w:szCs w:val="24"/>
          <w:lang w:val="en-US"/>
        </w:rPr>
        <w:t>histological descriptions of “dystrophy” or degeneration of neural structures such as ganglia of the autonomic nervous system were present</w:t>
      </w:r>
      <w:r w:rsidR="00852391" w:rsidRPr="0068025C">
        <w:rPr>
          <w:rFonts w:ascii="Times New Roman" w:hAnsi="Times New Roman"/>
          <w:sz w:val="24"/>
          <w:szCs w:val="24"/>
          <w:lang w:val="en-US"/>
        </w:rPr>
        <w:t>ed in support of</w:t>
      </w:r>
      <w:r w:rsidRPr="0068025C">
        <w:rPr>
          <w:rFonts w:ascii="Times New Roman" w:hAnsi="Times New Roman"/>
          <w:sz w:val="24"/>
          <w:szCs w:val="24"/>
          <w:lang w:val="en-US"/>
        </w:rPr>
        <w:t xml:space="preserve"> the denervation [</w:t>
      </w:r>
      <w:r w:rsidR="00336317" w:rsidRPr="0068025C">
        <w:rPr>
          <w:rFonts w:ascii="Times New Roman" w:hAnsi="Times New Roman"/>
          <w:sz w:val="24"/>
          <w:szCs w:val="24"/>
          <w:lang w:val="en-US"/>
        </w:rPr>
        <w:t>42</w:t>
      </w:r>
      <w:r w:rsidRPr="0068025C">
        <w:rPr>
          <w:rFonts w:ascii="Times New Roman" w:hAnsi="Times New Roman"/>
          <w:sz w:val="24"/>
          <w:szCs w:val="24"/>
          <w:lang w:val="en-US"/>
        </w:rPr>
        <w:t>]. The procedure was recommended by the Health Ministry while thoracotomy with the pulmonary root skeletonization was called “the most recognized surgical procedure to treat severe asthma” [</w:t>
      </w:r>
      <w:r w:rsidR="00336317" w:rsidRPr="0068025C">
        <w:rPr>
          <w:rFonts w:ascii="Times New Roman" w:hAnsi="Times New Roman"/>
          <w:sz w:val="24"/>
          <w:szCs w:val="24"/>
          <w:lang w:val="en-US"/>
        </w:rPr>
        <w:t>43</w:t>
      </w:r>
      <w:r w:rsidRPr="0068025C">
        <w:rPr>
          <w:rFonts w:ascii="Times New Roman" w:hAnsi="Times New Roman"/>
          <w:sz w:val="24"/>
          <w:szCs w:val="24"/>
          <w:lang w:val="en-US"/>
        </w:rPr>
        <w:t>]. The skeletonization method was patented and recommended for both steroid-dependent and “infectious-allergic” asthma [</w:t>
      </w:r>
      <w:r w:rsidR="00336317" w:rsidRPr="0068025C">
        <w:rPr>
          <w:rFonts w:ascii="Times New Roman" w:hAnsi="Times New Roman"/>
          <w:sz w:val="24"/>
          <w:szCs w:val="24"/>
          <w:lang w:val="en-US"/>
        </w:rPr>
        <w:t>43</w:t>
      </w:r>
      <w:r w:rsidRPr="0068025C">
        <w:rPr>
          <w:rFonts w:ascii="Times New Roman" w:hAnsi="Times New Roman"/>
          <w:sz w:val="24"/>
          <w:szCs w:val="24"/>
          <w:lang w:val="en-US"/>
        </w:rPr>
        <w:t>,</w:t>
      </w:r>
      <w:r w:rsidR="00336317" w:rsidRPr="0068025C">
        <w:rPr>
          <w:rFonts w:ascii="Times New Roman" w:hAnsi="Times New Roman"/>
          <w:sz w:val="24"/>
          <w:szCs w:val="24"/>
          <w:lang w:val="en-US"/>
        </w:rPr>
        <w:t>4</w:t>
      </w:r>
      <w:r w:rsidR="003D2EC7" w:rsidRPr="0068025C">
        <w:rPr>
          <w:rFonts w:ascii="Times New Roman" w:hAnsi="Times New Roman"/>
          <w:sz w:val="24"/>
          <w:szCs w:val="24"/>
          <w:lang w:val="en-US"/>
        </w:rPr>
        <w:t>8</w:t>
      </w:r>
      <w:r w:rsidRPr="0068025C">
        <w:rPr>
          <w:rFonts w:ascii="Times New Roman" w:hAnsi="Times New Roman"/>
          <w:sz w:val="24"/>
          <w:szCs w:val="24"/>
          <w:lang w:val="en-US"/>
        </w:rPr>
        <w:t>].</w:t>
      </w:r>
      <w:r w:rsidR="000912D1" w:rsidRPr="0068025C">
        <w:rPr>
          <w:rFonts w:ascii="Times New Roman" w:hAnsi="Times New Roman"/>
          <w:sz w:val="24"/>
          <w:szCs w:val="24"/>
          <w:lang w:val="en-US"/>
        </w:rPr>
        <w:t xml:space="preserve"> </w:t>
      </w:r>
      <w:r w:rsidR="000912D1" w:rsidRPr="0068025C">
        <w:rPr>
          <w:rFonts w:ascii="Times New Roman" w:hAnsi="Times New Roman"/>
          <w:sz w:val="24"/>
          <w:szCs w:val="24"/>
          <w:shd w:val="clear" w:color="auto" w:fill="FFFFFF"/>
          <w:lang w:val="en-US"/>
        </w:rPr>
        <w:t xml:space="preserve">After the </w:t>
      </w:r>
      <w:r w:rsidR="00110995" w:rsidRPr="0068025C">
        <w:rPr>
          <w:rFonts w:ascii="Times New Roman" w:hAnsi="Times New Roman"/>
          <w:sz w:val="24"/>
          <w:szCs w:val="24"/>
          <w:shd w:val="clear" w:color="auto" w:fill="FFFFFF"/>
          <w:lang w:val="en-US"/>
        </w:rPr>
        <w:t>surgery</w:t>
      </w:r>
      <w:r w:rsidR="000912D1" w:rsidRPr="0068025C">
        <w:rPr>
          <w:rFonts w:ascii="Times New Roman" w:hAnsi="Times New Roman"/>
          <w:sz w:val="24"/>
          <w:szCs w:val="24"/>
          <w:shd w:val="clear" w:color="auto" w:fill="FFFFFF"/>
          <w:lang w:val="en-US"/>
        </w:rPr>
        <w:t xml:space="preserve">, repeated bronchoscopies </w:t>
      </w:r>
      <w:r w:rsidR="00904A88" w:rsidRPr="0068025C">
        <w:rPr>
          <w:rFonts w:ascii="Times New Roman" w:hAnsi="Times New Roman"/>
          <w:sz w:val="24"/>
          <w:szCs w:val="24"/>
          <w:shd w:val="clear" w:color="auto" w:fill="FFFFFF"/>
          <w:lang w:val="en-US"/>
        </w:rPr>
        <w:t>were recommended</w:t>
      </w:r>
      <w:r w:rsidR="000912D1" w:rsidRPr="0068025C">
        <w:rPr>
          <w:rFonts w:ascii="Times New Roman" w:hAnsi="Times New Roman"/>
          <w:sz w:val="24"/>
          <w:szCs w:val="24"/>
          <w:shd w:val="clear" w:color="auto" w:fill="FFFFFF"/>
          <w:lang w:val="en-US"/>
        </w:rPr>
        <w:t xml:space="preserve"> </w:t>
      </w:r>
      <w:r w:rsidR="004176DC" w:rsidRPr="0068025C">
        <w:rPr>
          <w:rFonts w:ascii="Times New Roman" w:hAnsi="Times New Roman"/>
          <w:sz w:val="24"/>
          <w:szCs w:val="24"/>
          <w:shd w:val="clear" w:color="auto" w:fill="FFFFFF"/>
          <w:lang w:val="en-US"/>
        </w:rPr>
        <w:t>because of</w:t>
      </w:r>
      <w:r w:rsidR="000912D1" w:rsidRPr="0068025C">
        <w:rPr>
          <w:rFonts w:ascii="Times New Roman" w:hAnsi="Times New Roman"/>
          <w:sz w:val="24"/>
          <w:szCs w:val="24"/>
          <w:shd w:val="clear" w:color="auto" w:fill="FFFFFF"/>
          <w:lang w:val="en-US"/>
        </w:rPr>
        <w:t xml:space="preserve"> the bronchial drainage </w:t>
      </w:r>
      <w:r w:rsidR="00110995" w:rsidRPr="0068025C">
        <w:rPr>
          <w:rFonts w:ascii="Times New Roman" w:hAnsi="Times New Roman"/>
          <w:sz w:val="24"/>
          <w:szCs w:val="24"/>
          <w:shd w:val="clear" w:color="auto" w:fill="FFFFFF"/>
          <w:lang w:val="en-US"/>
        </w:rPr>
        <w:t xml:space="preserve">impairment </w:t>
      </w:r>
      <w:r w:rsidR="000912D1" w:rsidRPr="0068025C">
        <w:rPr>
          <w:rFonts w:ascii="Times New Roman" w:hAnsi="Times New Roman"/>
          <w:sz w:val="24"/>
          <w:szCs w:val="24"/>
          <w:shd w:val="clear" w:color="auto" w:fill="FFFFFF"/>
          <w:lang w:val="en-US"/>
        </w:rPr>
        <w:t>[</w:t>
      </w:r>
      <w:r w:rsidR="00336317" w:rsidRPr="0068025C">
        <w:rPr>
          <w:rFonts w:ascii="Times New Roman" w:hAnsi="Times New Roman"/>
          <w:sz w:val="24"/>
          <w:szCs w:val="24"/>
          <w:shd w:val="clear" w:color="auto" w:fill="FFFFFF"/>
          <w:lang w:val="en-US"/>
        </w:rPr>
        <w:t>46</w:t>
      </w:r>
      <w:r w:rsidR="000912D1" w:rsidRPr="0068025C">
        <w:rPr>
          <w:rFonts w:ascii="Times New Roman" w:hAnsi="Times New Roman"/>
          <w:sz w:val="24"/>
          <w:szCs w:val="24"/>
          <w:shd w:val="clear" w:color="auto" w:fill="FFFFFF"/>
          <w:lang w:val="en-US"/>
        </w:rPr>
        <w:t>].</w:t>
      </w:r>
      <w:r w:rsidRPr="0068025C">
        <w:rPr>
          <w:rFonts w:ascii="Times New Roman" w:hAnsi="Times New Roman"/>
          <w:sz w:val="24"/>
          <w:szCs w:val="24"/>
          <w:lang w:val="en-US"/>
        </w:rPr>
        <w:t xml:space="preserve"> Lung denervation, segment- and lobectomies were advocated also when the medical treatment of asthma “was temporarily effective</w:t>
      </w:r>
      <w:r w:rsidR="008D1D28" w:rsidRPr="0068025C">
        <w:rPr>
          <w:rFonts w:ascii="Times New Roman" w:hAnsi="Times New Roman"/>
          <w:sz w:val="24"/>
          <w:szCs w:val="24"/>
          <w:lang w:val="en-US"/>
        </w:rPr>
        <w:t>.</w:t>
      </w:r>
      <w:r w:rsidR="008C568E" w:rsidRPr="0068025C">
        <w:rPr>
          <w:rFonts w:ascii="Times New Roman" w:hAnsi="Times New Roman"/>
          <w:sz w:val="24"/>
          <w:szCs w:val="24"/>
          <w:lang w:val="en-US"/>
        </w:rPr>
        <w:t>”</w:t>
      </w:r>
      <w:r w:rsidRPr="0068025C">
        <w:rPr>
          <w:rFonts w:ascii="Times New Roman" w:hAnsi="Times New Roman"/>
          <w:sz w:val="24"/>
          <w:szCs w:val="24"/>
          <w:lang w:val="en-US"/>
        </w:rPr>
        <w:t xml:space="preserve"> It </w:t>
      </w:r>
      <w:r w:rsidR="008C568E" w:rsidRPr="0068025C">
        <w:rPr>
          <w:rFonts w:ascii="Times New Roman" w:hAnsi="Times New Roman"/>
          <w:sz w:val="24"/>
          <w:szCs w:val="24"/>
          <w:lang w:val="en-US"/>
        </w:rPr>
        <w:t>was suggested</w:t>
      </w:r>
      <w:r w:rsidRPr="0068025C">
        <w:rPr>
          <w:rFonts w:ascii="Times New Roman" w:hAnsi="Times New Roman"/>
          <w:sz w:val="24"/>
          <w:szCs w:val="24"/>
          <w:lang w:val="en-US"/>
        </w:rPr>
        <w:t xml:space="preserve"> that medical therapy </w:t>
      </w:r>
      <w:r w:rsidR="000D382C" w:rsidRPr="0068025C">
        <w:rPr>
          <w:rFonts w:ascii="Times New Roman" w:hAnsi="Times New Roman"/>
          <w:sz w:val="24"/>
          <w:szCs w:val="24"/>
          <w:lang w:val="en-US"/>
        </w:rPr>
        <w:t>prior to the</w:t>
      </w:r>
      <w:r w:rsidRPr="0068025C">
        <w:rPr>
          <w:rFonts w:ascii="Times New Roman" w:hAnsi="Times New Roman"/>
          <w:sz w:val="24"/>
          <w:szCs w:val="24"/>
          <w:lang w:val="en-US"/>
        </w:rPr>
        <w:t xml:space="preserve"> surgery should be of limited duration [</w:t>
      </w:r>
      <w:r w:rsidR="00336317" w:rsidRPr="0068025C">
        <w:rPr>
          <w:rFonts w:ascii="Times New Roman" w:hAnsi="Times New Roman"/>
          <w:sz w:val="24"/>
          <w:szCs w:val="24"/>
          <w:lang w:val="en-US"/>
        </w:rPr>
        <w:t>43</w:t>
      </w:r>
      <w:r w:rsidRPr="0068025C">
        <w:rPr>
          <w:rFonts w:ascii="Times New Roman" w:hAnsi="Times New Roman"/>
          <w:sz w:val="24"/>
          <w:szCs w:val="24"/>
          <w:lang w:val="en-US"/>
        </w:rPr>
        <w:t xml:space="preserve">]. </w:t>
      </w:r>
      <w:r w:rsidR="003B21AF" w:rsidRPr="0068025C">
        <w:rPr>
          <w:rFonts w:ascii="Times New Roman" w:hAnsi="Times New Roman"/>
          <w:sz w:val="24"/>
          <w:szCs w:val="24"/>
          <w:lang w:val="en-US"/>
        </w:rPr>
        <w:t>A</w:t>
      </w:r>
      <w:r w:rsidRPr="0068025C">
        <w:rPr>
          <w:rFonts w:ascii="Times New Roman" w:hAnsi="Times New Roman"/>
          <w:sz w:val="24"/>
          <w:szCs w:val="24"/>
          <w:lang w:val="en-US"/>
        </w:rPr>
        <w:t xml:space="preserve"> group of experts performed surgical denervations in 457 asthmatics. Among them, the following complications were </w:t>
      </w:r>
      <w:r w:rsidR="00400AE1" w:rsidRPr="0068025C">
        <w:rPr>
          <w:rFonts w:ascii="Times New Roman" w:hAnsi="Times New Roman"/>
          <w:sz w:val="24"/>
          <w:szCs w:val="24"/>
          <w:lang w:val="en-US"/>
        </w:rPr>
        <w:t>noticed</w:t>
      </w:r>
      <w:r w:rsidRPr="0068025C">
        <w:rPr>
          <w:rFonts w:ascii="Times New Roman" w:hAnsi="Times New Roman"/>
          <w:sz w:val="24"/>
          <w:szCs w:val="24"/>
          <w:lang w:val="en-US"/>
        </w:rPr>
        <w:t>: inflammation in general (27 patients), pneumonia, empyema, pneumothorax (11), dysphagia, vocal fold palsy, Horner syndrome (12), paraplegia, hemiparesis (2); post-operative complications in general (58 cases); 6 patients died within 32 days post-surgery [</w:t>
      </w:r>
      <w:r w:rsidR="00336317" w:rsidRPr="0068025C">
        <w:rPr>
          <w:rFonts w:ascii="Times New Roman" w:hAnsi="Times New Roman"/>
          <w:sz w:val="24"/>
          <w:szCs w:val="24"/>
          <w:lang w:val="en-US"/>
        </w:rPr>
        <w:t>45</w:t>
      </w:r>
      <w:r w:rsidRPr="0068025C">
        <w:rPr>
          <w:rFonts w:ascii="Times New Roman" w:hAnsi="Times New Roman"/>
          <w:sz w:val="24"/>
          <w:szCs w:val="24"/>
          <w:lang w:val="en-US"/>
        </w:rPr>
        <w:t>]. By 2002, the method was still in use [</w:t>
      </w:r>
      <w:r w:rsidR="00336317" w:rsidRPr="0068025C">
        <w:rPr>
          <w:rFonts w:ascii="Times New Roman" w:hAnsi="Times New Roman"/>
          <w:sz w:val="24"/>
          <w:szCs w:val="24"/>
          <w:lang w:val="en-US"/>
        </w:rPr>
        <w:t>44</w:t>
      </w:r>
      <w:r w:rsidRPr="0068025C">
        <w:rPr>
          <w:rFonts w:ascii="Times New Roman" w:hAnsi="Times New Roman"/>
          <w:sz w:val="24"/>
          <w:szCs w:val="24"/>
          <w:lang w:val="en-US"/>
        </w:rPr>
        <w:t xml:space="preserve">]. The denervation surgery was sometimes combined with a resection of pulmonary segments or lobes </w:t>
      </w:r>
      <w:r w:rsidR="00AD41C6" w:rsidRPr="0068025C">
        <w:rPr>
          <w:rFonts w:ascii="Times New Roman" w:hAnsi="Times New Roman"/>
          <w:sz w:val="24"/>
          <w:szCs w:val="24"/>
          <w:lang w:val="en-US"/>
        </w:rPr>
        <w:t xml:space="preserve">deemed pathologically altered </w:t>
      </w:r>
      <w:r w:rsidRPr="0068025C">
        <w:rPr>
          <w:rFonts w:ascii="Times New Roman" w:hAnsi="Times New Roman"/>
          <w:sz w:val="24"/>
          <w:szCs w:val="24"/>
          <w:lang w:val="en-US"/>
        </w:rPr>
        <w:t>[</w:t>
      </w:r>
      <w:r w:rsidR="00336317" w:rsidRPr="0068025C">
        <w:rPr>
          <w:rFonts w:ascii="Times New Roman" w:hAnsi="Times New Roman"/>
          <w:sz w:val="24"/>
          <w:szCs w:val="24"/>
          <w:lang w:val="en-US"/>
        </w:rPr>
        <w:t>43</w:t>
      </w:r>
      <w:r w:rsidRPr="0068025C">
        <w:rPr>
          <w:rFonts w:ascii="Times New Roman" w:hAnsi="Times New Roman"/>
          <w:sz w:val="24"/>
          <w:szCs w:val="24"/>
          <w:lang w:val="en-US"/>
        </w:rPr>
        <w:t xml:space="preserve">]. </w:t>
      </w:r>
    </w:p>
    <w:p w:rsidR="007E3A8A" w:rsidRPr="0068025C" w:rsidRDefault="005F49A1"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Lung resection</w:t>
      </w:r>
      <w:r w:rsidR="007E3A8A" w:rsidRPr="0068025C">
        <w:rPr>
          <w:rFonts w:ascii="Times New Roman" w:hAnsi="Times New Roman"/>
          <w:sz w:val="24"/>
          <w:szCs w:val="24"/>
          <w:lang w:val="en-US"/>
        </w:rPr>
        <w:t xml:space="preserve">s were </w:t>
      </w:r>
      <w:r w:rsidR="008604E5" w:rsidRPr="0068025C">
        <w:rPr>
          <w:rFonts w:ascii="Times New Roman" w:hAnsi="Times New Roman"/>
          <w:sz w:val="24"/>
          <w:szCs w:val="24"/>
          <w:lang w:val="en-US"/>
        </w:rPr>
        <w:t>applied</w:t>
      </w:r>
      <w:r w:rsidR="007E3A8A" w:rsidRPr="0068025C">
        <w:rPr>
          <w:rFonts w:ascii="Times New Roman" w:hAnsi="Times New Roman"/>
          <w:sz w:val="24"/>
          <w:szCs w:val="24"/>
          <w:lang w:val="en-US"/>
        </w:rPr>
        <w:t xml:space="preserve"> </w:t>
      </w:r>
      <w:r w:rsidR="004B500A" w:rsidRPr="0068025C">
        <w:rPr>
          <w:rFonts w:ascii="Times New Roman" w:hAnsi="Times New Roman"/>
          <w:sz w:val="24"/>
          <w:szCs w:val="24"/>
          <w:lang w:val="en-US"/>
        </w:rPr>
        <w:t>for the</w:t>
      </w:r>
      <w:r w:rsidR="007E3A8A" w:rsidRPr="0068025C">
        <w:rPr>
          <w:rFonts w:ascii="Times New Roman" w:hAnsi="Times New Roman"/>
          <w:sz w:val="24"/>
          <w:szCs w:val="24"/>
          <w:lang w:val="en-US"/>
        </w:rPr>
        <w:t xml:space="preserve"> asthma treatment</w:t>
      </w:r>
      <w:r w:rsidR="004B500A" w:rsidRPr="0068025C">
        <w:rPr>
          <w:rFonts w:ascii="Times New Roman" w:hAnsi="Times New Roman"/>
          <w:sz w:val="24"/>
          <w:szCs w:val="24"/>
          <w:lang w:val="en-US"/>
        </w:rPr>
        <w:t xml:space="preserve"> also without denervation</w:t>
      </w:r>
      <w:r w:rsidR="007E3A8A" w:rsidRPr="0068025C">
        <w:rPr>
          <w:rFonts w:ascii="Times New Roman" w:hAnsi="Times New Roman"/>
          <w:sz w:val="24"/>
          <w:szCs w:val="24"/>
          <w:lang w:val="en-US"/>
        </w:rPr>
        <w:t xml:space="preserve">, even in </w:t>
      </w:r>
      <w:r w:rsidR="00350730" w:rsidRPr="0068025C">
        <w:rPr>
          <w:rFonts w:ascii="Times New Roman" w:hAnsi="Times New Roman"/>
          <w:sz w:val="24"/>
          <w:szCs w:val="24"/>
          <w:lang w:val="en-US"/>
        </w:rPr>
        <w:t>the</w:t>
      </w:r>
      <w:r w:rsidR="007E3A8A" w:rsidRPr="0068025C">
        <w:rPr>
          <w:rFonts w:ascii="Times New Roman" w:hAnsi="Times New Roman"/>
          <w:sz w:val="24"/>
          <w:szCs w:val="24"/>
          <w:lang w:val="en-US"/>
        </w:rPr>
        <w:t xml:space="preserve"> cases when medical therapy was effective. Indications for </w:t>
      </w:r>
      <w:r w:rsidR="009C58E0" w:rsidRPr="0068025C">
        <w:rPr>
          <w:rFonts w:ascii="Times New Roman" w:hAnsi="Times New Roman"/>
          <w:sz w:val="24"/>
          <w:szCs w:val="24"/>
          <w:lang w:val="en-US"/>
        </w:rPr>
        <w:t>surgery</w:t>
      </w:r>
      <w:r w:rsidR="007E3A8A" w:rsidRPr="0068025C">
        <w:rPr>
          <w:rFonts w:ascii="Times New Roman" w:hAnsi="Times New Roman"/>
          <w:sz w:val="24"/>
          <w:szCs w:val="24"/>
          <w:lang w:val="en-US"/>
        </w:rPr>
        <w:t xml:space="preserve"> included local pulmonary </w:t>
      </w:r>
      <w:r w:rsidR="000B3D11" w:rsidRPr="0068025C">
        <w:rPr>
          <w:rFonts w:ascii="Times New Roman" w:hAnsi="Times New Roman"/>
          <w:sz w:val="24"/>
          <w:szCs w:val="24"/>
          <w:lang w:val="en-US"/>
        </w:rPr>
        <w:t>and bronchial lesions: chronic pneumonia,</w:t>
      </w:r>
      <w:r w:rsidR="007E3A8A" w:rsidRPr="0068025C">
        <w:rPr>
          <w:rFonts w:ascii="Times New Roman" w:hAnsi="Times New Roman"/>
          <w:sz w:val="24"/>
          <w:szCs w:val="24"/>
          <w:lang w:val="en-US"/>
        </w:rPr>
        <w:t xml:space="preserve"> bronchiectasis, pneumocirrhosis and bronchitis deformans (</w:t>
      </w:r>
      <w:r w:rsidR="00904A88" w:rsidRPr="0068025C">
        <w:rPr>
          <w:rFonts w:ascii="Times New Roman" w:hAnsi="Times New Roman"/>
          <w:sz w:val="24"/>
          <w:szCs w:val="24"/>
          <w:lang w:val="en-US"/>
        </w:rPr>
        <w:t>both</w:t>
      </w:r>
      <w:r w:rsidR="007E3A8A" w:rsidRPr="0068025C">
        <w:rPr>
          <w:rFonts w:ascii="Times New Roman" w:hAnsi="Times New Roman"/>
          <w:sz w:val="24"/>
          <w:szCs w:val="24"/>
          <w:lang w:val="en-US"/>
        </w:rPr>
        <w:t xml:space="preserve"> latter terms </w:t>
      </w:r>
      <w:r w:rsidR="0020035B" w:rsidRPr="0068025C">
        <w:rPr>
          <w:rFonts w:ascii="Times New Roman" w:hAnsi="Times New Roman"/>
          <w:sz w:val="24"/>
          <w:szCs w:val="24"/>
          <w:lang w:val="en-US"/>
        </w:rPr>
        <w:t>have been</w:t>
      </w:r>
      <w:r w:rsidR="00904A88" w:rsidRPr="0068025C">
        <w:rPr>
          <w:rFonts w:ascii="Times New Roman" w:hAnsi="Times New Roman"/>
          <w:sz w:val="24"/>
          <w:szCs w:val="24"/>
          <w:lang w:val="en-US"/>
        </w:rPr>
        <w:t xml:space="preserve"> used in </w:t>
      </w:r>
      <w:r w:rsidR="00946BA9" w:rsidRPr="0068025C">
        <w:rPr>
          <w:rFonts w:ascii="Times New Roman" w:hAnsi="Times New Roman"/>
          <w:sz w:val="24"/>
          <w:szCs w:val="24"/>
          <w:lang w:val="en-US"/>
        </w:rPr>
        <w:t>f</w:t>
      </w:r>
      <w:r w:rsidR="00904A88" w:rsidRPr="0068025C">
        <w:rPr>
          <w:rFonts w:ascii="Times New Roman" w:hAnsi="Times New Roman"/>
          <w:sz w:val="24"/>
          <w:szCs w:val="24"/>
          <w:lang w:val="en-US"/>
        </w:rPr>
        <w:t>SU) [</w:t>
      </w:r>
      <w:r w:rsidR="00336317" w:rsidRPr="0068025C">
        <w:rPr>
          <w:rFonts w:ascii="Times New Roman" w:hAnsi="Times New Roman"/>
          <w:sz w:val="24"/>
          <w:szCs w:val="24"/>
          <w:lang w:val="en-US"/>
        </w:rPr>
        <w:t>4</w:t>
      </w:r>
      <w:r w:rsidR="003D2EC7" w:rsidRPr="0068025C">
        <w:rPr>
          <w:rFonts w:ascii="Times New Roman" w:hAnsi="Times New Roman"/>
          <w:sz w:val="24"/>
          <w:szCs w:val="24"/>
          <w:lang w:val="en-US"/>
        </w:rPr>
        <w:t>9</w:t>
      </w:r>
      <w:r w:rsidR="00904A88" w:rsidRPr="0068025C">
        <w:rPr>
          <w:rFonts w:ascii="Times New Roman" w:hAnsi="Times New Roman"/>
          <w:sz w:val="24"/>
          <w:szCs w:val="24"/>
          <w:lang w:val="en-US"/>
        </w:rPr>
        <w:t xml:space="preserve">]. </w:t>
      </w:r>
      <w:r w:rsidR="00477332" w:rsidRPr="0068025C">
        <w:rPr>
          <w:rFonts w:ascii="Times New Roman" w:hAnsi="Times New Roman"/>
          <w:color w:val="000000"/>
          <w:sz w:val="24"/>
          <w:szCs w:val="24"/>
          <w:shd w:val="clear" w:color="auto" w:fill="FFFFFF"/>
          <w:lang w:val="en-US"/>
        </w:rPr>
        <w:t xml:space="preserve">It was reported by </w:t>
      </w:r>
      <w:r w:rsidRPr="0068025C">
        <w:rPr>
          <w:rFonts w:ascii="Times New Roman" w:hAnsi="Times New Roman"/>
          <w:color w:val="000000"/>
          <w:sz w:val="24"/>
          <w:szCs w:val="24"/>
          <w:shd w:val="clear" w:color="auto" w:fill="FFFFFF"/>
          <w:lang w:val="en-US"/>
        </w:rPr>
        <w:t>some experts</w:t>
      </w:r>
      <w:r w:rsidR="00477332" w:rsidRPr="0068025C">
        <w:rPr>
          <w:rFonts w:ascii="Times New Roman" w:hAnsi="Times New Roman"/>
          <w:color w:val="000000"/>
          <w:sz w:val="24"/>
          <w:szCs w:val="24"/>
          <w:shd w:val="clear" w:color="auto" w:fill="FFFFFF"/>
          <w:lang w:val="en-US"/>
        </w:rPr>
        <w:t xml:space="preserve"> that “no more than </w:t>
      </w:r>
      <w:r w:rsidR="00477332" w:rsidRPr="0068025C">
        <w:rPr>
          <w:rFonts w:ascii="Times New Roman" w:hAnsi="Times New Roman"/>
          <w:color w:val="000000"/>
          <w:sz w:val="24"/>
          <w:szCs w:val="24"/>
          <w:shd w:val="clear" w:color="auto" w:fill="FFFFFF"/>
          <w:lang w:val="en-US"/>
        </w:rPr>
        <w:lastRenderedPageBreak/>
        <w:t>10%” of their asthma patients had been treated by lung resections [</w:t>
      </w:r>
      <w:r w:rsidR="00244D75" w:rsidRPr="0068025C">
        <w:rPr>
          <w:rFonts w:ascii="Times New Roman" w:hAnsi="Times New Roman"/>
          <w:sz w:val="24"/>
          <w:szCs w:val="24"/>
          <w:shd w:val="clear" w:color="auto" w:fill="FFFFFF"/>
          <w:lang w:val="en-US"/>
        </w:rPr>
        <w:t>50</w:t>
      </w:r>
      <w:r w:rsidR="00477332" w:rsidRPr="0068025C">
        <w:rPr>
          <w:rFonts w:ascii="Times New Roman" w:hAnsi="Times New Roman"/>
          <w:color w:val="000000"/>
          <w:sz w:val="24"/>
          <w:szCs w:val="24"/>
          <w:shd w:val="clear" w:color="auto" w:fill="FFFFFF"/>
          <w:lang w:val="en-US"/>
        </w:rPr>
        <w:t>]. </w:t>
      </w:r>
      <w:r w:rsidR="00DE0CD7" w:rsidRPr="0068025C">
        <w:rPr>
          <w:rFonts w:ascii="Times New Roman" w:hAnsi="Times New Roman"/>
          <w:color w:val="000000"/>
          <w:sz w:val="24"/>
          <w:szCs w:val="24"/>
          <w:shd w:val="clear" w:color="auto" w:fill="FFFFFF"/>
          <w:lang w:val="en-US"/>
        </w:rPr>
        <w:t>Operations</w:t>
      </w:r>
      <w:r w:rsidR="007E3A8A" w:rsidRPr="0068025C">
        <w:rPr>
          <w:rFonts w:ascii="Times New Roman" w:hAnsi="Times New Roman"/>
          <w:sz w:val="24"/>
          <w:szCs w:val="24"/>
          <w:lang w:val="en-US"/>
        </w:rPr>
        <w:t xml:space="preserve"> were </w:t>
      </w:r>
      <w:r w:rsidR="00EB15CD" w:rsidRPr="0068025C">
        <w:rPr>
          <w:rFonts w:ascii="Times New Roman" w:hAnsi="Times New Roman"/>
          <w:sz w:val="24"/>
          <w:szCs w:val="24"/>
          <w:lang w:val="en-US"/>
        </w:rPr>
        <w:t>carried out</w:t>
      </w:r>
      <w:r w:rsidR="007E3A8A" w:rsidRPr="0068025C">
        <w:rPr>
          <w:rFonts w:ascii="Times New Roman" w:hAnsi="Times New Roman"/>
          <w:sz w:val="24"/>
          <w:szCs w:val="24"/>
          <w:lang w:val="en-US"/>
        </w:rPr>
        <w:t xml:space="preserve"> when the lesions were extensive and bilateral, thus</w:t>
      </w:r>
      <w:r w:rsidR="00DE0CD7" w:rsidRPr="0068025C">
        <w:rPr>
          <w:rFonts w:ascii="Times New Roman" w:hAnsi="Times New Roman"/>
          <w:sz w:val="24"/>
          <w:szCs w:val="24"/>
          <w:lang w:val="en-US"/>
        </w:rPr>
        <w:t xml:space="preserve"> being not completely removable, </w:t>
      </w:r>
      <w:r w:rsidR="007E3A8A" w:rsidRPr="0068025C">
        <w:rPr>
          <w:rFonts w:ascii="Times New Roman" w:hAnsi="Times New Roman"/>
          <w:sz w:val="24"/>
          <w:szCs w:val="24"/>
          <w:lang w:val="en-US"/>
        </w:rPr>
        <w:t xml:space="preserve">also </w:t>
      </w:r>
      <w:r w:rsidR="003563A5" w:rsidRPr="0068025C">
        <w:rPr>
          <w:rFonts w:ascii="Times New Roman" w:hAnsi="Times New Roman"/>
          <w:sz w:val="24"/>
          <w:szCs w:val="24"/>
          <w:lang w:val="en-US"/>
        </w:rPr>
        <w:t>during</w:t>
      </w:r>
      <w:r w:rsidR="007E3A8A" w:rsidRPr="0068025C">
        <w:rPr>
          <w:rFonts w:ascii="Times New Roman" w:hAnsi="Times New Roman"/>
          <w:sz w:val="24"/>
          <w:szCs w:val="24"/>
          <w:lang w:val="en-US"/>
        </w:rPr>
        <w:t xml:space="preserve"> remissions, </w:t>
      </w:r>
      <w:r w:rsidR="003563A5" w:rsidRPr="0068025C">
        <w:rPr>
          <w:rFonts w:ascii="Times New Roman" w:hAnsi="Times New Roman"/>
          <w:sz w:val="24"/>
          <w:szCs w:val="24"/>
          <w:lang w:val="en-US"/>
        </w:rPr>
        <w:t>regarded to be indicated</w:t>
      </w:r>
      <w:r w:rsidR="007E3A8A" w:rsidRPr="0068025C">
        <w:rPr>
          <w:rFonts w:ascii="Times New Roman" w:hAnsi="Times New Roman"/>
          <w:sz w:val="24"/>
          <w:szCs w:val="24"/>
          <w:lang w:val="en-US"/>
        </w:rPr>
        <w:t xml:space="preserve"> for a radical healing of asthma. This concept was advocated by </w:t>
      </w:r>
      <w:r w:rsidR="000B3D11" w:rsidRPr="0068025C">
        <w:rPr>
          <w:rFonts w:ascii="Times New Roman" w:hAnsi="Times New Roman"/>
          <w:sz w:val="24"/>
          <w:szCs w:val="24"/>
          <w:lang w:val="en-US"/>
        </w:rPr>
        <w:t xml:space="preserve">the well-known surgeon </w:t>
      </w:r>
      <w:r w:rsidR="007E3A8A" w:rsidRPr="0068025C">
        <w:rPr>
          <w:rFonts w:ascii="Times New Roman" w:hAnsi="Times New Roman"/>
          <w:sz w:val="24"/>
          <w:szCs w:val="24"/>
          <w:lang w:val="en-US"/>
        </w:rPr>
        <w:t>Fedor Uglov [</w:t>
      </w:r>
      <w:r w:rsidR="00336317" w:rsidRPr="0068025C">
        <w:rPr>
          <w:rFonts w:ascii="Times New Roman" w:hAnsi="Times New Roman"/>
          <w:sz w:val="24"/>
          <w:szCs w:val="24"/>
          <w:lang w:val="en-US"/>
        </w:rPr>
        <w:t>4</w:t>
      </w:r>
      <w:r w:rsidR="00244D75" w:rsidRPr="0068025C">
        <w:rPr>
          <w:rFonts w:ascii="Times New Roman" w:hAnsi="Times New Roman"/>
          <w:sz w:val="24"/>
          <w:szCs w:val="24"/>
          <w:lang w:val="en-US"/>
        </w:rPr>
        <w:t>9</w:t>
      </w:r>
      <w:r w:rsidR="007E3A8A" w:rsidRPr="0068025C">
        <w:rPr>
          <w:rFonts w:ascii="Times New Roman" w:hAnsi="Times New Roman"/>
          <w:sz w:val="24"/>
          <w:szCs w:val="24"/>
          <w:lang w:val="en-US"/>
        </w:rPr>
        <w:t>,</w:t>
      </w:r>
      <w:r w:rsidR="00244D75" w:rsidRPr="0068025C">
        <w:rPr>
          <w:rFonts w:ascii="Times New Roman" w:hAnsi="Times New Roman"/>
          <w:sz w:val="24"/>
          <w:szCs w:val="24"/>
          <w:lang w:val="en-US"/>
        </w:rPr>
        <w:t>51</w:t>
      </w:r>
      <w:r w:rsidR="007E3A8A" w:rsidRPr="0068025C">
        <w:rPr>
          <w:rFonts w:ascii="Times New Roman" w:hAnsi="Times New Roman"/>
          <w:sz w:val="24"/>
          <w:szCs w:val="24"/>
          <w:lang w:val="en-US"/>
        </w:rPr>
        <w:t xml:space="preserve">], who declared a “removal of the infectious focus” to be the main purpose of asthma </w:t>
      </w:r>
      <w:r w:rsidR="00BF3731" w:rsidRPr="0068025C">
        <w:rPr>
          <w:rFonts w:ascii="Times New Roman" w:hAnsi="Times New Roman"/>
          <w:sz w:val="24"/>
          <w:szCs w:val="24"/>
          <w:lang w:val="en-US"/>
        </w:rPr>
        <w:t>treatment</w:t>
      </w:r>
      <w:r w:rsidR="007E3A8A" w:rsidRPr="0068025C">
        <w:rPr>
          <w:rFonts w:ascii="Times New Roman" w:hAnsi="Times New Roman"/>
          <w:sz w:val="24"/>
          <w:szCs w:val="24"/>
          <w:lang w:val="en-US"/>
        </w:rPr>
        <w:t xml:space="preserve">. </w:t>
      </w:r>
      <w:r w:rsidR="00A6464F" w:rsidRPr="0068025C">
        <w:rPr>
          <w:rFonts w:ascii="Times New Roman" w:hAnsi="Times New Roman"/>
          <w:sz w:val="24"/>
          <w:szCs w:val="24"/>
          <w:shd w:val="clear" w:color="auto" w:fill="FFFFFF"/>
          <w:lang w:val="en-US"/>
        </w:rPr>
        <w:t xml:space="preserve">The surgical </w:t>
      </w:r>
      <w:r w:rsidR="003563A5" w:rsidRPr="0068025C">
        <w:rPr>
          <w:rFonts w:ascii="Times New Roman" w:hAnsi="Times New Roman"/>
          <w:sz w:val="24"/>
          <w:szCs w:val="24"/>
          <w:shd w:val="clear" w:color="auto" w:fill="FFFFFF"/>
          <w:lang w:val="en-US"/>
        </w:rPr>
        <w:t>treatment of</w:t>
      </w:r>
      <w:r w:rsidR="00A6464F" w:rsidRPr="0068025C">
        <w:rPr>
          <w:rFonts w:ascii="Times New Roman" w:hAnsi="Times New Roman"/>
          <w:sz w:val="24"/>
          <w:szCs w:val="24"/>
          <w:shd w:val="clear" w:color="auto" w:fill="FFFFFF"/>
          <w:lang w:val="en-US"/>
        </w:rPr>
        <w:t xml:space="preserve"> asthma was based on </w:t>
      </w:r>
      <w:r w:rsidR="000B3D11" w:rsidRPr="0068025C">
        <w:rPr>
          <w:rFonts w:ascii="Times New Roman" w:hAnsi="Times New Roman"/>
          <w:sz w:val="24"/>
          <w:szCs w:val="24"/>
          <w:shd w:val="clear" w:color="auto" w:fill="FFFFFF"/>
          <w:lang w:val="en-US"/>
        </w:rPr>
        <w:t xml:space="preserve">the Uglov’s </w:t>
      </w:r>
      <w:r w:rsidR="00A6464F" w:rsidRPr="0068025C">
        <w:rPr>
          <w:rFonts w:ascii="Times New Roman" w:hAnsi="Times New Roman"/>
          <w:sz w:val="24"/>
          <w:szCs w:val="24"/>
          <w:shd w:val="clear" w:color="auto" w:fill="FFFFFF"/>
          <w:lang w:val="en-US"/>
        </w:rPr>
        <w:t>belief that “in 98% of cases, the basis of bronchial asthma is chronic pneumonia” [</w:t>
      </w:r>
      <w:r w:rsidR="00336317" w:rsidRPr="0068025C">
        <w:rPr>
          <w:rFonts w:ascii="Times New Roman" w:hAnsi="Times New Roman"/>
          <w:sz w:val="24"/>
          <w:szCs w:val="24"/>
          <w:shd w:val="clear" w:color="auto" w:fill="FFFFFF"/>
          <w:lang w:val="en-US"/>
        </w:rPr>
        <w:t>4</w:t>
      </w:r>
      <w:r w:rsidR="00244D75" w:rsidRPr="0068025C">
        <w:rPr>
          <w:rFonts w:ascii="Times New Roman" w:hAnsi="Times New Roman"/>
          <w:sz w:val="24"/>
          <w:szCs w:val="24"/>
          <w:shd w:val="clear" w:color="auto" w:fill="FFFFFF"/>
          <w:lang w:val="en-US"/>
        </w:rPr>
        <w:t>9</w:t>
      </w:r>
      <w:r w:rsidR="00A6464F" w:rsidRPr="0068025C">
        <w:rPr>
          <w:rFonts w:ascii="Times New Roman" w:hAnsi="Times New Roman"/>
          <w:sz w:val="24"/>
          <w:szCs w:val="24"/>
          <w:shd w:val="clear" w:color="auto" w:fill="FFFFFF"/>
          <w:lang w:val="en-US"/>
        </w:rPr>
        <w:t>]</w:t>
      </w:r>
      <w:r w:rsidR="00BF3731" w:rsidRPr="0068025C">
        <w:rPr>
          <w:rFonts w:ascii="Times New Roman" w:hAnsi="Times New Roman"/>
          <w:sz w:val="24"/>
          <w:szCs w:val="24"/>
          <w:shd w:val="clear" w:color="auto" w:fill="FFFFFF"/>
          <w:lang w:val="en-US"/>
        </w:rPr>
        <w:t>.</w:t>
      </w:r>
      <w:r w:rsidR="00A6464F" w:rsidRPr="0068025C">
        <w:rPr>
          <w:rFonts w:ascii="Times New Roman" w:hAnsi="Times New Roman"/>
          <w:sz w:val="24"/>
          <w:szCs w:val="24"/>
          <w:shd w:val="clear" w:color="auto" w:fill="FFFFFF"/>
          <w:lang w:val="en-US"/>
        </w:rPr>
        <w:t xml:space="preserve"> </w:t>
      </w:r>
      <w:r w:rsidR="00657214" w:rsidRPr="0068025C">
        <w:rPr>
          <w:rFonts w:ascii="Times New Roman" w:hAnsi="Times New Roman"/>
          <w:color w:val="000000"/>
          <w:sz w:val="24"/>
          <w:szCs w:val="24"/>
          <w:shd w:val="clear" w:color="auto" w:fill="FFFFFF"/>
          <w:lang w:val="en-US"/>
        </w:rPr>
        <w:t>The main purpose of the asthma surgery was “elimination of the infectious focus”.</w:t>
      </w:r>
      <w:r w:rsidR="0098668B" w:rsidRPr="0068025C">
        <w:rPr>
          <w:rFonts w:ascii="Times New Roman" w:hAnsi="Times New Roman"/>
          <w:color w:val="000000"/>
          <w:sz w:val="24"/>
          <w:szCs w:val="24"/>
          <w:shd w:val="clear" w:color="auto" w:fill="FFFFFF"/>
          <w:lang w:val="en-US"/>
        </w:rPr>
        <w:t xml:space="preserve"> </w:t>
      </w:r>
      <w:r w:rsidR="00657214" w:rsidRPr="0068025C">
        <w:rPr>
          <w:rFonts w:ascii="Times New Roman" w:hAnsi="Times New Roman"/>
          <w:sz w:val="24"/>
          <w:szCs w:val="24"/>
          <w:shd w:val="clear" w:color="auto" w:fill="FFFFFF"/>
          <w:lang w:val="en-US"/>
        </w:rPr>
        <w:t xml:space="preserve">Localized chronic pneumonia with bronchial lesions </w:t>
      </w:r>
      <w:r w:rsidR="00670E9E" w:rsidRPr="0068025C">
        <w:rPr>
          <w:rFonts w:ascii="Times New Roman" w:hAnsi="Times New Roman"/>
          <w:sz w:val="24"/>
          <w:szCs w:val="24"/>
          <w:shd w:val="clear" w:color="auto" w:fill="FFFFFF"/>
          <w:lang w:val="en-US"/>
        </w:rPr>
        <w:t xml:space="preserve">was by itself regarded to be </w:t>
      </w:r>
      <w:r w:rsidR="00657214" w:rsidRPr="0068025C">
        <w:rPr>
          <w:rFonts w:ascii="Times New Roman" w:hAnsi="Times New Roman"/>
          <w:sz w:val="24"/>
          <w:szCs w:val="24"/>
          <w:shd w:val="clear" w:color="auto" w:fill="FFFFFF"/>
          <w:lang w:val="en-US"/>
        </w:rPr>
        <w:t>indication for lung resection</w:t>
      </w:r>
      <w:r w:rsidR="00657214" w:rsidRPr="0068025C">
        <w:rPr>
          <w:rFonts w:ascii="Times New Roman" w:hAnsi="Times New Roman"/>
          <w:color w:val="000000"/>
          <w:sz w:val="24"/>
          <w:szCs w:val="24"/>
          <w:shd w:val="clear" w:color="auto" w:fill="FFFFFF"/>
          <w:lang w:val="en-US"/>
        </w:rPr>
        <w:t>. </w:t>
      </w:r>
      <w:r w:rsidR="007E3A8A" w:rsidRPr="0068025C">
        <w:rPr>
          <w:rFonts w:ascii="Times New Roman" w:hAnsi="Times New Roman"/>
          <w:sz w:val="24"/>
          <w:szCs w:val="24"/>
          <w:lang w:val="en-US"/>
        </w:rPr>
        <w:t>Asthmatics were transferred from therapeutic departments for the surgical and bronchoscopic treatment. “After a course of therapeutic bronchoscopies” [</w:t>
      </w:r>
      <w:r w:rsidR="00336317" w:rsidRPr="0068025C">
        <w:rPr>
          <w:rFonts w:ascii="Times New Roman" w:hAnsi="Times New Roman"/>
          <w:sz w:val="24"/>
          <w:szCs w:val="24"/>
          <w:lang w:val="en-US"/>
        </w:rPr>
        <w:t>4</w:t>
      </w:r>
      <w:r w:rsidR="00244D75" w:rsidRPr="0068025C">
        <w:rPr>
          <w:rFonts w:ascii="Times New Roman" w:hAnsi="Times New Roman"/>
          <w:sz w:val="24"/>
          <w:szCs w:val="24"/>
          <w:lang w:val="en-US"/>
        </w:rPr>
        <w:t>9</w:t>
      </w:r>
      <w:r w:rsidR="007E3A8A" w:rsidRPr="0068025C">
        <w:rPr>
          <w:rFonts w:ascii="Times New Roman" w:hAnsi="Times New Roman"/>
          <w:sz w:val="24"/>
          <w:szCs w:val="24"/>
          <w:lang w:val="en-US"/>
        </w:rPr>
        <w:t xml:space="preserve">], Uglov and co-workers performed segment- and lobectomies, removing pulmonary tissues </w:t>
      </w:r>
      <w:r w:rsidR="00D83133" w:rsidRPr="0068025C">
        <w:rPr>
          <w:rFonts w:ascii="Times New Roman" w:hAnsi="Times New Roman"/>
          <w:sz w:val="24"/>
          <w:szCs w:val="24"/>
          <w:lang w:val="en-US"/>
        </w:rPr>
        <w:t>regarded</w:t>
      </w:r>
      <w:r w:rsidR="003E3D42" w:rsidRPr="0068025C">
        <w:rPr>
          <w:rFonts w:ascii="Times New Roman" w:hAnsi="Times New Roman"/>
          <w:sz w:val="24"/>
          <w:szCs w:val="24"/>
          <w:lang w:val="en-US"/>
        </w:rPr>
        <w:t xml:space="preserve"> abnormal</w:t>
      </w:r>
      <w:r w:rsidR="007E3A8A" w:rsidRPr="0068025C">
        <w:rPr>
          <w:rFonts w:ascii="Times New Roman" w:hAnsi="Times New Roman"/>
          <w:sz w:val="24"/>
          <w:szCs w:val="24"/>
          <w:lang w:val="en-US"/>
        </w:rPr>
        <w:t xml:space="preserve"> </w:t>
      </w:r>
      <w:r w:rsidR="00D83133" w:rsidRPr="0068025C">
        <w:rPr>
          <w:rFonts w:ascii="Times New Roman" w:hAnsi="Times New Roman"/>
          <w:sz w:val="24"/>
          <w:szCs w:val="24"/>
          <w:lang w:val="en-US"/>
        </w:rPr>
        <w:t xml:space="preserve">by them </w:t>
      </w:r>
      <w:r w:rsidR="007E3A8A" w:rsidRPr="0068025C">
        <w:rPr>
          <w:rFonts w:ascii="Times New Roman" w:hAnsi="Times New Roman"/>
          <w:sz w:val="24"/>
          <w:szCs w:val="24"/>
          <w:lang w:val="en-US"/>
        </w:rPr>
        <w:t>[</w:t>
      </w:r>
      <w:r w:rsidR="00946BA9" w:rsidRPr="0068025C">
        <w:rPr>
          <w:rFonts w:ascii="Times New Roman" w:hAnsi="Times New Roman"/>
          <w:sz w:val="24"/>
          <w:szCs w:val="24"/>
          <w:lang w:val="en-US"/>
        </w:rPr>
        <w:t>4</w:t>
      </w:r>
      <w:r w:rsidR="00244D75" w:rsidRPr="0068025C">
        <w:rPr>
          <w:rFonts w:ascii="Times New Roman" w:hAnsi="Times New Roman"/>
          <w:sz w:val="24"/>
          <w:szCs w:val="24"/>
          <w:lang w:val="en-US"/>
        </w:rPr>
        <w:t>9</w:t>
      </w:r>
      <w:r w:rsidR="007009C3" w:rsidRPr="0068025C">
        <w:rPr>
          <w:rFonts w:ascii="Times New Roman" w:hAnsi="Times New Roman"/>
          <w:sz w:val="24"/>
          <w:szCs w:val="24"/>
          <w:lang w:val="en-US"/>
        </w:rPr>
        <w:t>,</w:t>
      </w:r>
      <w:r w:rsidR="00244D75" w:rsidRPr="0068025C">
        <w:rPr>
          <w:rFonts w:ascii="Times New Roman" w:hAnsi="Times New Roman"/>
          <w:sz w:val="24"/>
          <w:szCs w:val="24"/>
          <w:lang w:val="en-US"/>
        </w:rPr>
        <w:t>51</w:t>
      </w:r>
      <w:r w:rsidR="007E3A8A" w:rsidRPr="0068025C">
        <w:rPr>
          <w:rFonts w:ascii="Times New Roman" w:hAnsi="Times New Roman"/>
          <w:sz w:val="24"/>
          <w:szCs w:val="24"/>
          <w:lang w:val="en-US"/>
        </w:rPr>
        <w:t xml:space="preserve">]. </w:t>
      </w:r>
      <w:r w:rsidR="00D83133" w:rsidRPr="0068025C">
        <w:rPr>
          <w:rFonts w:ascii="Times New Roman" w:hAnsi="Times New Roman"/>
          <w:sz w:val="24"/>
          <w:szCs w:val="24"/>
          <w:lang w:val="en-US"/>
        </w:rPr>
        <w:t>T</w:t>
      </w:r>
      <w:r w:rsidR="0056161E" w:rsidRPr="0068025C">
        <w:rPr>
          <w:rFonts w:ascii="Times New Roman" w:hAnsi="Times New Roman"/>
          <w:sz w:val="24"/>
          <w:szCs w:val="24"/>
          <w:lang w:val="en-US"/>
        </w:rPr>
        <w:t xml:space="preserve">he same </w:t>
      </w:r>
      <w:r w:rsidR="00D83133" w:rsidRPr="0068025C">
        <w:rPr>
          <w:rFonts w:ascii="Times New Roman" w:hAnsi="Times New Roman"/>
          <w:sz w:val="24"/>
          <w:szCs w:val="24"/>
          <w:lang w:val="en-US"/>
        </w:rPr>
        <w:t>treatment</w:t>
      </w:r>
      <w:r w:rsidR="0056161E" w:rsidRPr="0068025C">
        <w:rPr>
          <w:rFonts w:ascii="Times New Roman" w:hAnsi="Times New Roman"/>
          <w:sz w:val="24"/>
          <w:szCs w:val="24"/>
          <w:lang w:val="en-US"/>
        </w:rPr>
        <w:t xml:space="preserve"> was applied to children with persistent cough and recurrent pneumonias. </w:t>
      </w:r>
      <w:r w:rsidR="00EB15CD" w:rsidRPr="0068025C">
        <w:rPr>
          <w:rFonts w:ascii="Times New Roman" w:hAnsi="Times New Roman"/>
          <w:sz w:val="24"/>
          <w:szCs w:val="24"/>
          <w:shd w:val="clear" w:color="auto" w:fill="FFFFFF"/>
          <w:lang w:val="en-US"/>
        </w:rPr>
        <w:t>This doctrine was supported by</w:t>
      </w:r>
      <w:r w:rsidR="007E5984" w:rsidRPr="0068025C">
        <w:rPr>
          <w:rFonts w:ascii="Times New Roman" w:hAnsi="Times New Roman"/>
          <w:sz w:val="24"/>
          <w:szCs w:val="24"/>
          <w:shd w:val="clear" w:color="auto" w:fill="FFFFFF"/>
          <w:lang w:val="en-US"/>
        </w:rPr>
        <w:t xml:space="preserve"> certain</w:t>
      </w:r>
      <w:r w:rsidR="00EB15CD" w:rsidRPr="0068025C">
        <w:rPr>
          <w:rFonts w:ascii="Times New Roman" w:hAnsi="Times New Roman"/>
          <w:sz w:val="24"/>
          <w:szCs w:val="24"/>
          <w:shd w:val="clear" w:color="auto" w:fill="FFFFFF"/>
          <w:lang w:val="en-US"/>
        </w:rPr>
        <w:t xml:space="preserve"> pathologists, who descr</w:t>
      </w:r>
      <w:r w:rsidR="00657214" w:rsidRPr="0068025C">
        <w:rPr>
          <w:rFonts w:ascii="Times New Roman" w:hAnsi="Times New Roman"/>
          <w:sz w:val="24"/>
          <w:szCs w:val="24"/>
          <w:shd w:val="clear" w:color="auto" w:fill="FFFFFF"/>
          <w:lang w:val="en-US"/>
        </w:rPr>
        <w:t xml:space="preserve">ibed inflammatory infiltrations, </w:t>
      </w:r>
      <w:r w:rsidR="00EB15CD" w:rsidRPr="0068025C">
        <w:rPr>
          <w:rFonts w:ascii="Times New Roman" w:hAnsi="Times New Roman"/>
          <w:sz w:val="24"/>
          <w:szCs w:val="24"/>
          <w:shd w:val="clear" w:color="auto" w:fill="FFFFFF"/>
          <w:lang w:val="en-US"/>
        </w:rPr>
        <w:t>fibrosis</w:t>
      </w:r>
      <w:r w:rsidR="00CF43AB" w:rsidRPr="0068025C">
        <w:rPr>
          <w:rFonts w:ascii="Times New Roman" w:hAnsi="Times New Roman"/>
          <w:sz w:val="24"/>
          <w:szCs w:val="24"/>
          <w:shd w:val="clear" w:color="auto" w:fill="FFFFFF"/>
          <w:lang w:val="en-US"/>
        </w:rPr>
        <w:t>, dystrophy</w:t>
      </w:r>
      <w:r w:rsidR="00EB15CD" w:rsidRPr="0068025C">
        <w:rPr>
          <w:rFonts w:ascii="Times New Roman" w:hAnsi="Times New Roman"/>
          <w:sz w:val="24"/>
          <w:szCs w:val="24"/>
          <w:shd w:val="clear" w:color="auto" w:fill="FFFFFF"/>
          <w:lang w:val="en-US"/>
        </w:rPr>
        <w:t xml:space="preserve"> </w:t>
      </w:r>
      <w:r w:rsidR="00657214" w:rsidRPr="0068025C">
        <w:rPr>
          <w:rFonts w:ascii="Times New Roman" w:hAnsi="Times New Roman"/>
          <w:sz w:val="24"/>
          <w:szCs w:val="24"/>
          <w:shd w:val="clear" w:color="auto" w:fill="FFFFFF"/>
          <w:lang w:val="en-US"/>
        </w:rPr>
        <w:t>and malformations</w:t>
      </w:r>
      <w:r w:rsidR="00EB15CD" w:rsidRPr="0068025C">
        <w:rPr>
          <w:rFonts w:ascii="Times New Roman" w:hAnsi="Times New Roman"/>
          <w:sz w:val="24"/>
          <w:szCs w:val="24"/>
          <w:shd w:val="clear" w:color="auto" w:fill="FFFFFF"/>
          <w:lang w:val="en-US"/>
        </w:rPr>
        <w:t xml:space="preserve"> without specifying their extent</w:t>
      </w:r>
      <w:r w:rsidR="00657214" w:rsidRPr="0068025C">
        <w:rPr>
          <w:rFonts w:ascii="Times New Roman" w:hAnsi="Times New Roman"/>
          <w:sz w:val="24"/>
          <w:szCs w:val="24"/>
          <w:shd w:val="clear" w:color="auto" w:fill="FFFFFF"/>
          <w:lang w:val="en-US"/>
        </w:rPr>
        <w:t xml:space="preserve"> and hence functional significance </w:t>
      </w:r>
      <w:r w:rsidR="007E3A8A" w:rsidRPr="0068025C">
        <w:rPr>
          <w:rFonts w:ascii="Times New Roman" w:hAnsi="Times New Roman"/>
          <w:sz w:val="24"/>
          <w:szCs w:val="24"/>
          <w:lang w:val="en-US"/>
        </w:rPr>
        <w:t>[</w:t>
      </w:r>
      <w:r w:rsidR="007009C3" w:rsidRPr="0068025C">
        <w:rPr>
          <w:rFonts w:ascii="Times New Roman" w:hAnsi="Times New Roman"/>
          <w:sz w:val="24"/>
          <w:szCs w:val="24"/>
          <w:lang w:val="en-US"/>
        </w:rPr>
        <w:t>5</w:t>
      </w:r>
      <w:r w:rsidR="00CF43AB" w:rsidRPr="0068025C">
        <w:rPr>
          <w:rFonts w:ascii="Times New Roman" w:hAnsi="Times New Roman"/>
          <w:sz w:val="24"/>
          <w:szCs w:val="24"/>
          <w:lang w:val="en-US"/>
        </w:rPr>
        <w:t>2-</w:t>
      </w:r>
      <w:r w:rsidR="007009C3" w:rsidRPr="0068025C">
        <w:rPr>
          <w:rFonts w:ascii="Times New Roman" w:hAnsi="Times New Roman"/>
          <w:sz w:val="24"/>
          <w:szCs w:val="24"/>
          <w:lang w:val="en-US"/>
        </w:rPr>
        <w:t>5</w:t>
      </w:r>
      <w:r w:rsidR="00CF43AB" w:rsidRPr="0068025C">
        <w:rPr>
          <w:rFonts w:ascii="Times New Roman" w:hAnsi="Times New Roman"/>
          <w:sz w:val="24"/>
          <w:szCs w:val="24"/>
          <w:lang w:val="en-US"/>
        </w:rPr>
        <w:t>6</w:t>
      </w:r>
      <w:r w:rsidR="007E3A8A" w:rsidRPr="0068025C">
        <w:rPr>
          <w:rFonts w:ascii="Times New Roman" w:hAnsi="Times New Roman"/>
          <w:sz w:val="24"/>
          <w:szCs w:val="24"/>
          <w:lang w:val="en-US"/>
        </w:rPr>
        <w:t xml:space="preserve">]. </w:t>
      </w:r>
      <w:r w:rsidR="00DE0CD7" w:rsidRPr="0068025C">
        <w:rPr>
          <w:rFonts w:ascii="Times New Roman" w:hAnsi="Times New Roman"/>
          <w:sz w:val="24"/>
          <w:szCs w:val="24"/>
          <w:lang w:val="en-US"/>
        </w:rPr>
        <w:t xml:space="preserve">The author recollects gross </w:t>
      </w:r>
      <w:r w:rsidR="00FB20BD" w:rsidRPr="0068025C">
        <w:rPr>
          <w:rFonts w:ascii="Times New Roman" w:hAnsi="Times New Roman"/>
          <w:sz w:val="24"/>
          <w:szCs w:val="24"/>
          <w:lang w:val="en-US"/>
        </w:rPr>
        <w:t xml:space="preserve">inconspicuous or slightly emphysematous </w:t>
      </w:r>
      <w:r w:rsidR="00DE0CD7" w:rsidRPr="0068025C">
        <w:rPr>
          <w:rFonts w:ascii="Times New Roman" w:hAnsi="Times New Roman"/>
          <w:sz w:val="24"/>
          <w:szCs w:val="24"/>
          <w:lang w:val="en-US"/>
        </w:rPr>
        <w:t xml:space="preserve">lobectomy specimens sent to the pathology department of </w:t>
      </w:r>
      <w:r w:rsidR="00FB20BD" w:rsidRPr="0068025C">
        <w:rPr>
          <w:rFonts w:ascii="Times New Roman" w:hAnsi="Times New Roman"/>
          <w:sz w:val="24"/>
          <w:szCs w:val="24"/>
          <w:lang w:val="en-US"/>
        </w:rPr>
        <w:t>the Sechenov Medical A</w:t>
      </w:r>
      <w:r w:rsidR="00DE0CD7" w:rsidRPr="0068025C">
        <w:rPr>
          <w:rFonts w:ascii="Times New Roman" w:hAnsi="Times New Roman"/>
          <w:sz w:val="24"/>
          <w:szCs w:val="24"/>
          <w:lang w:val="en-US"/>
        </w:rPr>
        <w:t>cademy</w:t>
      </w:r>
      <w:r w:rsidR="00FB20BD" w:rsidRPr="0068025C">
        <w:rPr>
          <w:rFonts w:ascii="Times New Roman" w:hAnsi="Times New Roman"/>
          <w:sz w:val="24"/>
          <w:szCs w:val="24"/>
          <w:lang w:val="en-US"/>
        </w:rPr>
        <w:t xml:space="preserve"> in the 1980s.</w:t>
      </w:r>
      <w:r w:rsidR="00DE0CD7" w:rsidRPr="0068025C">
        <w:rPr>
          <w:rFonts w:ascii="Times New Roman" w:hAnsi="Times New Roman"/>
          <w:sz w:val="24"/>
          <w:szCs w:val="24"/>
          <w:lang w:val="en-US"/>
        </w:rPr>
        <w:t xml:space="preserve"> </w:t>
      </w:r>
      <w:r w:rsidR="00CF43AB" w:rsidRPr="0068025C">
        <w:rPr>
          <w:rFonts w:ascii="Times New Roman" w:hAnsi="Times New Roman"/>
          <w:sz w:val="24"/>
          <w:szCs w:val="24"/>
          <w:lang w:val="en-US"/>
        </w:rPr>
        <w:t xml:space="preserve">The surgery </w:t>
      </w:r>
      <w:r w:rsidR="00DE0CD7" w:rsidRPr="0068025C">
        <w:rPr>
          <w:rFonts w:ascii="Times New Roman" w:hAnsi="Times New Roman"/>
          <w:sz w:val="24"/>
          <w:szCs w:val="24"/>
          <w:lang w:val="en-US"/>
        </w:rPr>
        <w:t>was claimed to be</w:t>
      </w:r>
      <w:r w:rsidR="00CF43AB" w:rsidRPr="0068025C">
        <w:rPr>
          <w:rFonts w:ascii="Times New Roman" w:hAnsi="Times New Roman"/>
          <w:sz w:val="24"/>
          <w:szCs w:val="24"/>
          <w:lang w:val="en-US"/>
        </w:rPr>
        <w:t xml:space="preserve"> favorable </w:t>
      </w:r>
      <w:r w:rsidR="00DE0CD7" w:rsidRPr="0068025C">
        <w:rPr>
          <w:rFonts w:ascii="Times New Roman" w:hAnsi="Times New Roman"/>
          <w:sz w:val="24"/>
          <w:szCs w:val="24"/>
          <w:lang w:val="en-US"/>
        </w:rPr>
        <w:t xml:space="preserve">also in children </w:t>
      </w:r>
      <w:r w:rsidR="00CF43AB" w:rsidRPr="0068025C">
        <w:rPr>
          <w:rFonts w:ascii="Times New Roman" w:hAnsi="Times New Roman"/>
          <w:sz w:val="24"/>
          <w:szCs w:val="24"/>
          <w:lang w:val="en-US"/>
        </w:rPr>
        <w:t xml:space="preserve">in view of supposedly “almost inevitable inflammatory complications” of congenital malformations [54], which might be true for some cases. However, </w:t>
      </w:r>
      <w:r w:rsidR="00670E9E" w:rsidRPr="0068025C">
        <w:rPr>
          <w:rFonts w:ascii="Times New Roman" w:hAnsi="Times New Roman"/>
          <w:sz w:val="24"/>
          <w:szCs w:val="24"/>
          <w:lang w:val="en-US"/>
        </w:rPr>
        <w:t>detailed</w:t>
      </w:r>
      <w:r w:rsidR="00CF43AB" w:rsidRPr="0068025C">
        <w:rPr>
          <w:rFonts w:ascii="Times New Roman" w:hAnsi="Times New Roman"/>
          <w:sz w:val="24"/>
          <w:szCs w:val="24"/>
          <w:lang w:val="en-US"/>
        </w:rPr>
        <w:t xml:space="preserve"> histological descriptions of supposed malformations partly at variance with the standard editions of pulmonary pathology </w:t>
      </w:r>
      <w:r w:rsidR="00670E9E" w:rsidRPr="0068025C">
        <w:rPr>
          <w:rFonts w:ascii="Times New Roman" w:hAnsi="Times New Roman"/>
          <w:sz w:val="24"/>
          <w:szCs w:val="24"/>
          <w:lang w:val="en-US"/>
        </w:rPr>
        <w:t>probably</w:t>
      </w:r>
      <w:r w:rsidR="00CF43AB" w:rsidRPr="0068025C">
        <w:rPr>
          <w:rFonts w:ascii="Times New Roman" w:hAnsi="Times New Roman"/>
          <w:sz w:val="24"/>
          <w:szCs w:val="24"/>
          <w:lang w:val="en-US"/>
        </w:rPr>
        <w:t xml:space="preserve"> contributed to surgeries beyond clinical indications.</w:t>
      </w:r>
    </w:p>
    <w:p w:rsidR="00245CF0" w:rsidRPr="0068025C" w:rsidRDefault="00131968" w:rsidP="0068025C">
      <w:pPr>
        <w:spacing w:before="120" w:after="120" w:line="360" w:lineRule="auto"/>
        <w:rPr>
          <w:rFonts w:ascii="Times New Roman" w:hAnsi="Times New Roman"/>
          <w:b/>
          <w:sz w:val="24"/>
          <w:szCs w:val="24"/>
          <w:lang w:val="en-US"/>
        </w:rPr>
      </w:pPr>
      <w:r w:rsidRPr="0068025C">
        <w:rPr>
          <w:rFonts w:ascii="Times New Roman" w:hAnsi="Times New Roman"/>
          <w:b/>
          <w:sz w:val="24"/>
          <w:szCs w:val="24"/>
          <w:lang w:val="en-US"/>
        </w:rPr>
        <w:t>Pulmonary</w:t>
      </w:r>
      <w:r w:rsidR="00245CF0" w:rsidRPr="0068025C">
        <w:rPr>
          <w:rFonts w:ascii="Times New Roman" w:hAnsi="Times New Roman"/>
          <w:b/>
          <w:sz w:val="24"/>
          <w:szCs w:val="24"/>
          <w:lang w:val="en-US"/>
        </w:rPr>
        <w:t xml:space="preserve"> tuberculosis</w:t>
      </w:r>
    </w:p>
    <w:p w:rsidR="00D17BB8" w:rsidRPr="0068025C" w:rsidRDefault="00245CF0"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 xml:space="preserve">After the introduction of efficient drug therapy in the 1950-1960s, the surgical treatment of tuberculosis (Tb) has been </w:t>
      </w:r>
      <w:r w:rsidR="008C611B" w:rsidRPr="0068025C">
        <w:rPr>
          <w:rFonts w:ascii="Times New Roman" w:hAnsi="Times New Roman"/>
          <w:sz w:val="24"/>
          <w:szCs w:val="24"/>
          <w:lang w:val="en-US"/>
        </w:rPr>
        <w:t>largely</w:t>
      </w:r>
      <w:r w:rsidRPr="0068025C">
        <w:rPr>
          <w:rFonts w:ascii="Times New Roman" w:hAnsi="Times New Roman"/>
          <w:sz w:val="24"/>
          <w:szCs w:val="24"/>
          <w:lang w:val="en-US"/>
        </w:rPr>
        <w:t xml:space="preserve"> abandoned in many parts of the world. The role of sur</w:t>
      </w:r>
      <w:r w:rsidR="00CF4F08" w:rsidRPr="0068025C">
        <w:rPr>
          <w:rFonts w:ascii="Times New Roman" w:hAnsi="Times New Roman"/>
          <w:sz w:val="24"/>
          <w:szCs w:val="24"/>
          <w:lang w:val="en-US"/>
        </w:rPr>
        <w:t>gery remains controversial</w:t>
      </w:r>
      <w:r w:rsidRPr="0068025C">
        <w:rPr>
          <w:rFonts w:ascii="Times New Roman" w:hAnsi="Times New Roman"/>
          <w:sz w:val="24"/>
          <w:szCs w:val="24"/>
          <w:lang w:val="en-US"/>
        </w:rPr>
        <w:t>. The priority of Russia in this field was pointed out [</w:t>
      </w:r>
      <w:r w:rsidR="00CF4F08" w:rsidRPr="0068025C">
        <w:rPr>
          <w:rFonts w:ascii="Times New Roman" w:hAnsi="Times New Roman"/>
          <w:sz w:val="24"/>
          <w:szCs w:val="24"/>
          <w:lang w:val="en-US"/>
        </w:rPr>
        <w:t>57-59</w:t>
      </w:r>
      <w:r w:rsidRPr="0068025C">
        <w:rPr>
          <w:rFonts w:ascii="Times New Roman" w:hAnsi="Times New Roman"/>
          <w:sz w:val="24"/>
          <w:szCs w:val="24"/>
          <w:lang w:val="en-US"/>
        </w:rPr>
        <w:t>]. The Tb surgery has been applied not only in large centers but also in peripheral hospitals [5</w:t>
      </w:r>
      <w:r w:rsidR="00D03BE9" w:rsidRPr="0068025C">
        <w:rPr>
          <w:rFonts w:ascii="Times New Roman" w:hAnsi="Times New Roman"/>
          <w:sz w:val="24"/>
          <w:szCs w:val="24"/>
          <w:lang w:val="en-US"/>
        </w:rPr>
        <w:t>9</w:t>
      </w:r>
      <w:r w:rsidRPr="0068025C">
        <w:rPr>
          <w:rFonts w:ascii="Times New Roman" w:hAnsi="Times New Roman"/>
          <w:sz w:val="24"/>
          <w:szCs w:val="24"/>
          <w:lang w:val="en-US"/>
        </w:rPr>
        <w:t>,6</w:t>
      </w:r>
      <w:r w:rsidR="00D03BE9" w:rsidRPr="0068025C">
        <w:rPr>
          <w:rFonts w:ascii="Times New Roman" w:hAnsi="Times New Roman"/>
          <w:sz w:val="24"/>
          <w:szCs w:val="24"/>
          <w:lang w:val="en-US"/>
        </w:rPr>
        <w:t>0</w:t>
      </w:r>
      <w:r w:rsidRPr="0068025C">
        <w:rPr>
          <w:rFonts w:ascii="Times New Roman" w:hAnsi="Times New Roman"/>
          <w:sz w:val="24"/>
          <w:szCs w:val="24"/>
          <w:lang w:val="en-US"/>
        </w:rPr>
        <w:t xml:space="preserve">]. This development </w:t>
      </w:r>
      <w:r w:rsidR="00D05D0B" w:rsidRPr="0068025C">
        <w:rPr>
          <w:rFonts w:ascii="Times New Roman" w:hAnsi="Times New Roman"/>
          <w:sz w:val="24"/>
          <w:szCs w:val="24"/>
          <w:lang w:val="en-US"/>
        </w:rPr>
        <w:t>was</w:t>
      </w:r>
      <w:r w:rsidRPr="0068025C">
        <w:rPr>
          <w:rFonts w:ascii="Times New Roman" w:hAnsi="Times New Roman"/>
          <w:sz w:val="24"/>
          <w:szCs w:val="24"/>
          <w:lang w:val="en-US"/>
        </w:rPr>
        <w:t xml:space="preserve"> associated with the names of Lev Bogush (1905-1994) and Mikhail Perelman (1924-2013) [5</w:t>
      </w:r>
      <w:r w:rsidR="00D03BE9" w:rsidRPr="0068025C">
        <w:rPr>
          <w:rFonts w:ascii="Times New Roman" w:hAnsi="Times New Roman"/>
          <w:sz w:val="24"/>
          <w:szCs w:val="24"/>
          <w:lang w:val="en-US"/>
        </w:rPr>
        <w:t>9</w:t>
      </w:r>
      <w:r w:rsidRPr="0068025C">
        <w:rPr>
          <w:rFonts w:ascii="Times New Roman" w:hAnsi="Times New Roman"/>
          <w:sz w:val="24"/>
          <w:szCs w:val="24"/>
          <w:lang w:val="en-US"/>
        </w:rPr>
        <w:t>-</w:t>
      </w:r>
      <w:r w:rsidR="00D03BE9" w:rsidRPr="0068025C">
        <w:rPr>
          <w:rFonts w:ascii="Times New Roman" w:hAnsi="Times New Roman"/>
          <w:sz w:val="24"/>
          <w:szCs w:val="24"/>
          <w:lang w:val="en-US"/>
        </w:rPr>
        <w:t>63</w:t>
      </w:r>
      <w:r w:rsidR="00D17BB8" w:rsidRPr="0068025C">
        <w:rPr>
          <w:rFonts w:ascii="Times New Roman" w:hAnsi="Times New Roman"/>
          <w:sz w:val="24"/>
          <w:szCs w:val="24"/>
          <w:lang w:val="en-US"/>
        </w:rPr>
        <w:t>]</w:t>
      </w:r>
      <w:r w:rsidRPr="0068025C">
        <w:rPr>
          <w:rFonts w:ascii="Times New Roman" w:hAnsi="Times New Roman"/>
          <w:sz w:val="24"/>
          <w:szCs w:val="24"/>
          <w:lang w:val="en-US"/>
        </w:rPr>
        <w:t>. According to Bogush, “surgery must occupy the leading position in the integral Tb treatment instead of being a last resort for cases of ineffective drug therapy” [6</w:t>
      </w:r>
      <w:r w:rsidR="00D03BE9" w:rsidRPr="0068025C">
        <w:rPr>
          <w:rFonts w:ascii="Times New Roman" w:hAnsi="Times New Roman"/>
          <w:sz w:val="24"/>
          <w:szCs w:val="24"/>
          <w:lang w:val="en-US"/>
        </w:rPr>
        <w:t>0</w:t>
      </w:r>
      <w:r w:rsidRPr="0068025C">
        <w:rPr>
          <w:rFonts w:ascii="Times New Roman" w:hAnsi="Times New Roman"/>
          <w:sz w:val="24"/>
          <w:szCs w:val="24"/>
          <w:lang w:val="en-US"/>
        </w:rPr>
        <w:t>]. He claimed that even severe respiratory insufficiency is not a contra</w:t>
      </w:r>
      <w:r w:rsidR="00D03BE9" w:rsidRPr="0068025C">
        <w:rPr>
          <w:rFonts w:ascii="Times New Roman" w:hAnsi="Times New Roman"/>
          <w:sz w:val="24"/>
          <w:szCs w:val="24"/>
          <w:lang w:val="en-US"/>
        </w:rPr>
        <w:t>indication for lung resection [62</w:t>
      </w:r>
      <w:r w:rsidRPr="0068025C">
        <w:rPr>
          <w:rFonts w:ascii="Times New Roman" w:hAnsi="Times New Roman"/>
          <w:sz w:val="24"/>
          <w:szCs w:val="24"/>
          <w:lang w:val="en-US"/>
        </w:rPr>
        <w:t xml:space="preserve">]. Perelman became director of the Institute for Phthisiopulmonology at the Sechenov Moscow Medical Academy in 1998. It was time when the World Health Organization (WHO) promoted the directly observed treatment, </w:t>
      </w:r>
      <w:r w:rsidRPr="0068025C">
        <w:rPr>
          <w:rFonts w:ascii="Times New Roman" w:hAnsi="Times New Roman"/>
          <w:sz w:val="24"/>
          <w:szCs w:val="24"/>
          <w:lang w:val="en-US"/>
        </w:rPr>
        <w:lastRenderedPageBreak/>
        <w:t>short course (DOTS) program in Russia. Perelman called this WHO program absurd, insisting that surgery must be applied in the T</w:t>
      </w:r>
      <w:r w:rsidR="00D03BE9" w:rsidRPr="0068025C">
        <w:rPr>
          <w:rFonts w:ascii="Times New Roman" w:hAnsi="Times New Roman"/>
          <w:sz w:val="24"/>
          <w:szCs w:val="24"/>
          <w:lang w:val="en-US"/>
        </w:rPr>
        <w:t>b treatment more often [63</w:t>
      </w:r>
      <w:r w:rsidRPr="0068025C">
        <w:rPr>
          <w:rFonts w:ascii="Times New Roman" w:hAnsi="Times New Roman"/>
          <w:sz w:val="24"/>
          <w:szCs w:val="24"/>
          <w:lang w:val="en-US"/>
        </w:rPr>
        <w:t>].</w:t>
      </w:r>
    </w:p>
    <w:p w:rsidR="0082054D" w:rsidRPr="0068025C" w:rsidRDefault="00245CF0"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 xml:space="preserve">From 1973 through 1987, 285,000 patients with pulmonary Tb were operated on in </w:t>
      </w:r>
      <w:r w:rsidR="00D13AB2" w:rsidRPr="0068025C">
        <w:rPr>
          <w:rFonts w:ascii="Times New Roman" w:hAnsi="Times New Roman"/>
          <w:sz w:val="24"/>
          <w:szCs w:val="24"/>
          <w:lang w:val="en-US"/>
        </w:rPr>
        <w:t>fSU</w:t>
      </w:r>
      <w:r w:rsidRPr="0068025C">
        <w:rPr>
          <w:rFonts w:ascii="Times New Roman" w:hAnsi="Times New Roman"/>
          <w:sz w:val="24"/>
          <w:szCs w:val="24"/>
          <w:lang w:val="en-US"/>
        </w:rPr>
        <w:t>, in 1987 - 26,000, whereas 85% of the op</w:t>
      </w:r>
      <w:r w:rsidR="00D61A03" w:rsidRPr="0068025C">
        <w:rPr>
          <w:rFonts w:ascii="Times New Roman" w:hAnsi="Times New Roman"/>
          <w:sz w:val="24"/>
          <w:szCs w:val="24"/>
          <w:lang w:val="en-US"/>
        </w:rPr>
        <w:t>erations were lung resections [64</w:t>
      </w:r>
      <w:r w:rsidRPr="0068025C">
        <w:rPr>
          <w:rFonts w:ascii="Times New Roman" w:hAnsi="Times New Roman"/>
          <w:sz w:val="24"/>
          <w:szCs w:val="24"/>
          <w:lang w:val="en-US"/>
        </w:rPr>
        <w:t xml:space="preserve">]. In the period 1986-1988, 17,000-18,000 operations for pulmonary Tb were performed </w:t>
      </w:r>
      <w:r w:rsidR="00687EBF" w:rsidRPr="0068025C">
        <w:rPr>
          <w:rFonts w:ascii="Times New Roman" w:hAnsi="Times New Roman"/>
          <w:sz w:val="24"/>
          <w:szCs w:val="24"/>
          <w:lang w:val="en-US"/>
        </w:rPr>
        <w:t xml:space="preserve">yearly </w:t>
      </w:r>
      <w:r w:rsidRPr="0068025C">
        <w:rPr>
          <w:rFonts w:ascii="Times New Roman" w:hAnsi="Times New Roman"/>
          <w:sz w:val="24"/>
          <w:szCs w:val="24"/>
          <w:lang w:val="en-US"/>
        </w:rPr>
        <w:t xml:space="preserve">in the Russian Soviet Republic (part of </w:t>
      </w:r>
      <w:r w:rsidR="00D13AB2" w:rsidRPr="0068025C">
        <w:rPr>
          <w:rFonts w:ascii="Times New Roman" w:hAnsi="Times New Roman"/>
          <w:sz w:val="24"/>
          <w:szCs w:val="24"/>
          <w:lang w:val="en-US"/>
        </w:rPr>
        <w:t>fSU</w:t>
      </w:r>
      <w:r w:rsidRPr="0068025C">
        <w:rPr>
          <w:rFonts w:ascii="Times New Roman" w:hAnsi="Times New Roman"/>
          <w:sz w:val="24"/>
          <w:szCs w:val="24"/>
          <w:lang w:val="en-US"/>
        </w:rPr>
        <w:t xml:space="preserve">) </w:t>
      </w:r>
      <w:r w:rsidR="00D05D0B" w:rsidRPr="0068025C">
        <w:rPr>
          <w:rFonts w:ascii="Times New Roman" w:hAnsi="Times New Roman"/>
          <w:sz w:val="24"/>
          <w:szCs w:val="24"/>
          <w:lang w:val="en-US"/>
        </w:rPr>
        <w:t xml:space="preserve">only </w:t>
      </w:r>
      <w:r w:rsidRPr="0068025C">
        <w:rPr>
          <w:rFonts w:ascii="Times New Roman" w:hAnsi="Times New Roman"/>
          <w:sz w:val="24"/>
          <w:szCs w:val="24"/>
          <w:lang w:val="en-US"/>
        </w:rPr>
        <w:t>in specialized phthisiological hospitals [</w:t>
      </w:r>
      <w:r w:rsidR="00D61A03" w:rsidRPr="0068025C">
        <w:rPr>
          <w:rFonts w:ascii="Times New Roman" w:hAnsi="Times New Roman"/>
          <w:sz w:val="24"/>
          <w:szCs w:val="24"/>
          <w:lang w:val="en-US"/>
        </w:rPr>
        <w:t>57</w:t>
      </w:r>
      <w:r w:rsidRPr="0068025C">
        <w:rPr>
          <w:rFonts w:ascii="Times New Roman" w:hAnsi="Times New Roman"/>
          <w:sz w:val="24"/>
          <w:szCs w:val="24"/>
          <w:lang w:val="en-US"/>
        </w:rPr>
        <w:t>]. The incidence of Tb in 1986 and 1988 was, respectivel</w:t>
      </w:r>
      <w:r w:rsidR="00D61A03" w:rsidRPr="0068025C">
        <w:rPr>
          <w:rFonts w:ascii="Times New Roman" w:hAnsi="Times New Roman"/>
          <w:sz w:val="24"/>
          <w:szCs w:val="24"/>
          <w:lang w:val="en-US"/>
        </w:rPr>
        <w:t>y, 43.8 and 40.8 per 100,000 [65</w:t>
      </w:r>
      <w:r w:rsidRPr="0068025C">
        <w:rPr>
          <w:rFonts w:ascii="Times New Roman" w:hAnsi="Times New Roman"/>
          <w:sz w:val="24"/>
          <w:szCs w:val="24"/>
          <w:lang w:val="en-US"/>
        </w:rPr>
        <w:t>]. Taking into account the population of</w:t>
      </w:r>
      <w:r w:rsidR="00D05D0B" w:rsidRPr="0068025C">
        <w:rPr>
          <w:rFonts w:ascii="Times New Roman" w:hAnsi="Times New Roman"/>
          <w:sz w:val="24"/>
          <w:szCs w:val="24"/>
          <w:lang w:val="en-US"/>
        </w:rPr>
        <w:t xml:space="preserve"> Russia, ≥29 surgeries per</w:t>
      </w:r>
      <w:r w:rsidRPr="0068025C">
        <w:rPr>
          <w:rFonts w:ascii="Times New Roman" w:hAnsi="Times New Roman"/>
          <w:sz w:val="24"/>
          <w:szCs w:val="24"/>
          <w:lang w:val="en-US"/>
        </w:rPr>
        <w:t xml:space="preserve"> 100 newly diagnosed Tb cases </w:t>
      </w:r>
      <w:r w:rsidR="00535C6A" w:rsidRPr="0068025C">
        <w:rPr>
          <w:rFonts w:ascii="Times New Roman" w:hAnsi="Times New Roman"/>
          <w:sz w:val="24"/>
          <w:szCs w:val="24"/>
          <w:lang w:val="en-US"/>
        </w:rPr>
        <w:t xml:space="preserve">(≥29%) </w:t>
      </w:r>
      <w:r w:rsidRPr="0068025C">
        <w:rPr>
          <w:rFonts w:ascii="Times New Roman" w:hAnsi="Times New Roman"/>
          <w:sz w:val="24"/>
          <w:szCs w:val="24"/>
          <w:lang w:val="en-US"/>
        </w:rPr>
        <w:t>were performed in those years. In 2003, 10</w:t>
      </w:r>
      <w:r w:rsidR="00F504C4" w:rsidRPr="0068025C">
        <w:rPr>
          <w:rFonts w:ascii="Times New Roman" w:hAnsi="Times New Roman"/>
          <w:sz w:val="24"/>
          <w:szCs w:val="24"/>
          <w:lang w:val="en-US"/>
        </w:rPr>
        <w:t>,</w:t>
      </w:r>
      <w:r w:rsidRPr="0068025C">
        <w:rPr>
          <w:rFonts w:ascii="Times New Roman" w:hAnsi="Times New Roman"/>
          <w:sz w:val="24"/>
          <w:szCs w:val="24"/>
          <w:lang w:val="en-US"/>
        </w:rPr>
        <w:t>479 surgeries (9</w:t>
      </w:r>
      <w:r w:rsidR="00535C6A" w:rsidRPr="0068025C">
        <w:rPr>
          <w:rFonts w:ascii="Times New Roman" w:hAnsi="Times New Roman"/>
          <w:sz w:val="24"/>
          <w:szCs w:val="24"/>
          <w:lang w:val="en-US"/>
        </w:rPr>
        <w:t>% of</w:t>
      </w:r>
      <w:r w:rsidRPr="0068025C">
        <w:rPr>
          <w:rFonts w:ascii="Times New Roman" w:hAnsi="Times New Roman"/>
          <w:sz w:val="24"/>
          <w:szCs w:val="24"/>
          <w:lang w:val="en-US"/>
        </w:rPr>
        <w:t xml:space="preserve"> new cases) were </w:t>
      </w:r>
      <w:r w:rsidR="00687EBF" w:rsidRPr="0068025C">
        <w:rPr>
          <w:rFonts w:ascii="Times New Roman" w:hAnsi="Times New Roman"/>
          <w:sz w:val="24"/>
          <w:szCs w:val="24"/>
          <w:lang w:val="en-US"/>
        </w:rPr>
        <w:t>carried out</w:t>
      </w:r>
      <w:r w:rsidRPr="0068025C">
        <w:rPr>
          <w:rFonts w:ascii="Times New Roman" w:hAnsi="Times New Roman"/>
          <w:sz w:val="24"/>
          <w:szCs w:val="24"/>
          <w:lang w:val="en-US"/>
        </w:rPr>
        <w:t>, con</w:t>
      </w:r>
      <w:r w:rsidR="00D17BB8" w:rsidRPr="0068025C">
        <w:rPr>
          <w:rFonts w:ascii="Times New Roman" w:hAnsi="Times New Roman"/>
          <w:sz w:val="24"/>
          <w:szCs w:val="24"/>
          <w:lang w:val="en-US"/>
        </w:rPr>
        <w:t>sidered “extremely insufficient</w:t>
      </w:r>
      <w:r w:rsidRPr="0068025C">
        <w:rPr>
          <w:rFonts w:ascii="Times New Roman" w:hAnsi="Times New Roman"/>
          <w:sz w:val="24"/>
          <w:szCs w:val="24"/>
          <w:lang w:val="en-US"/>
        </w:rPr>
        <w:t>”</w:t>
      </w:r>
      <w:r w:rsidR="00D17BB8" w:rsidRPr="0068025C">
        <w:rPr>
          <w:rFonts w:ascii="Times New Roman" w:hAnsi="Times New Roman"/>
          <w:sz w:val="24"/>
          <w:szCs w:val="24"/>
          <w:lang w:val="en-US"/>
        </w:rPr>
        <w:t xml:space="preserve"> </w:t>
      </w:r>
      <w:r w:rsidR="00D61A03" w:rsidRPr="0068025C">
        <w:rPr>
          <w:rFonts w:ascii="Times New Roman" w:hAnsi="Times New Roman"/>
          <w:sz w:val="24"/>
          <w:szCs w:val="24"/>
          <w:lang w:val="en-US"/>
        </w:rPr>
        <w:t>[66</w:t>
      </w:r>
      <w:r w:rsidRPr="0068025C">
        <w:rPr>
          <w:rFonts w:ascii="Times New Roman" w:hAnsi="Times New Roman"/>
          <w:sz w:val="24"/>
          <w:szCs w:val="24"/>
          <w:lang w:val="en-US"/>
        </w:rPr>
        <w:t xml:space="preserve">]. </w:t>
      </w:r>
      <w:r w:rsidR="00535C6A" w:rsidRPr="0068025C">
        <w:rPr>
          <w:rFonts w:ascii="Times New Roman" w:hAnsi="Times New Roman"/>
          <w:sz w:val="24"/>
          <w:szCs w:val="24"/>
          <w:lang w:val="en-US"/>
        </w:rPr>
        <w:t>In the international literature, corresponding figures are generally ≤5% [</w:t>
      </w:r>
      <w:r w:rsidR="00D61A03" w:rsidRPr="0068025C">
        <w:rPr>
          <w:rFonts w:ascii="Times New Roman" w:hAnsi="Times New Roman"/>
          <w:sz w:val="24"/>
          <w:szCs w:val="24"/>
          <w:lang w:val="en-US"/>
        </w:rPr>
        <w:t>67</w:t>
      </w:r>
      <w:r w:rsidR="00535C6A" w:rsidRPr="0068025C">
        <w:rPr>
          <w:rFonts w:ascii="Times New Roman" w:hAnsi="Times New Roman"/>
          <w:sz w:val="24"/>
          <w:szCs w:val="24"/>
          <w:lang w:val="en-US"/>
        </w:rPr>
        <w:t>-</w:t>
      </w:r>
      <w:r w:rsidR="00D61A03" w:rsidRPr="0068025C">
        <w:rPr>
          <w:rFonts w:ascii="Times New Roman" w:hAnsi="Times New Roman"/>
          <w:sz w:val="24"/>
          <w:szCs w:val="24"/>
          <w:lang w:val="en-US"/>
        </w:rPr>
        <w:t>69</w:t>
      </w:r>
      <w:r w:rsidR="00535C6A" w:rsidRPr="0068025C">
        <w:rPr>
          <w:rFonts w:ascii="Times New Roman" w:hAnsi="Times New Roman"/>
          <w:sz w:val="24"/>
          <w:szCs w:val="24"/>
          <w:lang w:val="en-US"/>
        </w:rPr>
        <w:t xml:space="preserve">]. </w:t>
      </w:r>
      <w:r w:rsidR="0082054D" w:rsidRPr="0068025C">
        <w:rPr>
          <w:rFonts w:ascii="Times New Roman" w:hAnsi="Times New Roman"/>
          <w:sz w:val="24"/>
          <w:szCs w:val="24"/>
          <w:lang w:val="en-US"/>
        </w:rPr>
        <w:t>At the same time, t</w:t>
      </w:r>
      <w:r w:rsidRPr="0068025C">
        <w:rPr>
          <w:rFonts w:ascii="Times New Roman" w:hAnsi="Times New Roman"/>
          <w:sz w:val="24"/>
          <w:szCs w:val="24"/>
          <w:lang w:val="en-US"/>
        </w:rPr>
        <w:t xml:space="preserve">he </w:t>
      </w:r>
      <w:r w:rsidR="0082054D" w:rsidRPr="0068025C">
        <w:rPr>
          <w:rFonts w:ascii="Times New Roman" w:hAnsi="Times New Roman"/>
          <w:sz w:val="24"/>
          <w:szCs w:val="24"/>
          <w:lang w:val="en-US"/>
        </w:rPr>
        <w:t xml:space="preserve">incidence of </w:t>
      </w:r>
      <w:r w:rsidRPr="0068025C">
        <w:rPr>
          <w:rFonts w:ascii="Times New Roman" w:hAnsi="Times New Roman"/>
          <w:sz w:val="24"/>
          <w:szCs w:val="24"/>
          <w:lang w:val="en-US"/>
        </w:rPr>
        <w:t>Tb</w:t>
      </w:r>
      <w:r w:rsidR="0082054D" w:rsidRPr="0068025C">
        <w:rPr>
          <w:rFonts w:ascii="Times New Roman" w:hAnsi="Times New Roman"/>
          <w:sz w:val="24"/>
          <w:szCs w:val="24"/>
          <w:lang w:val="en-US"/>
        </w:rPr>
        <w:t xml:space="preserve"> in Russia increased</w:t>
      </w:r>
      <w:r w:rsidRPr="0068025C">
        <w:rPr>
          <w:rFonts w:ascii="Times New Roman" w:hAnsi="Times New Roman"/>
          <w:sz w:val="24"/>
          <w:szCs w:val="24"/>
          <w:lang w:val="en-US"/>
        </w:rPr>
        <w:t xml:space="preserve"> from 34.0 in 1991 up to 90.4 per 100,000 in 2000 [</w:t>
      </w:r>
      <w:r w:rsidR="00D61A03" w:rsidRPr="0068025C">
        <w:rPr>
          <w:rFonts w:ascii="Times New Roman" w:hAnsi="Times New Roman"/>
          <w:sz w:val="24"/>
          <w:szCs w:val="24"/>
          <w:lang w:val="en-US"/>
        </w:rPr>
        <w:t>65</w:t>
      </w:r>
      <w:r w:rsidRPr="0068025C">
        <w:rPr>
          <w:rFonts w:ascii="Times New Roman" w:hAnsi="Times New Roman"/>
          <w:sz w:val="24"/>
          <w:szCs w:val="24"/>
          <w:lang w:val="en-US"/>
        </w:rPr>
        <w:t>]. By analogy with other diseases [</w:t>
      </w:r>
      <w:r w:rsidR="00D61A03" w:rsidRPr="0068025C">
        <w:rPr>
          <w:rFonts w:ascii="Times New Roman" w:hAnsi="Times New Roman"/>
          <w:sz w:val="24"/>
          <w:szCs w:val="24"/>
          <w:lang w:val="en-US"/>
        </w:rPr>
        <w:t>70</w:t>
      </w:r>
      <w:r w:rsidRPr="0068025C">
        <w:rPr>
          <w:rFonts w:ascii="Times New Roman" w:hAnsi="Times New Roman"/>
          <w:sz w:val="24"/>
          <w:szCs w:val="24"/>
          <w:lang w:val="en-US"/>
        </w:rPr>
        <w:t xml:space="preserve">], an artefact </w:t>
      </w:r>
      <w:r w:rsidR="00D50465" w:rsidRPr="0068025C">
        <w:rPr>
          <w:rFonts w:ascii="Times New Roman" w:hAnsi="Times New Roman"/>
          <w:sz w:val="24"/>
          <w:szCs w:val="24"/>
          <w:lang w:val="en-US"/>
        </w:rPr>
        <w:t>may</w:t>
      </w:r>
      <w:r w:rsidRPr="0068025C">
        <w:rPr>
          <w:rFonts w:ascii="Times New Roman" w:hAnsi="Times New Roman"/>
          <w:sz w:val="24"/>
          <w:szCs w:val="24"/>
          <w:lang w:val="en-US"/>
        </w:rPr>
        <w:t xml:space="preserve"> be behind the “huge variation</w:t>
      </w:r>
      <w:r w:rsidR="0082054D" w:rsidRPr="0068025C">
        <w:rPr>
          <w:rFonts w:ascii="Times New Roman" w:hAnsi="Times New Roman"/>
          <w:sz w:val="24"/>
          <w:szCs w:val="24"/>
          <w:lang w:val="en-US"/>
        </w:rPr>
        <w:t>”</w:t>
      </w:r>
      <w:r w:rsidRPr="0068025C">
        <w:rPr>
          <w:rFonts w:ascii="Times New Roman" w:hAnsi="Times New Roman"/>
          <w:sz w:val="24"/>
          <w:szCs w:val="24"/>
          <w:lang w:val="en-US"/>
        </w:rPr>
        <w:t xml:space="preserve"> </w:t>
      </w:r>
      <w:r w:rsidR="0082054D" w:rsidRPr="0068025C">
        <w:rPr>
          <w:rFonts w:ascii="Times New Roman" w:hAnsi="Times New Roman"/>
          <w:sz w:val="24"/>
          <w:szCs w:val="24"/>
          <w:lang w:val="en-US"/>
        </w:rPr>
        <w:t>of</w:t>
      </w:r>
      <w:r w:rsidRPr="0068025C">
        <w:rPr>
          <w:rFonts w:ascii="Times New Roman" w:hAnsi="Times New Roman"/>
          <w:sz w:val="24"/>
          <w:szCs w:val="24"/>
          <w:lang w:val="en-US"/>
        </w:rPr>
        <w:t xml:space="preserve"> Russian </w:t>
      </w:r>
      <w:r w:rsidR="0082054D" w:rsidRPr="0068025C">
        <w:rPr>
          <w:rFonts w:ascii="Times New Roman" w:hAnsi="Times New Roman"/>
          <w:sz w:val="24"/>
          <w:szCs w:val="24"/>
          <w:lang w:val="en-US"/>
        </w:rPr>
        <w:t>statistics</w:t>
      </w:r>
      <w:r w:rsidRPr="0068025C">
        <w:rPr>
          <w:rFonts w:ascii="Times New Roman" w:hAnsi="Times New Roman"/>
          <w:sz w:val="24"/>
          <w:szCs w:val="24"/>
          <w:lang w:val="en-US"/>
        </w:rPr>
        <w:t xml:space="preserve"> [</w:t>
      </w:r>
      <w:r w:rsidR="00D61A03" w:rsidRPr="0068025C">
        <w:rPr>
          <w:rFonts w:ascii="Times New Roman" w:hAnsi="Times New Roman"/>
          <w:sz w:val="24"/>
          <w:szCs w:val="24"/>
          <w:lang w:val="en-US"/>
        </w:rPr>
        <w:t>71</w:t>
      </w:r>
      <w:r w:rsidRPr="0068025C">
        <w:rPr>
          <w:rFonts w:ascii="Times New Roman" w:hAnsi="Times New Roman"/>
          <w:sz w:val="24"/>
          <w:szCs w:val="24"/>
          <w:lang w:val="en-US"/>
        </w:rPr>
        <w:t xml:space="preserve">]. </w:t>
      </w:r>
      <w:r w:rsidR="0082054D" w:rsidRPr="0068025C">
        <w:rPr>
          <w:rFonts w:ascii="Times New Roman" w:hAnsi="Times New Roman"/>
          <w:sz w:val="24"/>
          <w:szCs w:val="24"/>
          <w:lang w:val="en-US"/>
        </w:rPr>
        <w:t>T</w:t>
      </w:r>
      <w:r w:rsidRPr="0068025C">
        <w:rPr>
          <w:rFonts w:ascii="Times New Roman" w:hAnsi="Times New Roman"/>
          <w:sz w:val="24"/>
          <w:szCs w:val="24"/>
          <w:lang w:val="en-US"/>
        </w:rPr>
        <w:t>he incidenc</w:t>
      </w:r>
      <w:r w:rsidR="0082054D" w:rsidRPr="0068025C">
        <w:rPr>
          <w:rFonts w:ascii="Times New Roman" w:hAnsi="Times New Roman"/>
          <w:sz w:val="24"/>
          <w:szCs w:val="24"/>
          <w:lang w:val="en-US"/>
        </w:rPr>
        <w:t xml:space="preserve">e of </w:t>
      </w:r>
      <w:r w:rsidRPr="0068025C">
        <w:rPr>
          <w:rFonts w:ascii="Times New Roman" w:hAnsi="Times New Roman"/>
          <w:sz w:val="24"/>
          <w:szCs w:val="24"/>
          <w:lang w:val="en-US"/>
        </w:rPr>
        <w:t>Tb could be understated during the Soviet time.</w:t>
      </w:r>
    </w:p>
    <w:p w:rsidR="00245CF0" w:rsidRPr="0068025C" w:rsidRDefault="00245CF0"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 xml:space="preserve">In 2006, 12,286 </w:t>
      </w:r>
      <w:r w:rsidR="00F504C4" w:rsidRPr="0068025C">
        <w:rPr>
          <w:rFonts w:ascii="Times New Roman" w:hAnsi="Times New Roman"/>
          <w:sz w:val="24"/>
          <w:szCs w:val="24"/>
          <w:lang w:val="en-US"/>
        </w:rPr>
        <w:t>surgeries</w:t>
      </w:r>
      <w:r w:rsidRPr="0068025C">
        <w:rPr>
          <w:rFonts w:ascii="Times New Roman" w:hAnsi="Times New Roman"/>
          <w:sz w:val="24"/>
          <w:szCs w:val="24"/>
          <w:lang w:val="en-US"/>
        </w:rPr>
        <w:t xml:space="preserve"> were </w:t>
      </w:r>
      <w:r w:rsidR="00F504C4" w:rsidRPr="0068025C">
        <w:rPr>
          <w:rFonts w:ascii="Times New Roman" w:hAnsi="Times New Roman"/>
          <w:sz w:val="24"/>
          <w:szCs w:val="24"/>
          <w:lang w:val="en-US"/>
        </w:rPr>
        <w:t>performed</w:t>
      </w:r>
      <w:r w:rsidRPr="0068025C">
        <w:rPr>
          <w:rFonts w:ascii="Times New Roman" w:hAnsi="Times New Roman"/>
          <w:sz w:val="24"/>
          <w:szCs w:val="24"/>
          <w:lang w:val="en-US"/>
        </w:rPr>
        <w:t xml:space="preserve"> </w:t>
      </w:r>
      <w:r w:rsidR="00687EBF" w:rsidRPr="0068025C">
        <w:rPr>
          <w:rFonts w:ascii="Times New Roman" w:hAnsi="Times New Roman"/>
          <w:sz w:val="24"/>
          <w:szCs w:val="24"/>
          <w:lang w:val="en-US"/>
        </w:rPr>
        <w:t xml:space="preserve">in Russia </w:t>
      </w:r>
      <w:r w:rsidRPr="0068025C">
        <w:rPr>
          <w:rFonts w:ascii="Times New Roman" w:hAnsi="Times New Roman"/>
          <w:sz w:val="24"/>
          <w:szCs w:val="24"/>
          <w:lang w:val="en-US"/>
        </w:rPr>
        <w:t>for pulmonary Tb including 9300 (75.7%) lobectomies and other resections as well as 399 (3.2%) pneumonectomies [</w:t>
      </w:r>
      <w:r w:rsidR="00D61A03" w:rsidRPr="0068025C">
        <w:rPr>
          <w:rFonts w:ascii="Times New Roman" w:hAnsi="Times New Roman"/>
          <w:sz w:val="24"/>
          <w:szCs w:val="24"/>
          <w:lang w:val="en-US"/>
        </w:rPr>
        <w:t>58</w:t>
      </w:r>
      <w:r w:rsidRPr="0068025C">
        <w:rPr>
          <w:rFonts w:ascii="Times New Roman" w:hAnsi="Times New Roman"/>
          <w:sz w:val="24"/>
          <w:szCs w:val="24"/>
          <w:lang w:val="en-US"/>
        </w:rPr>
        <w:t>]. According to another report, the forms of Tb most frequently treated by resections and pneumonectomies were cavitary Tb (52.2%) and tuberculoma (43.9%) [</w:t>
      </w:r>
      <w:r w:rsidR="00D61A03" w:rsidRPr="0068025C">
        <w:rPr>
          <w:rFonts w:ascii="Times New Roman" w:hAnsi="Times New Roman"/>
          <w:sz w:val="24"/>
          <w:szCs w:val="24"/>
          <w:lang w:val="en-US"/>
        </w:rPr>
        <w:t>72</w:t>
      </w:r>
      <w:r w:rsidRPr="0068025C">
        <w:rPr>
          <w:rFonts w:ascii="Times New Roman" w:hAnsi="Times New Roman"/>
          <w:sz w:val="24"/>
          <w:szCs w:val="24"/>
          <w:lang w:val="en-US"/>
        </w:rPr>
        <w:t xml:space="preserve">]. </w:t>
      </w:r>
      <w:r w:rsidR="00D50465" w:rsidRPr="0068025C">
        <w:rPr>
          <w:rFonts w:ascii="Times New Roman" w:hAnsi="Times New Roman"/>
          <w:sz w:val="24"/>
          <w:szCs w:val="24"/>
          <w:lang w:val="en-US"/>
        </w:rPr>
        <w:t xml:space="preserve">Resections were </w:t>
      </w:r>
      <w:r w:rsidRPr="0068025C">
        <w:rPr>
          <w:rFonts w:ascii="Times New Roman" w:hAnsi="Times New Roman"/>
          <w:sz w:val="24"/>
          <w:szCs w:val="24"/>
          <w:lang w:val="en-US"/>
        </w:rPr>
        <w:t>recommended also for patients with inactive post-tuberculous fibrosis including cases with sparse symptoms [</w:t>
      </w:r>
      <w:r w:rsidR="00D61A03" w:rsidRPr="0068025C">
        <w:rPr>
          <w:rFonts w:ascii="Times New Roman" w:hAnsi="Times New Roman"/>
          <w:sz w:val="24"/>
          <w:szCs w:val="24"/>
          <w:lang w:val="en-US"/>
        </w:rPr>
        <w:t>73</w:t>
      </w:r>
      <w:r w:rsidRPr="0068025C">
        <w:rPr>
          <w:rFonts w:ascii="Times New Roman" w:hAnsi="Times New Roman"/>
          <w:sz w:val="24"/>
          <w:szCs w:val="24"/>
          <w:lang w:val="en-US"/>
        </w:rPr>
        <w:t>]. At the same time, surgeries were performed in disseminated Tb [</w:t>
      </w:r>
      <w:r w:rsidR="00540A96" w:rsidRPr="0068025C">
        <w:rPr>
          <w:rFonts w:ascii="Times New Roman" w:hAnsi="Times New Roman"/>
          <w:sz w:val="24"/>
          <w:szCs w:val="24"/>
          <w:lang w:val="en-US"/>
        </w:rPr>
        <w:t>74</w:t>
      </w:r>
      <w:r w:rsidRPr="0068025C">
        <w:rPr>
          <w:rFonts w:ascii="Times New Roman" w:hAnsi="Times New Roman"/>
          <w:sz w:val="24"/>
          <w:szCs w:val="24"/>
          <w:lang w:val="en-US"/>
        </w:rPr>
        <w:t>]. In some provinces (Kemerovo, Chelyabinsk, Mordovia), 25-40% of patients with destructive Tb were operated on [</w:t>
      </w:r>
      <w:r w:rsidR="00540A96" w:rsidRPr="0068025C">
        <w:rPr>
          <w:rFonts w:ascii="Times New Roman" w:hAnsi="Times New Roman"/>
          <w:sz w:val="24"/>
          <w:szCs w:val="24"/>
          <w:lang w:val="en-US"/>
        </w:rPr>
        <w:t>75</w:t>
      </w:r>
      <w:r w:rsidRPr="0068025C">
        <w:rPr>
          <w:rFonts w:ascii="Times New Roman" w:hAnsi="Times New Roman"/>
          <w:sz w:val="24"/>
          <w:szCs w:val="24"/>
          <w:lang w:val="en-US"/>
        </w:rPr>
        <w:t>]. At the time of initial Tb diagnosis, surgery was considered to be indi</w:t>
      </w:r>
      <w:r w:rsidR="00687EBF" w:rsidRPr="0068025C">
        <w:rPr>
          <w:rFonts w:ascii="Times New Roman" w:hAnsi="Times New Roman"/>
          <w:sz w:val="24"/>
          <w:szCs w:val="24"/>
          <w:lang w:val="en-US"/>
        </w:rPr>
        <w:t>cated in 15-20% of patients [</w:t>
      </w:r>
      <w:r w:rsidR="00540A96" w:rsidRPr="0068025C">
        <w:rPr>
          <w:rFonts w:ascii="Times New Roman" w:hAnsi="Times New Roman"/>
          <w:sz w:val="24"/>
          <w:szCs w:val="24"/>
          <w:lang w:val="en-US"/>
        </w:rPr>
        <w:t>57</w:t>
      </w:r>
      <w:r w:rsidR="00687EBF" w:rsidRPr="0068025C">
        <w:rPr>
          <w:rFonts w:ascii="Times New Roman" w:hAnsi="Times New Roman"/>
          <w:sz w:val="24"/>
          <w:szCs w:val="24"/>
          <w:lang w:val="en-US"/>
        </w:rPr>
        <w:t>].</w:t>
      </w:r>
      <w:r w:rsidRPr="0068025C">
        <w:rPr>
          <w:rFonts w:ascii="Times New Roman" w:hAnsi="Times New Roman"/>
          <w:sz w:val="24"/>
          <w:szCs w:val="24"/>
          <w:lang w:val="en-US"/>
        </w:rPr>
        <w:t xml:space="preserve"> </w:t>
      </w:r>
      <w:r w:rsidR="00687EBF" w:rsidRPr="0068025C">
        <w:rPr>
          <w:rFonts w:ascii="Times New Roman" w:hAnsi="Times New Roman"/>
          <w:sz w:val="24"/>
          <w:szCs w:val="24"/>
          <w:lang w:val="en-US"/>
        </w:rPr>
        <w:t>A</w:t>
      </w:r>
      <w:r w:rsidRPr="0068025C">
        <w:rPr>
          <w:rFonts w:ascii="Times New Roman" w:hAnsi="Times New Roman"/>
          <w:sz w:val="24"/>
          <w:szCs w:val="24"/>
          <w:lang w:val="en-US"/>
        </w:rPr>
        <w:t>ccording to another paper by the same authors, indications for surgery were found in 20-30% of patients at the time of initial diagnosis and/or among cases of active Tb [</w:t>
      </w:r>
      <w:r w:rsidR="009F5AD1" w:rsidRPr="0068025C">
        <w:rPr>
          <w:rFonts w:ascii="Times New Roman" w:hAnsi="Times New Roman"/>
          <w:sz w:val="24"/>
          <w:szCs w:val="24"/>
          <w:lang w:val="en-US"/>
        </w:rPr>
        <w:t>76</w:t>
      </w:r>
      <w:r w:rsidRPr="0068025C">
        <w:rPr>
          <w:rFonts w:ascii="Times New Roman" w:hAnsi="Times New Roman"/>
          <w:sz w:val="24"/>
          <w:szCs w:val="24"/>
          <w:lang w:val="en-US"/>
        </w:rPr>
        <w:t>]. In Yekaterinburg and surrounding province (2006-2008), indications for surgery were found in 1784 from 4402 (40.5%) patients with pulmonary Tb, whereas 1079 (24.5%) were operated on. Among reasons of the relatively “low” surgery rate were the patients’ non-compliance and unavailability [</w:t>
      </w:r>
      <w:r w:rsidR="009F5AD1" w:rsidRPr="0068025C">
        <w:rPr>
          <w:rFonts w:ascii="Times New Roman" w:hAnsi="Times New Roman"/>
          <w:sz w:val="24"/>
          <w:szCs w:val="24"/>
          <w:lang w:val="en-US"/>
        </w:rPr>
        <w:t>77</w:t>
      </w:r>
      <w:r w:rsidRPr="0068025C">
        <w:rPr>
          <w:rFonts w:ascii="Times New Roman" w:hAnsi="Times New Roman"/>
          <w:sz w:val="24"/>
          <w:szCs w:val="24"/>
          <w:lang w:val="en-US"/>
        </w:rPr>
        <w:t xml:space="preserve">]. According to the last (2020) edition of the Phthisiology textbook, 6,1-6,7% of Tb patients are currently operated on in Russia; however, “in some </w:t>
      </w:r>
      <w:r w:rsidR="00D50465" w:rsidRPr="0068025C">
        <w:rPr>
          <w:rFonts w:ascii="Times New Roman" w:hAnsi="Times New Roman"/>
          <w:sz w:val="24"/>
          <w:szCs w:val="24"/>
          <w:lang w:val="en-US"/>
        </w:rPr>
        <w:t>provinces</w:t>
      </w:r>
      <w:r w:rsidRPr="0068025C">
        <w:rPr>
          <w:rFonts w:ascii="Times New Roman" w:hAnsi="Times New Roman"/>
          <w:sz w:val="24"/>
          <w:szCs w:val="24"/>
          <w:lang w:val="en-US"/>
        </w:rPr>
        <w:t xml:space="preserve"> that have actively cooperated with the M.I. Perelman Institute for Phthisiopulmonology… the percentag</w:t>
      </w:r>
      <w:r w:rsidR="00D17BB8" w:rsidRPr="0068025C">
        <w:rPr>
          <w:rFonts w:ascii="Times New Roman" w:hAnsi="Times New Roman"/>
          <w:sz w:val="24"/>
          <w:szCs w:val="24"/>
          <w:lang w:val="en-US"/>
        </w:rPr>
        <w:t>e has been several times higher</w:t>
      </w:r>
      <w:r w:rsidRPr="0068025C">
        <w:rPr>
          <w:rFonts w:ascii="Times New Roman" w:hAnsi="Times New Roman"/>
          <w:sz w:val="24"/>
          <w:szCs w:val="24"/>
          <w:lang w:val="en-US"/>
        </w:rPr>
        <w:t>”</w:t>
      </w:r>
      <w:r w:rsidR="00D17BB8" w:rsidRPr="0068025C">
        <w:rPr>
          <w:rFonts w:ascii="Times New Roman" w:hAnsi="Times New Roman"/>
          <w:sz w:val="24"/>
          <w:szCs w:val="24"/>
          <w:lang w:val="en-US"/>
        </w:rPr>
        <w:t xml:space="preserve"> </w:t>
      </w:r>
      <w:r w:rsidRPr="0068025C">
        <w:rPr>
          <w:rFonts w:ascii="Times New Roman" w:hAnsi="Times New Roman"/>
          <w:sz w:val="24"/>
          <w:szCs w:val="24"/>
          <w:lang w:val="en-US"/>
        </w:rPr>
        <w:t>[</w:t>
      </w:r>
      <w:r w:rsidR="009F5AD1" w:rsidRPr="0068025C">
        <w:rPr>
          <w:rFonts w:ascii="Times New Roman" w:hAnsi="Times New Roman"/>
          <w:sz w:val="24"/>
          <w:szCs w:val="24"/>
          <w:lang w:val="en-US"/>
        </w:rPr>
        <w:t>78</w:t>
      </w:r>
      <w:r w:rsidRPr="0068025C">
        <w:rPr>
          <w:rFonts w:ascii="Times New Roman" w:hAnsi="Times New Roman"/>
          <w:sz w:val="24"/>
          <w:szCs w:val="24"/>
          <w:lang w:val="en-US"/>
        </w:rPr>
        <w:t>].</w:t>
      </w:r>
      <w:r w:rsidR="00535C6A" w:rsidRPr="0068025C">
        <w:rPr>
          <w:rFonts w:ascii="Times New Roman" w:hAnsi="Times New Roman"/>
          <w:sz w:val="24"/>
          <w:szCs w:val="24"/>
          <w:lang w:val="en-US"/>
        </w:rPr>
        <w:t xml:space="preserve"> As mentioned above, i</w:t>
      </w:r>
      <w:r w:rsidRPr="0068025C">
        <w:rPr>
          <w:rFonts w:ascii="Times New Roman" w:hAnsi="Times New Roman"/>
          <w:sz w:val="24"/>
          <w:szCs w:val="24"/>
          <w:lang w:val="en-US"/>
        </w:rPr>
        <w:t>n the international literature corresponding figures are generally ≤5% [</w:t>
      </w:r>
      <w:r w:rsidR="009F5AD1" w:rsidRPr="0068025C">
        <w:rPr>
          <w:rFonts w:ascii="Times New Roman" w:hAnsi="Times New Roman"/>
          <w:sz w:val="24"/>
          <w:szCs w:val="24"/>
          <w:lang w:val="en-US"/>
        </w:rPr>
        <w:t>67</w:t>
      </w:r>
      <w:r w:rsidRPr="0068025C">
        <w:rPr>
          <w:rFonts w:ascii="Times New Roman" w:hAnsi="Times New Roman"/>
          <w:sz w:val="24"/>
          <w:szCs w:val="24"/>
          <w:lang w:val="en-US"/>
        </w:rPr>
        <w:t>-</w:t>
      </w:r>
      <w:r w:rsidR="009F5AD1" w:rsidRPr="0068025C">
        <w:rPr>
          <w:rFonts w:ascii="Times New Roman" w:hAnsi="Times New Roman"/>
          <w:sz w:val="24"/>
          <w:szCs w:val="24"/>
          <w:lang w:val="en-US"/>
        </w:rPr>
        <w:t>69</w:t>
      </w:r>
      <w:r w:rsidRPr="0068025C">
        <w:rPr>
          <w:rFonts w:ascii="Times New Roman" w:hAnsi="Times New Roman"/>
          <w:sz w:val="24"/>
          <w:szCs w:val="24"/>
          <w:lang w:val="en-US"/>
        </w:rPr>
        <w:t xml:space="preserve">]. Tb surgery may become more topical due to the </w:t>
      </w:r>
      <w:r w:rsidR="00D50465" w:rsidRPr="0068025C">
        <w:rPr>
          <w:rFonts w:ascii="Times New Roman" w:hAnsi="Times New Roman"/>
          <w:sz w:val="24"/>
          <w:szCs w:val="24"/>
          <w:lang w:val="en-US"/>
        </w:rPr>
        <w:t xml:space="preserve">developing </w:t>
      </w:r>
      <w:r w:rsidRPr="0068025C">
        <w:rPr>
          <w:rFonts w:ascii="Times New Roman" w:hAnsi="Times New Roman"/>
          <w:sz w:val="24"/>
          <w:szCs w:val="24"/>
          <w:lang w:val="en-US"/>
        </w:rPr>
        <w:t xml:space="preserve">multidrug resistance. According to a current estimate from Russia, the need for surgery has increased up to 15% over the last twenty </w:t>
      </w:r>
      <w:r w:rsidRPr="0068025C">
        <w:rPr>
          <w:rFonts w:ascii="Times New Roman" w:hAnsi="Times New Roman"/>
          <w:sz w:val="24"/>
          <w:szCs w:val="24"/>
          <w:lang w:val="en-US"/>
        </w:rPr>
        <w:lastRenderedPageBreak/>
        <w:t>years [</w:t>
      </w:r>
      <w:r w:rsidR="009F5AD1" w:rsidRPr="0068025C">
        <w:rPr>
          <w:rFonts w:ascii="Times New Roman" w:hAnsi="Times New Roman"/>
          <w:sz w:val="24"/>
          <w:szCs w:val="24"/>
          <w:lang w:val="en-US"/>
        </w:rPr>
        <w:t>79</w:t>
      </w:r>
      <w:r w:rsidRPr="0068025C">
        <w:rPr>
          <w:rFonts w:ascii="Times New Roman" w:hAnsi="Times New Roman"/>
          <w:sz w:val="24"/>
          <w:szCs w:val="24"/>
          <w:lang w:val="en-US"/>
        </w:rPr>
        <w:t xml:space="preserve">]. Despite the lack of clinical trial data on efficacy of adjunctive surgical therapy, some countries of </w:t>
      </w:r>
      <w:r w:rsidR="00D13AB2" w:rsidRPr="0068025C">
        <w:rPr>
          <w:rFonts w:ascii="Times New Roman" w:hAnsi="Times New Roman"/>
          <w:sz w:val="24"/>
          <w:szCs w:val="24"/>
          <w:lang w:val="en-US"/>
        </w:rPr>
        <w:t>fSU</w:t>
      </w:r>
      <w:r w:rsidRPr="0068025C">
        <w:rPr>
          <w:rFonts w:ascii="Times New Roman" w:hAnsi="Times New Roman"/>
          <w:sz w:val="24"/>
          <w:szCs w:val="24"/>
          <w:lang w:val="en-US"/>
        </w:rPr>
        <w:t xml:space="preserve"> have continued to perform many surgical interventions, mainly resections [</w:t>
      </w:r>
      <w:r w:rsidR="009F5AD1" w:rsidRPr="0068025C">
        <w:rPr>
          <w:rFonts w:ascii="Times New Roman" w:hAnsi="Times New Roman"/>
          <w:sz w:val="24"/>
          <w:szCs w:val="24"/>
          <w:lang w:val="en-US"/>
        </w:rPr>
        <w:t>80</w:t>
      </w:r>
      <w:r w:rsidRPr="0068025C">
        <w:rPr>
          <w:rFonts w:ascii="Times New Roman" w:hAnsi="Times New Roman"/>
          <w:sz w:val="24"/>
          <w:szCs w:val="24"/>
          <w:lang w:val="en-US"/>
        </w:rPr>
        <w:t>,</w:t>
      </w:r>
      <w:r w:rsidR="009F5AD1" w:rsidRPr="0068025C">
        <w:rPr>
          <w:rFonts w:ascii="Times New Roman" w:hAnsi="Times New Roman"/>
          <w:sz w:val="24"/>
          <w:szCs w:val="24"/>
          <w:lang w:val="en-US"/>
        </w:rPr>
        <w:t>81</w:t>
      </w:r>
      <w:r w:rsidRPr="0068025C">
        <w:rPr>
          <w:rFonts w:ascii="Times New Roman" w:hAnsi="Times New Roman"/>
          <w:sz w:val="24"/>
          <w:szCs w:val="24"/>
          <w:lang w:val="en-US"/>
        </w:rPr>
        <w:t>].</w:t>
      </w:r>
    </w:p>
    <w:p w:rsidR="00245CF0" w:rsidRPr="0068025C" w:rsidRDefault="00245CF0"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 xml:space="preserve">Tuberculoma (&gt;2 cm, also in children) has been generally regarded </w:t>
      </w:r>
      <w:r w:rsidR="00875371" w:rsidRPr="0068025C">
        <w:rPr>
          <w:rFonts w:ascii="Times New Roman" w:hAnsi="Times New Roman"/>
          <w:sz w:val="24"/>
          <w:szCs w:val="24"/>
          <w:lang w:val="en-US"/>
        </w:rPr>
        <w:t xml:space="preserve">in Russia </w:t>
      </w:r>
      <w:r w:rsidRPr="0068025C">
        <w:rPr>
          <w:rFonts w:ascii="Times New Roman" w:hAnsi="Times New Roman"/>
          <w:sz w:val="24"/>
          <w:szCs w:val="24"/>
          <w:lang w:val="en-US"/>
        </w:rPr>
        <w:t>as an indication for surgery [</w:t>
      </w:r>
      <w:r w:rsidR="000E7DAC" w:rsidRPr="0068025C">
        <w:rPr>
          <w:rFonts w:ascii="Times New Roman" w:hAnsi="Times New Roman"/>
          <w:sz w:val="24"/>
          <w:szCs w:val="24"/>
          <w:lang w:val="en-US"/>
        </w:rPr>
        <w:t>78,82</w:t>
      </w:r>
      <w:r w:rsidRPr="0068025C">
        <w:rPr>
          <w:rFonts w:ascii="Times New Roman" w:hAnsi="Times New Roman"/>
          <w:sz w:val="24"/>
          <w:szCs w:val="24"/>
          <w:lang w:val="en-US"/>
        </w:rPr>
        <w:t>]. The same experts designated fibrocavitary Tb as an absolute indication [</w:t>
      </w:r>
      <w:r w:rsidR="000B561E" w:rsidRPr="0068025C">
        <w:rPr>
          <w:rFonts w:ascii="Times New Roman" w:hAnsi="Times New Roman"/>
          <w:sz w:val="24"/>
          <w:szCs w:val="24"/>
          <w:lang w:val="en-US"/>
        </w:rPr>
        <w:t>78</w:t>
      </w:r>
      <w:r w:rsidRPr="0068025C">
        <w:rPr>
          <w:rFonts w:ascii="Times New Roman" w:hAnsi="Times New Roman"/>
          <w:sz w:val="24"/>
          <w:szCs w:val="24"/>
          <w:lang w:val="en-US"/>
        </w:rPr>
        <w:t>]. Tuberculomas &gt;1 cm were routinely operated on [</w:t>
      </w:r>
      <w:r w:rsidR="000B561E" w:rsidRPr="0068025C">
        <w:rPr>
          <w:rFonts w:ascii="Times New Roman" w:hAnsi="Times New Roman"/>
          <w:sz w:val="24"/>
          <w:szCs w:val="24"/>
          <w:lang w:val="en-US"/>
        </w:rPr>
        <w:t>83</w:t>
      </w:r>
      <w:r w:rsidRPr="0068025C">
        <w:rPr>
          <w:rFonts w:ascii="Times New Roman" w:hAnsi="Times New Roman"/>
          <w:sz w:val="24"/>
          <w:szCs w:val="24"/>
          <w:lang w:val="en-US"/>
        </w:rPr>
        <w:t>-</w:t>
      </w:r>
      <w:r w:rsidR="000B561E" w:rsidRPr="0068025C">
        <w:rPr>
          <w:rFonts w:ascii="Times New Roman" w:hAnsi="Times New Roman"/>
          <w:sz w:val="24"/>
          <w:szCs w:val="24"/>
          <w:lang w:val="en-US"/>
        </w:rPr>
        <w:t>85</w:t>
      </w:r>
      <w:r w:rsidRPr="0068025C">
        <w:rPr>
          <w:rFonts w:ascii="Times New Roman" w:hAnsi="Times New Roman"/>
          <w:sz w:val="24"/>
          <w:szCs w:val="24"/>
          <w:lang w:val="en-US"/>
        </w:rPr>
        <w:t xml:space="preserve">], which is generally at variance </w:t>
      </w:r>
      <w:r w:rsidR="003A1295" w:rsidRPr="0068025C">
        <w:rPr>
          <w:rFonts w:ascii="Times New Roman" w:hAnsi="Times New Roman"/>
          <w:sz w:val="24"/>
          <w:szCs w:val="24"/>
          <w:lang w:val="en-US"/>
        </w:rPr>
        <w:t>with the international practice</w:t>
      </w:r>
      <w:r w:rsidRPr="0068025C">
        <w:rPr>
          <w:rFonts w:ascii="Times New Roman" w:hAnsi="Times New Roman"/>
          <w:sz w:val="24"/>
          <w:szCs w:val="24"/>
          <w:lang w:val="en-US"/>
        </w:rPr>
        <w:t xml:space="preserve">. There </w:t>
      </w:r>
      <w:r w:rsidR="009E4B30" w:rsidRPr="0068025C">
        <w:rPr>
          <w:rFonts w:ascii="Times New Roman" w:hAnsi="Times New Roman"/>
          <w:sz w:val="24"/>
          <w:szCs w:val="24"/>
          <w:lang w:val="en-US"/>
        </w:rPr>
        <w:t>is</w:t>
      </w:r>
      <w:r w:rsidRPr="0068025C">
        <w:rPr>
          <w:rFonts w:ascii="Times New Roman" w:hAnsi="Times New Roman"/>
          <w:sz w:val="24"/>
          <w:szCs w:val="24"/>
          <w:lang w:val="en-US"/>
        </w:rPr>
        <w:t xml:space="preserve"> an opinion that potential instability of tuberculoma does not justify thoracic surgery and that asymptomatic patients with an unchanging solid focus do not require treatment. Tuberculoma as an indication for pulmonary resection was seen differently from other forms of Tb where surgical risks could be justified by a </w:t>
      </w:r>
      <w:r w:rsidR="00D50465" w:rsidRPr="0068025C">
        <w:rPr>
          <w:rFonts w:ascii="Times New Roman" w:hAnsi="Times New Roman"/>
          <w:sz w:val="24"/>
          <w:szCs w:val="24"/>
          <w:lang w:val="en-US"/>
        </w:rPr>
        <w:t>less favorable</w:t>
      </w:r>
      <w:r w:rsidRPr="0068025C">
        <w:rPr>
          <w:rFonts w:ascii="Times New Roman" w:hAnsi="Times New Roman"/>
          <w:sz w:val="24"/>
          <w:szCs w:val="24"/>
          <w:lang w:val="en-US"/>
        </w:rPr>
        <w:t xml:space="preserve"> prognosis. Nevertheless, tuberculoma was the most frequent indication for lung sur</w:t>
      </w:r>
      <w:r w:rsidR="00D30BAC" w:rsidRPr="0068025C">
        <w:rPr>
          <w:rFonts w:ascii="Times New Roman" w:hAnsi="Times New Roman"/>
          <w:sz w:val="24"/>
          <w:szCs w:val="24"/>
          <w:lang w:val="en-US"/>
        </w:rPr>
        <w:t xml:space="preserve">gery in Tb patients at the </w:t>
      </w:r>
      <w:r w:rsidRPr="0068025C">
        <w:rPr>
          <w:rFonts w:ascii="Times New Roman" w:hAnsi="Times New Roman"/>
          <w:sz w:val="24"/>
          <w:szCs w:val="24"/>
          <w:lang w:val="en-US"/>
        </w:rPr>
        <w:t>Sechenov Medical Academy (44.2%) [</w:t>
      </w:r>
      <w:r w:rsidR="003A1295" w:rsidRPr="0068025C">
        <w:rPr>
          <w:rFonts w:ascii="Times New Roman" w:hAnsi="Times New Roman"/>
          <w:sz w:val="24"/>
          <w:szCs w:val="24"/>
          <w:lang w:val="en-US"/>
        </w:rPr>
        <w:t>58</w:t>
      </w:r>
      <w:r w:rsidRPr="0068025C">
        <w:rPr>
          <w:rFonts w:ascii="Times New Roman" w:hAnsi="Times New Roman"/>
          <w:sz w:val="24"/>
          <w:szCs w:val="24"/>
          <w:lang w:val="en-US"/>
        </w:rPr>
        <w:t>], while at some other institutions this percentage has been 50-80% [</w:t>
      </w:r>
      <w:r w:rsidR="003A1295" w:rsidRPr="0068025C">
        <w:rPr>
          <w:rFonts w:ascii="Times New Roman" w:hAnsi="Times New Roman"/>
          <w:sz w:val="24"/>
          <w:szCs w:val="24"/>
          <w:lang w:val="en-US"/>
        </w:rPr>
        <w:t>86</w:t>
      </w:r>
      <w:r w:rsidRPr="0068025C">
        <w:rPr>
          <w:rFonts w:ascii="Times New Roman" w:hAnsi="Times New Roman"/>
          <w:sz w:val="24"/>
          <w:szCs w:val="24"/>
          <w:lang w:val="en-US"/>
        </w:rPr>
        <w:t>]. In particular, tuberculoma was the most frequent indication for surgery in adolescent Tb patients [</w:t>
      </w:r>
      <w:r w:rsidR="003A1295" w:rsidRPr="0068025C">
        <w:rPr>
          <w:rFonts w:ascii="Times New Roman" w:hAnsi="Times New Roman"/>
          <w:sz w:val="24"/>
          <w:szCs w:val="24"/>
          <w:lang w:val="en-US"/>
        </w:rPr>
        <w:t>82</w:t>
      </w:r>
      <w:r w:rsidRPr="0068025C">
        <w:rPr>
          <w:rFonts w:ascii="Times New Roman" w:hAnsi="Times New Roman"/>
          <w:sz w:val="24"/>
          <w:szCs w:val="24"/>
          <w:lang w:val="en-US"/>
        </w:rPr>
        <w:t xml:space="preserve">]. Children were routinely operated </w:t>
      </w:r>
      <w:r w:rsidR="006D21AB" w:rsidRPr="0068025C">
        <w:rPr>
          <w:rFonts w:ascii="Times New Roman" w:hAnsi="Times New Roman"/>
          <w:sz w:val="24"/>
          <w:szCs w:val="24"/>
          <w:lang w:val="en-US"/>
        </w:rPr>
        <w:t xml:space="preserve">on </w:t>
      </w:r>
      <w:r w:rsidRPr="0068025C">
        <w:rPr>
          <w:rFonts w:ascii="Times New Roman" w:hAnsi="Times New Roman"/>
          <w:sz w:val="24"/>
          <w:szCs w:val="24"/>
          <w:lang w:val="en-US"/>
        </w:rPr>
        <w:t>for tuberculomas, non-specific inflammatory, fibrotic lesions and bronchiectasis [</w:t>
      </w:r>
      <w:r w:rsidR="003A1295" w:rsidRPr="0068025C">
        <w:rPr>
          <w:rFonts w:ascii="Times New Roman" w:hAnsi="Times New Roman"/>
          <w:sz w:val="24"/>
          <w:szCs w:val="24"/>
          <w:lang w:val="en-US"/>
        </w:rPr>
        <w:t>8</w:t>
      </w:r>
      <w:r w:rsidRPr="0068025C">
        <w:rPr>
          <w:rFonts w:ascii="Times New Roman" w:hAnsi="Times New Roman"/>
          <w:sz w:val="24"/>
          <w:szCs w:val="24"/>
          <w:lang w:val="en-US"/>
        </w:rPr>
        <w:t>7</w:t>
      </w:r>
      <w:r w:rsidR="003A1295" w:rsidRPr="0068025C">
        <w:rPr>
          <w:rFonts w:ascii="Times New Roman" w:hAnsi="Times New Roman"/>
          <w:sz w:val="24"/>
          <w:szCs w:val="24"/>
          <w:lang w:val="en-US"/>
        </w:rPr>
        <w:t>,88</w:t>
      </w:r>
      <w:r w:rsidRPr="0068025C">
        <w:rPr>
          <w:rFonts w:ascii="Times New Roman" w:hAnsi="Times New Roman"/>
          <w:sz w:val="24"/>
          <w:szCs w:val="24"/>
          <w:lang w:val="en-US"/>
        </w:rPr>
        <w:t>]. The surgical treatment of tuberculoma was recommended also for cases with extensive lesions in remaining pulmonary tissue [</w:t>
      </w:r>
      <w:r w:rsidR="003A1295" w:rsidRPr="0068025C">
        <w:rPr>
          <w:rFonts w:ascii="Times New Roman" w:hAnsi="Times New Roman"/>
          <w:sz w:val="24"/>
          <w:szCs w:val="24"/>
          <w:lang w:val="en-US"/>
        </w:rPr>
        <w:t>8</w:t>
      </w:r>
      <w:r w:rsidRPr="0068025C">
        <w:rPr>
          <w:rFonts w:ascii="Times New Roman" w:hAnsi="Times New Roman"/>
          <w:sz w:val="24"/>
          <w:szCs w:val="24"/>
          <w:lang w:val="en-US"/>
        </w:rPr>
        <w:t>9]. Bilateral resections were performed for various forms of Tb including solitary tuberculomas on both sides [</w:t>
      </w:r>
      <w:r w:rsidR="001753BE" w:rsidRPr="0068025C">
        <w:rPr>
          <w:rFonts w:ascii="Times New Roman" w:hAnsi="Times New Roman"/>
          <w:sz w:val="24"/>
          <w:szCs w:val="24"/>
          <w:lang w:val="en-US"/>
        </w:rPr>
        <w:t>9</w:t>
      </w:r>
      <w:r w:rsidRPr="0068025C">
        <w:rPr>
          <w:rFonts w:ascii="Times New Roman" w:hAnsi="Times New Roman"/>
          <w:sz w:val="24"/>
          <w:szCs w:val="24"/>
          <w:lang w:val="en-US"/>
        </w:rPr>
        <w:t>0-</w:t>
      </w:r>
      <w:r w:rsidR="001753BE" w:rsidRPr="0068025C">
        <w:rPr>
          <w:rFonts w:ascii="Times New Roman" w:hAnsi="Times New Roman"/>
          <w:sz w:val="24"/>
          <w:szCs w:val="24"/>
          <w:lang w:val="en-US"/>
        </w:rPr>
        <w:t>9</w:t>
      </w:r>
      <w:r w:rsidRPr="0068025C">
        <w:rPr>
          <w:rFonts w:ascii="Times New Roman" w:hAnsi="Times New Roman"/>
          <w:sz w:val="24"/>
          <w:szCs w:val="24"/>
          <w:lang w:val="en-US"/>
        </w:rPr>
        <w:t xml:space="preserve">2]. A study </w:t>
      </w:r>
      <w:r w:rsidR="009E4B30" w:rsidRPr="0068025C">
        <w:rPr>
          <w:rFonts w:ascii="Times New Roman" w:hAnsi="Times New Roman"/>
          <w:sz w:val="24"/>
          <w:szCs w:val="24"/>
          <w:lang w:val="en-US"/>
        </w:rPr>
        <w:t xml:space="preserve">from the Sechenov Academy </w:t>
      </w:r>
      <w:r w:rsidRPr="0068025C">
        <w:rPr>
          <w:rFonts w:ascii="Times New Roman" w:hAnsi="Times New Roman"/>
          <w:sz w:val="24"/>
          <w:szCs w:val="24"/>
          <w:lang w:val="en-US"/>
        </w:rPr>
        <w:t>reported 771 lung surgeries, including 168 pneumonectomies, 181 lobectomies and bilobectomies, 180 smaller resections, performed in 700 Tb patients with drug resistance, up to 4 operations pro patient. Postoperative complications wer</w:t>
      </w:r>
      <w:r w:rsidR="00D50465" w:rsidRPr="0068025C">
        <w:rPr>
          <w:rFonts w:ascii="Times New Roman" w:hAnsi="Times New Roman"/>
          <w:sz w:val="24"/>
          <w:szCs w:val="24"/>
          <w:lang w:val="en-US"/>
        </w:rPr>
        <w:t>e observed in 100 cases (12.9%) and</w:t>
      </w:r>
      <w:r w:rsidRPr="0068025C">
        <w:rPr>
          <w:rFonts w:ascii="Times New Roman" w:hAnsi="Times New Roman"/>
          <w:sz w:val="24"/>
          <w:szCs w:val="24"/>
          <w:lang w:val="en-US"/>
        </w:rPr>
        <w:t xml:space="preserve"> fatal outcomes - in 12 (1.5%) [</w:t>
      </w:r>
      <w:r w:rsidR="001753BE" w:rsidRPr="0068025C">
        <w:rPr>
          <w:rFonts w:ascii="Times New Roman" w:hAnsi="Times New Roman"/>
          <w:sz w:val="24"/>
          <w:szCs w:val="24"/>
          <w:lang w:val="en-US"/>
        </w:rPr>
        <w:t>9</w:t>
      </w:r>
      <w:r w:rsidRPr="0068025C">
        <w:rPr>
          <w:rFonts w:ascii="Times New Roman" w:hAnsi="Times New Roman"/>
          <w:sz w:val="24"/>
          <w:szCs w:val="24"/>
          <w:lang w:val="en-US"/>
        </w:rPr>
        <w:t xml:space="preserve">3]. Another example from the same institution: among 60 operated Tb patients (16 pneumonectomies, 24 lobectomies and smaller resections) the complication rate was 37%, mortality - 5%; 18.3% </w:t>
      </w:r>
      <w:r w:rsidR="00F504C4" w:rsidRPr="0068025C">
        <w:rPr>
          <w:rFonts w:ascii="Times New Roman" w:hAnsi="Times New Roman"/>
          <w:sz w:val="24"/>
          <w:szCs w:val="24"/>
          <w:lang w:val="en-US"/>
        </w:rPr>
        <w:t xml:space="preserve">of the patients </w:t>
      </w:r>
      <w:r w:rsidRPr="0068025C">
        <w:rPr>
          <w:rFonts w:ascii="Times New Roman" w:hAnsi="Times New Roman"/>
          <w:sz w:val="24"/>
          <w:szCs w:val="24"/>
          <w:lang w:val="en-US"/>
        </w:rPr>
        <w:t>were discharged from the hospital with persisting complications [</w:t>
      </w:r>
      <w:r w:rsidR="001753BE" w:rsidRPr="0068025C">
        <w:rPr>
          <w:rFonts w:ascii="Times New Roman" w:hAnsi="Times New Roman"/>
          <w:sz w:val="24"/>
          <w:szCs w:val="24"/>
          <w:lang w:val="en-US"/>
        </w:rPr>
        <w:t>9</w:t>
      </w:r>
      <w:r w:rsidRPr="0068025C">
        <w:rPr>
          <w:rFonts w:ascii="Times New Roman" w:hAnsi="Times New Roman"/>
          <w:sz w:val="24"/>
          <w:szCs w:val="24"/>
          <w:lang w:val="en-US"/>
        </w:rPr>
        <w:t>4].</w:t>
      </w:r>
    </w:p>
    <w:p w:rsidR="00245CF0" w:rsidRPr="0068025C" w:rsidRDefault="00245CF0"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 xml:space="preserve">Resections were performed </w:t>
      </w:r>
      <w:r w:rsidR="00A86A9B" w:rsidRPr="0068025C">
        <w:rPr>
          <w:rFonts w:ascii="Times New Roman" w:hAnsi="Times New Roman"/>
          <w:sz w:val="24"/>
          <w:szCs w:val="24"/>
          <w:lang w:val="en-US"/>
        </w:rPr>
        <w:t xml:space="preserve">by some experts </w:t>
      </w:r>
      <w:r w:rsidRPr="0068025C">
        <w:rPr>
          <w:rFonts w:ascii="Times New Roman" w:hAnsi="Times New Roman"/>
          <w:sz w:val="24"/>
          <w:szCs w:val="24"/>
          <w:lang w:val="en-US"/>
        </w:rPr>
        <w:t>for tuberculoma, infiltrative and cavitary Tb without preceding medical treatment or within one</w:t>
      </w:r>
      <w:r w:rsidR="00D50465" w:rsidRPr="0068025C">
        <w:rPr>
          <w:rFonts w:ascii="Times New Roman" w:hAnsi="Times New Roman"/>
          <w:sz w:val="24"/>
          <w:szCs w:val="24"/>
          <w:lang w:val="en-US"/>
        </w:rPr>
        <w:t xml:space="preserve"> month after the diagnosis </w:t>
      </w:r>
      <w:r w:rsidRPr="0068025C">
        <w:rPr>
          <w:rFonts w:ascii="Times New Roman" w:hAnsi="Times New Roman"/>
          <w:sz w:val="24"/>
          <w:szCs w:val="24"/>
          <w:lang w:val="en-US"/>
        </w:rPr>
        <w:t>when medical therapy could have been efficient [</w:t>
      </w:r>
      <w:r w:rsidR="001753BE" w:rsidRPr="0068025C">
        <w:rPr>
          <w:rFonts w:ascii="Times New Roman" w:hAnsi="Times New Roman"/>
          <w:sz w:val="24"/>
          <w:szCs w:val="24"/>
          <w:lang w:val="en-US"/>
        </w:rPr>
        <w:t>84</w:t>
      </w:r>
      <w:r w:rsidRPr="0068025C">
        <w:rPr>
          <w:rFonts w:ascii="Times New Roman" w:hAnsi="Times New Roman"/>
          <w:sz w:val="24"/>
          <w:szCs w:val="24"/>
          <w:lang w:val="en-US"/>
        </w:rPr>
        <w:t>,</w:t>
      </w:r>
      <w:r w:rsidR="001753BE" w:rsidRPr="0068025C">
        <w:rPr>
          <w:rFonts w:ascii="Times New Roman" w:hAnsi="Times New Roman"/>
          <w:sz w:val="24"/>
          <w:szCs w:val="24"/>
          <w:lang w:val="en-US"/>
        </w:rPr>
        <w:t>9</w:t>
      </w:r>
      <w:r w:rsidRPr="0068025C">
        <w:rPr>
          <w:rFonts w:ascii="Times New Roman" w:hAnsi="Times New Roman"/>
          <w:sz w:val="24"/>
          <w:szCs w:val="24"/>
          <w:lang w:val="en-US"/>
        </w:rPr>
        <w:t>5]. One of the arguments in favor of early surgery was the non-compliance increasing with time [</w:t>
      </w:r>
      <w:r w:rsidR="001753BE" w:rsidRPr="0068025C">
        <w:rPr>
          <w:rFonts w:ascii="Times New Roman" w:hAnsi="Times New Roman"/>
          <w:sz w:val="24"/>
          <w:szCs w:val="24"/>
          <w:lang w:val="en-US"/>
        </w:rPr>
        <w:t>84</w:t>
      </w:r>
      <w:r w:rsidRPr="0068025C">
        <w:rPr>
          <w:rFonts w:ascii="Times New Roman" w:hAnsi="Times New Roman"/>
          <w:sz w:val="24"/>
          <w:szCs w:val="24"/>
          <w:lang w:val="en-US"/>
        </w:rPr>
        <w:t>], apparently, as the patients collected more knowledge and advice from other patients. In diabetes mellitus, a surgery was recommended for tuberculoma after 2-5 months of medical therapy. The authors operated also asymptomatic patients and recorded an overall 15.73% rate of complications [</w:t>
      </w:r>
      <w:r w:rsidR="00522A3B" w:rsidRPr="0068025C">
        <w:rPr>
          <w:rFonts w:ascii="Times New Roman" w:hAnsi="Times New Roman"/>
          <w:sz w:val="24"/>
          <w:szCs w:val="24"/>
          <w:lang w:val="en-US"/>
        </w:rPr>
        <w:t>9</w:t>
      </w:r>
      <w:r w:rsidRPr="0068025C">
        <w:rPr>
          <w:rFonts w:ascii="Times New Roman" w:hAnsi="Times New Roman"/>
          <w:sz w:val="24"/>
          <w:szCs w:val="24"/>
          <w:lang w:val="en-US"/>
        </w:rPr>
        <w:t xml:space="preserve">6]. Apparently, complication rates have been underestimated </w:t>
      </w:r>
      <w:r w:rsidR="006D21AB" w:rsidRPr="0068025C">
        <w:rPr>
          <w:rFonts w:ascii="Times New Roman" w:hAnsi="Times New Roman"/>
          <w:sz w:val="24"/>
          <w:szCs w:val="24"/>
          <w:lang w:val="en-US"/>
        </w:rPr>
        <w:t xml:space="preserve">due to </w:t>
      </w:r>
      <w:r w:rsidRPr="0068025C">
        <w:rPr>
          <w:rFonts w:ascii="Times New Roman" w:hAnsi="Times New Roman"/>
          <w:sz w:val="24"/>
          <w:szCs w:val="24"/>
          <w:lang w:val="en-US"/>
        </w:rPr>
        <w:t>limited follow-up</w:t>
      </w:r>
      <w:r w:rsidR="006D21AB" w:rsidRPr="0068025C">
        <w:rPr>
          <w:rFonts w:ascii="Times New Roman" w:hAnsi="Times New Roman"/>
          <w:sz w:val="24"/>
          <w:szCs w:val="24"/>
          <w:lang w:val="en-US"/>
        </w:rPr>
        <w:t>s</w:t>
      </w:r>
      <w:r w:rsidRPr="0068025C">
        <w:rPr>
          <w:rFonts w:ascii="Times New Roman" w:hAnsi="Times New Roman"/>
          <w:sz w:val="24"/>
          <w:szCs w:val="24"/>
          <w:lang w:val="en-US"/>
        </w:rPr>
        <w:t>. Lung surgeries for Tb were performed and recommended also for aged patients with comorbidities [</w:t>
      </w:r>
      <w:r w:rsidR="00522A3B" w:rsidRPr="0068025C">
        <w:rPr>
          <w:rFonts w:ascii="Times New Roman" w:hAnsi="Times New Roman"/>
          <w:sz w:val="24"/>
          <w:szCs w:val="24"/>
          <w:lang w:val="en-US"/>
        </w:rPr>
        <w:t>9</w:t>
      </w:r>
      <w:r w:rsidRPr="0068025C">
        <w:rPr>
          <w:rFonts w:ascii="Times New Roman" w:hAnsi="Times New Roman"/>
          <w:sz w:val="24"/>
          <w:szCs w:val="24"/>
          <w:lang w:val="en-US"/>
        </w:rPr>
        <w:t>7-</w:t>
      </w:r>
      <w:r w:rsidR="00522A3B" w:rsidRPr="0068025C">
        <w:rPr>
          <w:rFonts w:ascii="Times New Roman" w:hAnsi="Times New Roman"/>
          <w:sz w:val="24"/>
          <w:szCs w:val="24"/>
          <w:lang w:val="en-US"/>
        </w:rPr>
        <w:t>10</w:t>
      </w:r>
      <w:r w:rsidRPr="0068025C">
        <w:rPr>
          <w:rFonts w:ascii="Times New Roman" w:hAnsi="Times New Roman"/>
          <w:sz w:val="24"/>
          <w:szCs w:val="24"/>
          <w:lang w:val="en-US"/>
        </w:rPr>
        <w:t xml:space="preserve">0]. Sokolov found indications for surgery in 210 from 289 (72.6%) Tb patients </w:t>
      </w:r>
      <w:r w:rsidR="00A973BE" w:rsidRPr="0068025C">
        <w:rPr>
          <w:rFonts w:ascii="Times New Roman" w:hAnsi="Times New Roman"/>
          <w:sz w:val="24"/>
          <w:szCs w:val="24"/>
          <w:lang w:val="en-US"/>
        </w:rPr>
        <w:t xml:space="preserve">50-73 years old </w:t>
      </w:r>
      <w:r w:rsidRPr="0068025C">
        <w:rPr>
          <w:rFonts w:ascii="Times New Roman" w:hAnsi="Times New Roman"/>
          <w:sz w:val="24"/>
          <w:szCs w:val="24"/>
          <w:lang w:val="en-US"/>
        </w:rPr>
        <w:t xml:space="preserve">and operated 180 (62.2%) of them, 144 operations being lung resections. </w:t>
      </w:r>
      <w:r w:rsidRPr="0068025C">
        <w:rPr>
          <w:rFonts w:ascii="Times New Roman" w:hAnsi="Times New Roman"/>
          <w:sz w:val="24"/>
          <w:szCs w:val="24"/>
          <w:lang w:val="en-US"/>
        </w:rPr>
        <w:lastRenderedPageBreak/>
        <w:t>Among the latter 144 patients, 93 (66.4%) had cavitary disease</w:t>
      </w:r>
      <w:r w:rsidR="00526ABB" w:rsidRPr="0068025C">
        <w:rPr>
          <w:rFonts w:ascii="Times New Roman" w:hAnsi="Times New Roman"/>
          <w:sz w:val="24"/>
          <w:szCs w:val="24"/>
          <w:lang w:val="en-US"/>
        </w:rPr>
        <w:t xml:space="preserve"> and 43 (30.8%) - tuberculoma. A post-surgery r</w:t>
      </w:r>
      <w:r w:rsidRPr="0068025C">
        <w:rPr>
          <w:rFonts w:ascii="Times New Roman" w:hAnsi="Times New Roman"/>
          <w:sz w:val="24"/>
          <w:szCs w:val="24"/>
          <w:lang w:val="en-US"/>
        </w:rPr>
        <w:t xml:space="preserve">eactivation of Tb was recorded in 8.6%, fistula - 27.2 %, atelectasis - 20%, pneumonia - 5.7%, pleural empyema - 3.6%, other complications - 12.9% of cases; 8 (5.7%) patients died after </w:t>
      </w:r>
      <w:r w:rsidR="00526ABB" w:rsidRPr="0068025C">
        <w:rPr>
          <w:rFonts w:ascii="Times New Roman" w:hAnsi="Times New Roman"/>
          <w:sz w:val="24"/>
          <w:szCs w:val="24"/>
          <w:lang w:val="en-US"/>
        </w:rPr>
        <w:t>operations</w:t>
      </w:r>
      <w:r w:rsidRPr="0068025C">
        <w:rPr>
          <w:rFonts w:ascii="Times New Roman" w:hAnsi="Times New Roman"/>
          <w:sz w:val="24"/>
          <w:szCs w:val="24"/>
          <w:lang w:val="en-US"/>
        </w:rPr>
        <w:t xml:space="preserve"> [</w:t>
      </w:r>
      <w:r w:rsidR="003612CD" w:rsidRPr="0068025C">
        <w:rPr>
          <w:rFonts w:ascii="Times New Roman" w:hAnsi="Times New Roman"/>
          <w:sz w:val="24"/>
          <w:szCs w:val="24"/>
          <w:lang w:val="en-US"/>
        </w:rPr>
        <w:t>9</w:t>
      </w:r>
      <w:r w:rsidR="00EA618B" w:rsidRPr="0068025C">
        <w:rPr>
          <w:rFonts w:ascii="Times New Roman" w:hAnsi="Times New Roman"/>
          <w:sz w:val="24"/>
          <w:szCs w:val="24"/>
          <w:lang w:val="en-US"/>
        </w:rPr>
        <w:t>7</w:t>
      </w:r>
      <w:r w:rsidRPr="0068025C">
        <w:rPr>
          <w:rFonts w:ascii="Times New Roman" w:hAnsi="Times New Roman"/>
          <w:sz w:val="24"/>
          <w:szCs w:val="24"/>
          <w:lang w:val="en-US"/>
        </w:rPr>
        <w:t xml:space="preserve">]. In </w:t>
      </w:r>
      <w:r w:rsidR="003612CD" w:rsidRPr="0068025C">
        <w:rPr>
          <w:rFonts w:ascii="Times New Roman" w:hAnsi="Times New Roman"/>
          <w:sz w:val="24"/>
          <w:szCs w:val="24"/>
          <w:lang w:val="en-US"/>
        </w:rPr>
        <w:t>the</w:t>
      </w:r>
      <w:r w:rsidRPr="0068025C">
        <w:rPr>
          <w:rFonts w:ascii="Times New Roman" w:hAnsi="Times New Roman"/>
          <w:sz w:val="24"/>
          <w:szCs w:val="24"/>
          <w:lang w:val="en-US"/>
        </w:rPr>
        <w:t xml:space="preserve"> monograph based on 233 lung resections in Tb patients o</w:t>
      </w:r>
      <w:r w:rsidR="00AB48EB" w:rsidRPr="0068025C">
        <w:rPr>
          <w:rFonts w:ascii="Times New Roman" w:hAnsi="Times New Roman"/>
          <w:sz w:val="24"/>
          <w:szCs w:val="24"/>
          <w:lang w:val="en-US"/>
        </w:rPr>
        <w:t>lder than 50 years (mortality 5.</w:t>
      </w:r>
      <w:r w:rsidRPr="0068025C">
        <w:rPr>
          <w:rFonts w:ascii="Times New Roman" w:hAnsi="Times New Roman"/>
          <w:sz w:val="24"/>
          <w:szCs w:val="24"/>
          <w:lang w:val="en-US"/>
        </w:rPr>
        <w:t xml:space="preserve">4%), </w:t>
      </w:r>
      <w:r w:rsidR="00A86A9B" w:rsidRPr="0068025C">
        <w:rPr>
          <w:rFonts w:ascii="Times New Roman" w:hAnsi="Times New Roman"/>
          <w:sz w:val="24"/>
          <w:szCs w:val="24"/>
          <w:lang w:val="en-US"/>
        </w:rPr>
        <w:t>Sokolov</w:t>
      </w:r>
      <w:r w:rsidRPr="0068025C">
        <w:rPr>
          <w:rFonts w:ascii="Times New Roman" w:hAnsi="Times New Roman"/>
          <w:sz w:val="24"/>
          <w:szCs w:val="24"/>
          <w:lang w:val="en-US"/>
        </w:rPr>
        <w:t xml:space="preserve"> reasonably concluded that “it is important that a surgery would not accelerate an unfavorable outcome”</w:t>
      </w:r>
      <w:r w:rsidR="00AB48EB" w:rsidRPr="0068025C">
        <w:rPr>
          <w:rFonts w:ascii="Times New Roman" w:hAnsi="Times New Roman"/>
          <w:sz w:val="24"/>
          <w:szCs w:val="24"/>
          <w:lang w:val="en-US"/>
        </w:rPr>
        <w:t xml:space="preserve"> </w:t>
      </w:r>
      <w:r w:rsidRPr="0068025C">
        <w:rPr>
          <w:rFonts w:ascii="Times New Roman" w:hAnsi="Times New Roman"/>
          <w:sz w:val="24"/>
          <w:szCs w:val="24"/>
          <w:lang w:val="en-US"/>
        </w:rPr>
        <w:t>[</w:t>
      </w:r>
      <w:r w:rsidR="00EA618B" w:rsidRPr="0068025C">
        <w:rPr>
          <w:rFonts w:ascii="Times New Roman" w:hAnsi="Times New Roman"/>
          <w:sz w:val="24"/>
          <w:szCs w:val="24"/>
          <w:lang w:val="en-US"/>
        </w:rPr>
        <w:t>98</w:t>
      </w:r>
      <w:r w:rsidRPr="0068025C">
        <w:rPr>
          <w:rFonts w:ascii="Times New Roman" w:hAnsi="Times New Roman"/>
          <w:sz w:val="24"/>
          <w:szCs w:val="24"/>
          <w:lang w:val="en-US"/>
        </w:rPr>
        <w:t xml:space="preserve">]. According to another report, tuberculoma was the most common indication, and lobectomy - the most frequent </w:t>
      </w:r>
      <w:r w:rsidR="00AB48EB" w:rsidRPr="0068025C">
        <w:rPr>
          <w:rFonts w:ascii="Times New Roman" w:hAnsi="Times New Roman"/>
          <w:sz w:val="24"/>
          <w:szCs w:val="24"/>
          <w:lang w:val="en-US"/>
        </w:rPr>
        <w:t>modality</w:t>
      </w:r>
      <w:r w:rsidRPr="0068025C">
        <w:rPr>
          <w:rFonts w:ascii="Times New Roman" w:hAnsi="Times New Roman"/>
          <w:sz w:val="24"/>
          <w:szCs w:val="24"/>
          <w:lang w:val="en-US"/>
        </w:rPr>
        <w:t xml:space="preserve"> in elderly Tb patients, whereas potential contagiosity was among arguments in favor of the surgical treatment [</w:t>
      </w:r>
      <w:r w:rsidR="003612CD" w:rsidRPr="0068025C">
        <w:rPr>
          <w:rFonts w:ascii="Times New Roman" w:hAnsi="Times New Roman"/>
          <w:sz w:val="24"/>
          <w:szCs w:val="24"/>
          <w:lang w:val="en-US"/>
        </w:rPr>
        <w:t>10</w:t>
      </w:r>
      <w:r w:rsidRPr="0068025C">
        <w:rPr>
          <w:rFonts w:ascii="Times New Roman" w:hAnsi="Times New Roman"/>
          <w:sz w:val="24"/>
          <w:szCs w:val="24"/>
          <w:lang w:val="en-US"/>
        </w:rPr>
        <w:t>0]. Statements of this kind can be found also in recent papers e.g.: “Surgery in patients with tuberculomas is recommended</w:t>
      </w:r>
      <w:r w:rsidR="00E172C8" w:rsidRPr="0068025C">
        <w:rPr>
          <w:rFonts w:ascii="Times New Roman" w:hAnsi="Times New Roman"/>
          <w:sz w:val="24"/>
          <w:szCs w:val="24"/>
          <w:lang w:val="en-US"/>
        </w:rPr>
        <w:t xml:space="preserve"> to reduce their infectiousness</w:t>
      </w:r>
      <w:r w:rsidRPr="0068025C">
        <w:rPr>
          <w:rFonts w:ascii="Times New Roman" w:hAnsi="Times New Roman"/>
          <w:sz w:val="24"/>
          <w:szCs w:val="24"/>
          <w:lang w:val="en-US"/>
        </w:rPr>
        <w:t>”</w:t>
      </w:r>
      <w:r w:rsidR="00E172C8" w:rsidRPr="0068025C">
        <w:rPr>
          <w:rFonts w:ascii="Times New Roman" w:hAnsi="Times New Roman"/>
          <w:sz w:val="24"/>
          <w:szCs w:val="24"/>
          <w:lang w:val="en-US"/>
        </w:rPr>
        <w:t xml:space="preserve"> </w:t>
      </w:r>
      <w:r w:rsidRPr="0068025C">
        <w:rPr>
          <w:rFonts w:ascii="Times New Roman" w:hAnsi="Times New Roman"/>
          <w:sz w:val="24"/>
          <w:szCs w:val="24"/>
          <w:lang w:val="en-US"/>
        </w:rPr>
        <w:t>[</w:t>
      </w:r>
      <w:r w:rsidR="0052295C" w:rsidRPr="0068025C">
        <w:rPr>
          <w:rFonts w:ascii="Times New Roman" w:hAnsi="Times New Roman"/>
          <w:sz w:val="24"/>
          <w:szCs w:val="24"/>
          <w:lang w:val="en-US"/>
        </w:rPr>
        <w:t>79</w:t>
      </w:r>
      <w:r w:rsidRPr="0068025C">
        <w:rPr>
          <w:rFonts w:ascii="Times New Roman" w:hAnsi="Times New Roman"/>
          <w:sz w:val="24"/>
          <w:szCs w:val="24"/>
          <w:lang w:val="en-US"/>
        </w:rPr>
        <w:t xml:space="preserve">]. Note that tuberculoma is </w:t>
      </w:r>
      <w:r w:rsidR="00E26E27" w:rsidRPr="0068025C">
        <w:rPr>
          <w:rFonts w:ascii="Times New Roman" w:hAnsi="Times New Roman"/>
          <w:sz w:val="24"/>
          <w:szCs w:val="24"/>
          <w:lang w:val="en-US"/>
        </w:rPr>
        <w:t>in</w:t>
      </w:r>
      <w:r w:rsidRPr="0068025C">
        <w:rPr>
          <w:rFonts w:ascii="Times New Roman" w:hAnsi="Times New Roman"/>
          <w:sz w:val="24"/>
          <w:szCs w:val="24"/>
          <w:lang w:val="en-US"/>
        </w:rPr>
        <w:t xml:space="preserve">frequently contagious. In the author’s opinion, </w:t>
      </w:r>
      <w:r w:rsidR="00D30BAC" w:rsidRPr="0068025C">
        <w:rPr>
          <w:rFonts w:ascii="Times New Roman" w:hAnsi="Times New Roman"/>
          <w:sz w:val="24"/>
          <w:szCs w:val="24"/>
          <w:lang w:val="en-US"/>
        </w:rPr>
        <w:t xml:space="preserve">(potential) </w:t>
      </w:r>
      <w:r w:rsidR="00714C0B" w:rsidRPr="0068025C">
        <w:rPr>
          <w:rFonts w:ascii="Times New Roman" w:hAnsi="Times New Roman"/>
          <w:sz w:val="24"/>
          <w:szCs w:val="24"/>
          <w:lang w:val="en-US"/>
        </w:rPr>
        <w:t xml:space="preserve">contagiosity </w:t>
      </w:r>
      <w:r w:rsidRPr="0068025C">
        <w:rPr>
          <w:rFonts w:ascii="Times New Roman" w:hAnsi="Times New Roman"/>
          <w:sz w:val="24"/>
          <w:szCs w:val="24"/>
          <w:lang w:val="en-US"/>
        </w:rPr>
        <w:t xml:space="preserve">does not justify a thoracic surgery. </w:t>
      </w:r>
      <w:r w:rsidR="00CF240A" w:rsidRPr="0068025C">
        <w:rPr>
          <w:rFonts w:ascii="Times New Roman" w:hAnsi="Times New Roman"/>
          <w:sz w:val="24"/>
          <w:szCs w:val="24"/>
          <w:lang w:val="en-US"/>
        </w:rPr>
        <w:t xml:space="preserve">Some ethical deficiency might be behind such recommendations. </w:t>
      </w:r>
      <w:r w:rsidRPr="0068025C">
        <w:rPr>
          <w:rFonts w:ascii="Times New Roman" w:hAnsi="Times New Roman"/>
          <w:sz w:val="24"/>
          <w:szCs w:val="24"/>
          <w:lang w:val="en-US"/>
        </w:rPr>
        <w:t xml:space="preserve">In any case, patients must be comprehensively informed about </w:t>
      </w:r>
      <w:r w:rsidR="00714C0B" w:rsidRPr="0068025C">
        <w:rPr>
          <w:rFonts w:ascii="Times New Roman" w:hAnsi="Times New Roman"/>
          <w:sz w:val="24"/>
          <w:szCs w:val="24"/>
          <w:lang w:val="en-US"/>
        </w:rPr>
        <w:t xml:space="preserve">possible risks and benefits </w:t>
      </w:r>
      <w:r w:rsidRPr="0068025C">
        <w:rPr>
          <w:rFonts w:ascii="Times New Roman" w:hAnsi="Times New Roman"/>
          <w:sz w:val="24"/>
          <w:szCs w:val="24"/>
          <w:lang w:val="en-US"/>
        </w:rPr>
        <w:t>to be able to make an independent decision according to the principle of informed consent.</w:t>
      </w:r>
    </w:p>
    <w:p w:rsidR="00245CF0" w:rsidRPr="0068025C" w:rsidRDefault="00245CF0"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 xml:space="preserve">Bilateral resections were performed in various </w:t>
      </w:r>
      <w:r w:rsidR="000E689C" w:rsidRPr="0068025C">
        <w:rPr>
          <w:rFonts w:ascii="Times New Roman" w:hAnsi="Times New Roman"/>
          <w:sz w:val="24"/>
          <w:szCs w:val="24"/>
          <w:lang w:val="en-US"/>
        </w:rPr>
        <w:t xml:space="preserve">forms of </w:t>
      </w:r>
      <w:r w:rsidRPr="0068025C">
        <w:rPr>
          <w:rFonts w:ascii="Times New Roman" w:hAnsi="Times New Roman"/>
          <w:sz w:val="24"/>
          <w:szCs w:val="24"/>
          <w:lang w:val="en-US"/>
        </w:rPr>
        <w:t>Tb including tuberculomas on both sides [</w:t>
      </w:r>
      <w:r w:rsidR="0052295C" w:rsidRPr="0068025C">
        <w:rPr>
          <w:rFonts w:ascii="Times New Roman" w:hAnsi="Times New Roman"/>
          <w:sz w:val="24"/>
          <w:szCs w:val="24"/>
          <w:lang w:val="en-US"/>
        </w:rPr>
        <w:t>9</w:t>
      </w:r>
      <w:r w:rsidRPr="0068025C">
        <w:rPr>
          <w:rFonts w:ascii="Times New Roman" w:hAnsi="Times New Roman"/>
          <w:sz w:val="24"/>
          <w:szCs w:val="24"/>
          <w:lang w:val="en-US"/>
        </w:rPr>
        <w:t>0-</w:t>
      </w:r>
      <w:r w:rsidR="0052295C" w:rsidRPr="0068025C">
        <w:rPr>
          <w:rFonts w:ascii="Times New Roman" w:hAnsi="Times New Roman"/>
          <w:sz w:val="24"/>
          <w:szCs w:val="24"/>
          <w:lang w:val="en-US"/>
        </w:rPr>
        <w:t>9</w:t>
      </w:r>
      <w:r w:rsidRPr="0068025C">
        <w:rPr>
          <w:rFonts w:ascii="Times New Roman" w:hAnsi="Times New Roman"/>
          <w:sz w:val="24"/>
          <w:szCs w:val="24"/>
          <w:lang w:val="en-US"/>
        </w:rPr>
        <w:t>2,</w:t>
      </w:r>
      <w:r w:rsidR="0052295C" w:rsidRPr="0068025C">
        <w:rPr>
          <w:rFonts w:ascii="Times New Roman" w:hAnsi="Times New Roman"/>
          <w:sz w:val="24"/>
          <w:szCs w:val="24"/>
          <w:lang w:val="en-US"/>
        </w:rPr>
        <w:t>10</w:t>
      </w:r>
      <w:r w:rsidRPr="0068025C">
        <w:rPr>
          <w:rFonts w:ascii="Times New Roman" w:hAnsi="Times New Roman"/>
          <w:sz w:val="24"/>
          <w:szCs w:val="24"/>
          <w:lang w:val="en-US"/>
        </w:rPr>
        <w:t>1,</w:t>
      </w:r>
      <w:r w:rsidR="0052295C" w:rsidRPr="0068025C">
        <w:rPr>
          <w:rFonts w:ascii="Times New Roman" w:hAnsi="Times New Roman"/>
          <w:sz w:val="24"/>
          <w:szCs w:val="24"/>
          <w:lang w:val="en-US"/>
        </w:rPr>
        <w:t>10</w:t>
      </w:r>
      <w:r w:rsidRPr="0068025C">
        <w:rPr>
          <w:rFonts w:ascii="Times New Roman" w:hAnsi="Times New Roman"/>
          <w:sz w:val="24"/>
          <w:szCs w:val="24"/>
          <w:lang w:val="en-US"/>
        </w:rPr>
        <w:t xml:space="preserve">2] or tuberculoma </w:t>
      </w:r>
      <w:r w:rsidR="000E689C" w:rsidRPr="0068025C">
        <w:rPr>
          <w:rFonts w:ascii="Times New Roman" w:hAnsi="Times New Roman"/>
          <w:sz w:val="24"/>
          <w:szCs w:val="24"/>
          <w:lang w:val="en-US"/>
        </w:rPr>
        <w:t>plus</w:t>
      </w:r>
      <w:r w:rsidRPr="0068025C">
        <w:rPr>
          <w:rFonts w:ascii="Times New Roman" w:hAnsi="Times New Roman"/>
          <w:sz w:val="24"/>
          <w:szCs w:val="24"/>
          <w:lang w:val="en-US"/>
        </w:rPr>
        <w:t xml:space="preserve"> cancer [</w:t>
      </w:r>
      <w:r w:rsidR="0052295C" w:rsidRPr="0068025C">
        <w:rPr>
          <w:rFonts w:ascii="Times New Roman" w:hAnsi="Times New Roman"/>
          <w:sz w:val="24"/>
          <w:szCs w:val="24"/>
          <w:lang w:val="en-US"/>
        </w:rPr>
        <w:t>10</w:t>
      </w:r>
      <w:r w:rsidR="00A57FAF" w:rsidRPr="0068025C">
        <w:rPr>
          <w:rFonts w:ascii="Times New Roman" w:hAnsi="Times New Roman"/>
          <w:sz w:val="24"/>
          <w:szCs w:val="24"/>
          <w:lang w:val="en-US"/>
        </w:rPr>
        <w:t>2</w:t>
      </w:r>
      <w:r w:rsidRPr="0068025C">
        <w:rPr>
          <w:rFonts w:ascii="Times New Roman" w:hAnsi="Times New Roman"/>
          <w:sz w:val="24"/>
          <w:szCs w:val="24"/>
          <w:lang w:val="en-US"/>
        </w:rPr>
        <w:t>]. Indications for a second lung surgery were found in 20-37% of previously operated cases [</w:t>
      </w:r>
      <w:r w:rsidR="0052295C" w:rsidRPr="0068025C">
        <w:rPr>
          <w:rFonts w:ascii="Times New Roman" w:hAnsi="Times New Roman"/>
          <w:sz w:val="24"/>
          <w:szCs w:val="24"/>
          <w:lang w:val="en-US"/>
        </w:rPr>
        <w:t>10</w:t>
      </w:r>
      <w:r w:rsidR="00A57FAF" w:rsidRPr="0068025C">
        <w:rPr>
          <w:rFonts w:ascii="Times New Roman" w:hAnsi="Times New Roman"/>
          <w:sz w:val="24"/>
          <w:szCs w:val="24"/>
          <w:lang w:val="en-US"/>
        </w:rPr>
        <w:t>3</w:t>
      </w:r>
      <w:r w:rsidRPr="0068025C">
        <w:rPr>
          <w:rFonts w:ascii="Times New Roman" w:hAnsi="Times New Roman"/>
          <w:sz w:val="24"/>
          <w:szCs w:val="24"/>
          <w:lang w:val="en-US"/>
        </w:rPr>
        <w:t>]. Out of 1311 T</w:t>
      </w:r>
      <w:r w:rsidR="00D30BAC" w:rsidRPr="0068025C">
        <w:rPr>
          <w:rFonts w:ascii="Times New Roman" w:hAnsi="Times New Roman"/>
          <w:sz w:val="24"/>
          <w:szCs w:val="24"/>
          <w:lang w:val="en-US"/>
        </w:rPr>
        <w:t xml:space="preserve">b patients operated at the </w:t>
      </w:r>
      <w:r w:rsidRPr="0068025C">
        <w:rPr>
          <w:rFonts w:ascii="Times New Roman" w:hAnsi="Times New Roman"/>
          <w:sz w:val="24"/>
          <w:szCs w:val="24"/>
          <w:lang w:val="en-US"/>
        </w:rPr>
        <w:t xml:space="preserve">Sechenov Medical Academy during 1989-2001, 241 developed relapses. After excluding 8 patients with contraindications, a second surgery </w:t>
      </w:r>
      <w:r w:rsidR="000E689C" w:rsidRPr="0068025C">
        <w:rPr>
          <w:rFonts w:ascii="Times New Roman" w:hAnsi="Times New Roman"/>
          <w:sz w:val="24"/>
          <w:szCs w:val="24"/>
          <w:lang w:val="en-US"/>
        </w:rPr>
        <w:t>was performed</w:t>
      </w:r>
      <w:r w:rsidRPr="0068025C">
        <w:rPr>
          <w:rFonts w:ascii="Times New Roman" w:hAnsi="Times New Roman"/>
          <w:sz w:val="24"/>
          <w:szCs w:val="24"/>
          <w:lang w:val="en-US"/>
        </w:rPr>
        <w:t xml:space="preserve"> in 84 out of 241 (35%) previously operated patients [</w:t>
      </w:r>
      <w:r w:rsidR="0052295C" w:rsidRPr="0068025C">
        <w:rPr>
          <w:rFonts w:ascii="Times New Roman" w:hAnsi="Times New Roman"/>
          <w:sz w:val="24"/>
          <w:szCs w:val="24"/>
          <w:lang w:val="en-US"/>
        </w:rPr>
        <w:t>10</w:t>
      </w:r>
      <w:r w:rsidR="0023058A" w:rsidRPr="0068025C">
        <w:rPr>
          <w:rFonts w:ascii="Times New Roman" w:hAnsi="Times New Roman"/>
          <w:sz w:val="24"/>
          <w:szCs w:val="24"/>
          <w:lang w:val="en-US"/>
        </w:rPr>
        <w:t>3</w:t>
      </w:r>
      <w:r w:rsidRPr="0068025C">
        <w:rPr>
          <w:rFonts w:ascii="Times New Roman" w:hAnsi="Times New Roman"/>
          <w:sz w:val="24"/>
          <w:szCs w:val="24"/>
          <w:lang w:val="en-US"/>
        </w:rPr>
        <w:t>]. Postoperative relapses of Tb were regarded as indications for repeated surgeries up to a “concluding pneumonectomy” [</w:t>
      </w:r>
      <w:r w:rsidR="0052295C" w:rsidRPr="0068025C">
        <w:rPr>
          <w:rFonts w:ascii="Times New Roman" w:hAnsi="Times New Roman"/>
          <w:sz w:val="24"/>
          <w:szCs w:val="24"/>
          <w:lang w:val="en-US"/>
        </w:rPr>
        <w:t>9</w:t>
      </w:r>
      <w:r w:rsidRPr="0068025C">
        <w:rPr>
          <w:rFonts w:ascii="Times New Roman" w:hAnsi="Times New Roman"/>
          <w:sz w:val="24"/>
          <w:szCs w:val="24"/>
          <w:lang w:val="en-US"/>
        </w:rPr>
        <w:t>1] and resections of the single lung [</w:t>
      </w:r>
      <w:r w:rsidR="0052295C" w:rsidRPr="0068025C">
        <w:rPr>
          <w:rFonts w:ascii="Times New Roman" w:hAnsi="Times New Roman"/>
          <w:sz w:val="24"/>
          <w:szCs w:val="24"/>
          <w:lang w:val="en-US"/>
        </w:rPr>
        <w:t>10</w:t>
      </w:r>
      <w:r w:rsidR="00A57FAF" w:rsidRPr="0068025C">
        <w:rPr>
          <w:rFonts w:ascii="Times New Roman" w:hAnsi="Times New Roman"/>
          <w:sz w:val="24"/>
          <w:szCs w:val="24"/>
          <w:lang w:val="en-US"/>
        </w:rPr>
        <w:t>1</w:t>
      </w:r>
      <w:r w:rsidRPr="0068025C">
        <w:rPr>
          <w:rFonts w:ascii="Times New Roman" w:hAnsi="Times New Roman"/>
          <w:sz w:val="24"/>
          <w:szCs w:val="24"/>
          <w:lang w:val="en-US"/>
        </w:rPr>
        <w:t xml:space="preserve">]. For example, repeated resections on both sides with a </w:t>
      </w:r>
      <w:r w:rsidR="00A86A9B" w:rsidRPr="0068025C">
        <w:rPr>
          <w:rFonts w:ascii="Times New Roman" w:hAnsi="Times New Roman"/>
          <w:sz w:val="24"/>
          <w:szCs w:val="24"/>
          <w:lang w:val="en-US"/>
        </w:rPr>
        <w:t>concluding</w:t>
      </w:r>
      <w:r w:rsidRPr="0068025C">
        <w:rPr>
          <w:rFonts w:ascii="Times New Roman" w:hAnsi="Times New Roman"/>
          <w:sz w:val="24"/>
          <w:szCs w:val="24"/>
          <w:lang w:val="en-US"/>
        </w:rPr>
        <w:t xml:space="preserve"> pneumonectomy along with 52 bronchoscopies were </w:t>
      </w:r>
      <w:r w:rsidR="00A86A9B" w:rsidRPr="0068025C">
        <w:rPr>
          <w:rFonts w:ascii="Times New Roman" w:hAnsi="Times New Roman"/>
          <w:sz w:val="24"/>
          <w:szCs w:val="24"/>
          <w:lang w:val="en-US"/>
        </w:rPr>
        <w:t>reported</w:t>
      </w:r>
      <w:r w:rsidR="00CF240A" w:rsidRPr="0068025C">
        <w:rPr>
          <w:rFonts w:ascii="Times New Roman" w:hAnsi="Times New Roman"/>
          <w:sz w:val="24"/>
          <w:szCs w:val="24"/>
          <w:lang w:val="en-US"/>
        </w:rPr>
        <w:t xml:space="preserve"> in one </w:t>
      </w:r>
      <w:r w:rsidR="00AE7096" w:rsidRPr="0068025C">
        <w:rPr>
          <w:rFonts w:ascii="Times New Roman" w:hAnsi="Times New Roman"/>
          <w:sz w:val="24"/>
          <w:szCs w:val="24"/>
          <w:lang w:val="en-US"/>
        </w:rPr>
        <w:t>patient</w:t>
      </w:r>
      <w:r w:rsidRPr="0068025C">
        <w:rPr>
          <w:rFonts w:ascii="Times New Roman" w:hAnsi="Times New Roman"/>
          <w:sz w:val="24"/>
          <w:szCs w:val="24"/>
          <w:lang w:val="en-US"/>
        </w:rPr>
        <w:t xml:space="preserve"> [</w:t>
      </w:r>
      <w:r w:rsidR="00247718" w:rsidRPr="0068025C">
        <w:rPr>
          <w:rFonts w:ascii="Times New Roman" w:hAnsi="Times New Roman"/>
          <w:sz w:val="24"/>
          <w:szCs w:val="24"/>
          <w:lang w:val="en-US"/>
        </w:rPr>
        <w:t>104</w:t>
      </w:r>
      <w:r w:rsidRPr="0068025C">
        <w:rPr>
          <w:rFonts w:ascii="Times New Roman" w:hAnsi="Times New Roman"/>
          <w:sz w:val="24"/>
          <w:szCs w:val="24"/>
          <w:lang w:val="en-US"/>
        </w:rPr>
        <w:t>]. As mentioned above, the lung resection or pneumonectomy was deemed applicable even in cases with severe respiratory insufficiency [6</w:t>
      </w:r>
      <w:r w:rsidR="00247718" w:rsidRPr="0068025C">
        <w:rPr>
          <w:rFonts w:ascii="Times New Roman" w:hAnsi="Times New Roman"/>
          <w:sz w:val="24"/>
          <w:szCs w:val="24"/>
          <w:lang w:val="en-US"/>
        </w:rPr>
        <w:t>0</w:t>
      </w:r>
      <w:r w:rsidRPr="0068025C">
        <w:rPr>
          <w:rFonts w:ascii="Times New Roman" w:hAnsi="Times New Roman"/>
          <w:sz w:val="24"/>
          <w:szCs w:val="24"/>
          <w:lang w:val="en-US"/>
        </w:rPr>
        <w:t>,</w:t>
      </w:r>
      <w:r w:rsidR="00247718" w:rsidRPr="0068025C">
        <w:rPr>
          <w:rFonts w:ascii="Times New Roman" w:hAnsi="Times New Roman"/>
          <w:sz w:val="24"/>
          <w:szCs w:val="24"/>
          <w:lang w:val="en-US"/>
        </w:rPr>
        <w:t>62,10</w:t>
      </w:r>
      <w:r w:rsidRPr="0068025C">
        <w:rPr>
          <w:rFonts w:ascii="Times New Roman" w:hAnsi="Times New Roman"/>
          <w:sz w:val="24"/>
          <w:szCs w:val="24"/>
          <w:lang w:val="en-US"/>
        </w:rPr>
        <w:t>1,</w:t>
      </w:r>
      <w:r w:rsidR="00247718" w:rsidRPr="0068025C">
        <w:rPr>
          <w:rFonts w:ascii="Times New Roman" w:hAnsi="Times New Roman"/>
          <w:sz w:val="24"/>
          <w:szCs w:val="24"/>
          <w:lang w:val="en-US"/>
        </w:rPr>
        <w:t>105</w:t>
      </w:r>
      <w:r w:rsidRPr="0068025C">
        <w:rPr>
          <w:rFonts w:ascii="Times New Roman" w:hAnsi="Times New Roman"/>
          <w:sz w:val="24"/>
          <w:szCs w:val="24"/>
          <w:lang w:val="en-US"/>
        </w:rPr>
        <w:t xml:space="preserve">]. Bilateral resections or pneumonectomy plus contralateral “economic” (sparing) resection were </w:t>
      </w:r>
      <w:r w:rsidR="00AE7096" w:rsidRPr="0068025C">
        <w:rPr>
          <w:rFonts w:ascii="Times New Roman" w:hAnsi="Times New Roman"/>
          <w:sz w:val="24"/>
          <w:szCs w:val="24"/>
          <w:lang w:val="en-US"/>
        </w:rPr>
        <w:t>deemed</w:t>
      </w:r>
      <w:r w:rsidRPr="0068025C">
        <w:rPr>
          <w:rFonts w:ascii="Times New Roman" w:hAnsi="Times New Roman"/>
          <w:sz w:val="24"/>
          <w:szCs w:val="24"/>
          <w:lang w:val="en-US"/>
        </w:rPr>
        <w:t xml:space="preserve"> indicated for patients with a Tb lesion on one side an</w:t>
      </w:r>
      <w:r w:rsidR="000D3000" w:rsidRPr="0068025C">
        <w:rPr>
          <w:rFonts w:ascii="Times New Roman" w:hAnsi="Times New Roman"/>
          <w:sz w:val="24"/>
          <w:szCs w:val="24"/>
          <w:lang w:val="en-US"/>
        </w:rPr>
        <w:t xml:space="preserve">d non-specific inflammatory </w:t>
      </w:r>
      <w:r w:rsidRPr="0068025C">
        <w:rPr>
          <w:rFonts w:ascii="Times New Roman" w:hAnsi="Times New Roman"/>
          <w:sz w:val="24"/>
          <w:szCs w:val="24"/>
          <w:lang w:val="en-US"/>
        </w:rPr>
        <w:t>or fibrotic lesion on the other side [</w:t>
      </w:r>
      <w:r w:rsidR="00247718" w:rsidRPr="0068025C">
        <w:rPr>
          <w:rFonts w:ascii="Times New Roman" w:hAnsi="Times New Roman"/>
          <w:sz w:val="24"/>
          <w:szCs w:val="24"/>
          <w:lang w:val="en-US"/>
        </w:rPr>
        <w:t>106].</w:t>
      </w:r>
    </w:p>
    <w:p w:rsidR="00AE7096" w:rsidRPr="0068025C" w:rsidRDefault="0027567F"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T</w:t>
      </w:r>
      <w:r w:rsidR="00DB433F" w:rsidRPr="0068025C">
        <w:rPr>
          <w:rFonts w:ascii="Times New Roman" w:hAnsi="Times New Roman"/>
          <w:sz w:val="24"/>
          <w:szCs w:val="24"/>
          <w:lang w:val="en-US"/>
        </w:rPr>
        <w:t xml:space="preserve">he role of surgery in Tb remains controversial. Clinical recommendations are beyond the scope of this </w:t>
      </w:r>
      <w:r w:rsidR="00AE7096" w:rsidRPr="0068025C">
        <w:rPr>
          <w:rFonts w:ascii="Times New Roman" w:hAnsi="Times New Roman"/>
          <w:sz w:val="24"/>
          <w:szCs w:val="24"/>
          <w:lang w:val="en-US"/>
        </w:rPr>
        <w:t>review</w:t>
      </w:r>
      <w:r w:rsidR="004714F2" w:rsidRPr="0068025C">
        <w:rPr>
          <w:rFonts w:ascii="Times New Roman" w:hAnsi="Times New Roman"/>
          <w:sz w:val="24"/>
          <w:szCs w:val="24"/>
          <w:lang w:val="en-US"/>
        </w:rPr>
        <w:t>. The</w:t>
      </w:r>
      <w:r w:rsidR="00DB433F" w:rsidRPr="0068025C">
        <w:rPr>
          <w:rFonts w:ascii="Times New Roman" w:hAnsi="Times New Roman"/>
          <w:sz w:val="24"/>
          <w:szCs w:val="24"/>
          <w:lang w:val="en-US"/>
        </w:rPr>
        <w:t xml:space="preserve"> message is that patients should not undergo surgeries, bronchoscopies and other invasive procedures to comply with instructions and doctrines without sufficient evidence-based indications, </w:t>
      </w:r>
      <w:r w:rsidR="00DA365F" w:rsidRPr="0068025C">
        <w:rPr>
          <w:rFonts w:ascii="Times New Roman" w:hAnsi="Times New Roman"/>
          <w:sz w:val="24"/>
          <w:szCs w:val="24"/>
          <w:lang w:val="en-US"/>
        </w:rPr>
        <w:t>possibly</w:t>
      </w:r>
      <w:r w:rsidR="00DB433F" w:rsidRPr="0068025C">
        <w:rPr>
          <w:rFonts w:ascii="Times New Roman" w:hAnsi="Times New Roman"/>
          <w:sz w:val="24"/>
          <w:szCs w:val="24"/>
          <w:lang w:val="en-US"/>
        </w:rPr>
        <w:t xml:space="preserve"> fed by motives such as personnel tr</w:t>
      </w:r>
      <w:r w:rsidR="000E689C" w:rsidRPr="0068025C">
        <w:rPr>
          <w:rFonts w:ascii="Times New Roman" w:hAnsi="Times New Roman"/>
          <w:sz w:val="24"/>
          <w:szCs w:val="24"/>
          <w:lang w:val="en-US"/>
        </w:rPr>
        <w:t>aining,</w:t>
      </w:r>
      <w:r w:rsidR="00DB433F" w:rsidRPr="0068025C">
        <w:rPr>
          <w:rFonts w:ascii="Times New Roman" w:hAnsi="Times New Roman"/>
          <w:sz w:val="24"/>
          <w:szCs w:val="24"/>
          <w:lang w:val="en-US"/>
        </w:rPr>
        <w:t xml:space="preserve"> of military surgeons, endoscopists etc. The approach should be individual based on a consensus expressed in the international literature. The principle of informed co</w:t>
      </w:r>
      <w:r w:rsidR="00CF240A" w:rsidRPr="0068025C">
        <w:rPr>
          <w:rFonts w:ascii="Times New Roman" w:hAnsi="Times New Roman"/>
          <w:sz w:val="24"/>
          <w:szCs w:val="24"/>
          <w:lang w:val="en-US"/>
        </w:rPr>
        <w:t>nsent must be observed so that</w:t>
      </w:r>
      <w:r w:rsidR="00DB433F" w:rsidRPr="0068025C">
        <w:rPr>
          <w:rFonts w:ascii="Times New Roman" w:hAnsi="Times New Roman"/>
          <w:sz w:val="24"/>
          <w:szCs w:val="24"/>
          <w:lang w:val="en-US"/>
        </w:rPr>
        <w:t xml:space="preserve"> patients </w:t>
      </w:r>
      <w:r w:rsidR="00CF240A" w:rsidRPr="0068025C">
        <w:rPr>
          <w:rFonts w:ascii="Times New Roman" w:hAnsi="Times New Roman"/>
          <w:sz w:val="24"/>
          <w:szCs w:val="24"/>
          <w:lang w:val="en-US"/>
        </w:rPr>
        <w:t>receive</w:t>
      </w:r>
      <w:r w:rsidR="00A86A9B" w:rsidRPr="0068025C">
        <w:rPr>
          <w:rFonts w:ascii="Times New Roman" w:hAnsi="Times New Roman"/>
          <w:sz w:val="24"/>
          <w:szCs w:val="24"/>
          <w:lang w:val="en-US"/>
        </w:rPr>
        <w:t xml:space="preserve"> </w:t>
      </w:r>
      <w:r w:rsidR="00CF240A" w:rsidRPr="0068025C">
        <w:rPr>
          <w:rFonts w:ascii="Times New Roman" w:hAnsi="Times New Roman"/>
          <w:sz w:val="24"/>
          <w:szCs w:val="24"/>
          <w:lang w:val="en-US"/>
        </w:rPr>
        <w:t>complete</w:t>
      </w:r>
      <w:r w:rsidR="00A86A9B" w:rsidRPr="0068025C">
        <w:rPr>
          <w:rFonts w:ascii="Times New Roman" w:hAnsi="Times New Roman"/>
          <w:sz w:val="24"/>
          <w:szCs w:val="24"/>
          <w:lang w:val="en-US"/>
        </w:rPr>
        <w:t xml:space="preserve"> </w:t>
      </w:r>
      <w:r w:rsidR="00A86A9B" w:rsidRPr="0068025C">
        <w:rPr>
          <w:rFonts w:ascii="Times New Roman" w:hAnsi="Times New Roman"/>
          <w:sz w:val="24"/>
          <w:szCs w:val="24"/>
          <w:lang w:val="en-US"/>
        </w:rPr>
        <w:lastRenderedPageBreak/>
        <w:t>information</w:t>
      </w:r>
      <w:r w:rsidR="00DB433F" w:rsidRPr="0068025C">
        <w:rPr>
          <w:rFonts w:ascii="Times New Roman" w:hAnsi="Times New Roman"/>
          <w:sz w:val="24"/>
          <w:szCs w:val="24"/>
          <w:lang w:val="en-US"/>
        </w:rPr>
        <w:t xml:space="preserve"> on potential benefits and risks to be able to make an independent decision</w:t>
      </w:r>
      <w:r w:rsidR="00A86A9B" w:rsidRPr="0068025C">
        <w:rPr>
          <w:rFonts w:ascii="Times New Roman" w:hAnsi="Times New Roman"/>
          <w:sz w:val="24"/>
          <w:szCs w:val="24"/>
          <w:lang w:val="en-US"/>
        </w:rPr>
        <w:t xml:space="preserve"> with proper understanding</w:t>
      </w:r>
      <w:r w:rsidR="00DB433F" w:rsidRPr="0068025C">
        <w:rPr>
          <w:rFonts w:ascii="Times New Roman" w:hAnsi="Times New Roman"/>
          <w:sz w:val="24"/>
          <w:szCs w:val="24"/>
          <w:lang w:val="en-US"/>
        </w:rPr>
        <w:t xml:space="preserve">. The informed consent began only recently to be mentioned in papers from </w:t>
      </w:r>
      <w:r w:rsidR="00D13AB2" w:rsidRPr="0068025C">
        <w:rPr>
          <w:rFonts w:ascii="Times New Roman" w:hAnsi="Times New Roman"/>
          <w:sz w:val="24"/>
          <w:szCs w:val="24"/>
          <w:lang w:val="en-US"/>
        </w:rPr>
        <w:t>fSU</w:t>
      </w:r>
      <w:r w:rsidR="00DB433F" w:rsidRPr="0068025C">
        <w:rPr>
          <w:rFonts w:ascii="Times New Roman" w:hAnsi="Times New Roman"/>
          <w:sz w:val="24"/>
          <w:szCs w:val="24"/>
          <w:lang w:val="en-US"/>
        </w:rPr>
        <w:t xml:space="preserve"> reporting res</w:t>
      </w:r>
      <w:r w:rsidR="000E689C" w:rsidRPr="0068025C">
        <w:rPr>
          <w:rFonts w:ascii="Times New Roman" w:hAnsi="Times New Roman"/>
          <w:sz w:val="24"/>
          <w:szCs w:val="24"/>
          <w:lang w:val="en-US"/>
        </w:rPr>
        <w:t>earch using invasive methods, for example in a</w:t>
      </w:r>
      <w:r w:rsidR="00DB433F" w:rsidRPr="0068025C">
        <w:rPr>
          <w:rFonts w:ascii="Times New Roman" w:hAnsi="Times New Roman"/>
          <w:sz w:val="24"/>
          <w:szCs w:val="24"/>
          <w:lang w:val="en-US"/>
        </w:rPr>
        <w:t xml:space="preserve"> bronchoscopic study of childhood asthma, where the consent of parents was regarded to be sufficient [1</w:t>
      </w:r>
      <w:r w:rsidR="002E6C11" w:rsidRPr="0068025C">
        <w:rPr>
          <w:rFonts w:ascii="Times New Roman" w:hAnsi="Times New Roman"/>
          <w:sz w:val="24"/>
          <w:szCs w:val="24"/>
          <w:lang w:val="en-US"/>
        </w:rPr>
        <w:t>07</w:t>
      </w:r>
      <w:r w:rsidR="00DB433F" w:rsidRPr="0068025C">
        <w:rPr>
          <w:rFonts w:ascii="Times New Roman" w:hAnsi="Times New Roman"/>
          <w:sz w:val="24"/>
          <w:szCs w:val="24"/>
          <w:lang w:val="en-US"/>
        </w:rPr>
        <w:t xml:space="preserve">]. </w:t>
      </w:r>
      <w:r w:rsidR="002E6C11" w:rsidRPr="0068025C">
        <w:rPr>
          <w:rFonts w:ascii="Times New Roman" w:hAnsi="Times New Roman"/>
          <w:sz w:val="24"/>
          <w:szCs w:val="24"/>
          <w:lang w:val="en-US"/>
        </w:rPr>
        <w:t>Of note,</w:t>
      </w:r>
      <w:r w:rsidR="00DB433F" w:rsidRPr="0068025C">
        <w:rPr>
          <w:rFonts w:ascii="Times New Roman" w:hAnsi="Times New Roman"/>
          <w:sz w:val="24"/>
          <w:szCs w:val="24"/>
          <w:lang w:val="en-US"/>
        </w:rPr>
        <w:t xml:space="preserve"> the principle of informed consent or assent is applicable also to adolescents and children. </w:t>
      </w:r>
    </w:p>
    <w:p w:rsidR="001856E9" w:rsidRPr="0068025C" w:rsidRDefault="001856E9"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The outpatient treatment of Tb, usual in other countries, was supposed to be hardly applicable in Russia [</w:t>
      </w:r>
      <w:r w:rsidR="00635B79" w:rsidRPr="0068025C">
        <w:rPr>
          <w:rFonts w:ascii="Times New Roman" w:hAnsi="Times New Roman"/>
          <w:sz w:val="24"/>
          <w:szCs w:val="24"/>
          <w:lang w:val="en-US"/>
        </w:rPr>
        <w:t>108</w:t>
      </w:r>
      <w:r w:rsidRPr="0068025C">
        <w:rPr>
          <w:rFonts w:ascii="Times New Roman" w:hAnsi="Times New Roman"/>
          <w:sz w:val="24"/>
          <w:szCs w:val="24"/>
          <w:lang w:val="en-US"/>
        </w:rPr>
        <w:t xml:space="preserve">]. According to the governmental Ordinance No. 378 of 16 June 2006, patients with contagious Tb are not allowed to live in one apartment with other people. As per the Federal Law No. 77 “Prevention of the spread of Tb in Russia” of 18 June 2001 (amended 2013), “patients with contagious forms of Tb, repeatedly violating the sanitary and anti-epidemic regime, as well as those deliberately evading examinations for Tb </w:t>
      </w:r>
      <w:r w:rsidRPr="0068025C">
        <w:rPr>
          <w:rFonts w:ascii="Times New Roman" w:hAnsi="Times New Roman"/>
          <w:i/>
          <w:sz w:val="24"/>
          <w:szCs w:val="24"/>
          <w:lang w:val="en-US"/>
        </w:rPr>
        <w:t>or</w:t>
      </w:r>
      <w:r w:rsidRPr="0068025C">
        <w:rPr>
          <w:rFonts w:ascii="Times New Roman" w:hAnsi="Times New Roman"/>
          <w:sz w:val="24"/>
          <w:szCs w:val="24"/>
          <w:lang w:val="en-US"/>
        </w:rPr>
        <w:t xml:space="preserve"> [emphasis added] the treatment of Tb, are hospitalized into phthisiological institutions for obligatory examination and treatment by court decisions.” It is stipulated by the same Law that the principle of informed consent is not applicable in this connection</w:t>
      </w:r>
      <w:r w:rsidR="00B2643E" w:rsidRPr="0068025C">
        <w:rPr>
          <w:rFonts w:ascii="Times New Roman" w:hAnsi="Times New Roman"/>
          <w:sz w:val="24"/>
          <w:szCs w:val="24"/>
          <w:lang w:val="en-US"/>
        </w:rPr>
        <w:t xml:space="preserve"> and that Tb patients are obliged to und</w:t>
      </w:r>
      <w:r w:rsidR="00C848C8" w:rsidRPr="0068025C">
        <w:rPr>
          <w:rFonts w:ascii="Times New Roman" w:hAnsi="Times New Roman"/>
          <w:sz w:val="24"/>
          <w:szCs w:val="24"/>
          <w:lang w:val="en-US"/>
        </w:rPr>
        <w:t>ergo prescribed examination and chemotherapy</w:t>
      </w:r>
      <w:r w:rsidR="00B2643E" w:rsidRPr="0068025C">
        <w:rPr>
          <w:rFonts w:ascii="Times New Roman" w:hAnsi="Times New Roman"/>
          <w:sz w:val="24"/>
          <w:szCs w:val="24"/>
          <w:lang w:val="en-US"/>
        </w:rPr>
        <w:t>. The nonobservance of this law entails criminal liability.</w:t>
      </w:r>
      <w:r w:rsidRPr="0068025C">
        <w:rPr>
          <w:rFonts w:ascii="Times New Roman" w:hAnsi="Times New Roman"/>
          <w:sz w:val="24"/>
          <w:szCs w:val="24"/>
          <w:lang w:val="en-US"/>
        </w:rPr>
        <w:t xml:space="preserve"> A survey conducted across Russian phthisiological institutions found &gt;6000 legal proceedings in the period 2004-2008 whereas 3163 Tb patients were hospitalized after court decisions [</w:t>
      </w:r>
      <w:r w:rsidR="00635B79" w:rsidRPr="0068025C">
        <w:rPr>
          <w:rFonts w:ascii="Times New Roman" w:hAnsi="Times New Roman"/>
          <w:sz w:val="24"/>
          <w:szCs w:val="24"/>
          <w:lang w:val="en-US"/>
        </w:rPr>
        <w:t>10</w:t>
      </w:r>
      <w:r w:rsidR="00AD5555" w:rsidRPr="0068025C">
        <w:rPr>
          <w:rFonts w:ascii="Times New Roman" w:hAnsi="Times New Roman"/>
          <w:sz w:val="24"/>
          <w:szCs w:val="24"/>
          <w:lang w:val="en-US"/>
        </w:rPr>
        <w:t>9</w:t>
      </w:r>
      <w:r w:rsidRPr="0068025C">
        <w:rPr>
          <w:rFonts w:ascii="Times New Roman" w:hAnsi="Times New Roman"/>
          <w:sz w:val="24"/>
          <w:szCs w:val="24"/>
          <w:lang w:val="en-US"/>
        </w:rPr>
        <w:t xml:space="preserve">]. </w:t>
      </w:r>
      <w:r w:rsidR="00C848C8" w:rsidRPr="0068025C">
        <w:rPr>
          <w:rFonts w:ascii="Times New Roman" w:hAnsi="Times New Roman"/>
          <w:sz w:val="24"/>
          <w:szCs w:val="24"/>
          <w:lang w:val="en-US"/>
        </w:rPr>
        <w:t>In a study from the Kemerovo province, 463 court cases resulted in 421 decisions to compulsor</w:t>
      </w:r>
      <w:r w:rsidR="00367BD3" w:rsidRPr="0068025C">
        <w:rPr>
          <w:rFonts w:ascii="Times New Roman" w:hAnsi="Times New Roman"/>
          <w:sz w:val="24"/>
          <w:szCs w:val="24"/>
          <w:lang w:val="en-US"/>
        </w:rPr>
        <w:t>ily hospitaliz</w:t>
      </w:r>
      <w:r w:rsidR="00C848C8" w:rsidRPr="0068025C">
        <w:rPr>
          <w:rFonts w:ascii="Times New Roman" w:hAnsi="Times New Roman"/>
          <w:sz w:val="24"/>
          <w:szCs w:val="24"/>
          <w:lang w:val="en-US"/>
        </w:rPr>
        <w:t xml:space="preserve">e Tb patients </w:t>
      </w:r>
      <w:r w:rsidRPr="0068025C">
        <w:rPr>
          <w:rFonts w:ascii="Times New Roman" w:hAnsi="Times New Roman"/>
          <w:sz w:val="24"/>
          <w:szCs w:val="24"/>
          <w:lang w:val="en-US"/>
        </w:rPr>
        <w:t>[</w:t>
      </w:r>
      <w:r w:rsidR="005035BD" w:rsidRPr="0068025C">
        <w:rPr>
          <w:rFonts w:ascii="Times New Roman" w:hAnsi="Times New Roman"/>
          <w:sz w:val="24"/>
          <w:szCs w:val="24"/>
          <w:lang w:val="en-US"/>
        </w:rPr>
        <w:t>110</w:t>
      </w:r>
      <w:r w:rsidRPr="0068025C">
        <w:rPr>
          <w:rFonts w:ascii="Times New Roman" w:hAnsi="Times New Roman"/>
          <w:sz w:val="24"/>
          <w:szCs w:val="24"/>
          <w:lang w:val="en-US"/>
        </w:rPr>
        <w:t xml:space="preserve">]. Compulsory treatments are generally at variance with the international </w:t>
      </w:r>
      <w:r w:rsidR="006B62DA" w:rsidRPr="0068025C">
        <w:rPr>
          <w:rFonts w:ascii="Times New Roman" w:hAnsi="Times New Roman"/>
          <w:sz w:val="24"/>
          <w:szCs w:val="24"/>
          <w:lang w:val="en-US"/>
        </w:rPr>
        <w:t>practice</w:t>
      </w:r>
      <w:r w:rsidRPr="0068025C">
        <w:rPr>
          <w:rFonts w:ascii="Times New Roman" w:hAnsi="Times New Roman"/>
          <w:sz w:val="24"/>
          <w:szCs w:val="24"/>
          <w:lang w:val="en-US"/>
        </w:rPr>
        <w:t xml:space="preserve"> and regulations. According to the WMA International Code of Medical Ethics, “A physician shall respect a competent patient’s right to accept or refuse treatment.” It was noted in regard to Tb that neither the statutory exceptions to the principle of consent nor the conditions of “required care” allow legally binding measures against patients refusing a treatment or isolation [</w:t>
      </w:r>
      <w:r w:rsidR="005035BD" w:rsidRPr="0068025C">
        <w:rPr>
          <w:rFonts w:ascii="Times New Roman" w:hAnsi="Times New Roman"/>
          <w:sz w:val="24"/>
          <w:szCs w:val="24"/>
          <w:lang w:val="en-US"/>
        </w:rPr>
        <w:t>111</w:t>
      </w:r>
      <w:r w:rsidRPr="0068025C">
        <w:rPr>
          <w:rFonts w:ascii="Times New Roman" w:hAnsi="Times New Roman"/>
          <w:sz w:val="24"/>
          <w:szCs w:val="24"/>
          <w:lang w:val="en-US"/>
        </w:rPr>
        <w:t xml:space="preserve">]. The informed consent for invasive procedures and chemotherapy is of particular importance in conditions where an overtreatment is not excluded. </w:t>
      </w:r>
    </w:p>
    <w:p w:rsidR="00DB433F" w:rsidRPr="0068025C" w:rsidRDefault="00B138E6" w:rsidP="0068025C">
      <w:pPr>
        <w:spacing w:before="120" w:after="120" w:line="360" w:lineRule="auto"/>
        <w:rPr>
          <w:rFonts w:ascii="Times New Roman" w:hAnsi="Times New Roman"/>
          <w:b/>
          <w:sz w:val="24"/>
          <w:szCs w:val="24"/>
          <w:lang w:val="en-US"/>
        </w:rPr>
      </w:pPr>
      <w:r w:rsidRPr="0068025C">
        <w:rPr>
          <w:rFonts w:ascii="Times New Roman" w:hAnsi="Times New Roman"/>
          <w:b/>
          <w:sz w:val="24"/>
          <w:szCs w:val="24"/>
          <w:lang w:val="en-US"/>
        </w:rPr>
        <w:t>Alcoholism</w:t>
      </w:r>
    </w:p>
    <w:p w:rsidR="0063735B" w:rsidRPr="0068025C" w:rsidRDefault="00245CF0"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According to official instructions, indications for surgery were more frequent in alcoholics than in other Tb patients [</w:t>
      </w:r>
      <w:r w:rsidR="005035BD" w:rsidRPr="0068025C">
        <w:rPr>
          <w:rFonts w:ascii="Times New Roman" w:hAnsi="Times New Roman"/>
          <w:sz w:val="24"/>
          <w:szCs w:val="24"/>
          <w:lang w:val="en-US"/>
        </w:rPr>
        <w:t>112</w:t>
      </w:r>
      <w:r w:rsidRPr="0068025C">
        <w:rPr>
          <w:rFonts w:ascii="Times New Roman" w:hAnsi="Times New Roman"/>
          <w:sz w:val="24"/>
          <w:szCs w:val="24"/>
          <w:lang w:val="en-US"/>
        </w:rPr>
        <w:t>]. In case of alcoholism, the surgical treatment was recommende</w:t>
      </w:r>
      <w:r w:rsidR="00A73D5E" w:rsidRPr="0068025C">
        <w:rPr>
          <w:rFonts w:ascii="Times New Roman" w:hAnsi="Times New Roman"/>
          <w:sz w:val="24"/>
          <w:szCs w:val="24"/>
          <w:lang w:val="en-US"/>
        </w:rPr>
        <w:t>d to be implemented earlier,</w:t>
      </w:r>
      <w:r w:rsidRPr="0068025C">
        <w:rPr>
          <w:rFonts w:ascii="Times New Roman" w:hAnsi="Times New Roman"/>
          <w:sz w:val="24"/>
          <w:szCs w:val="24"/>
          <w:lang w:val="en-US"/>
        </w:rPr>
        <w:t xml:space="preserve"> after a shorter period of medical therapy [</w:t>
      </w:r>
      <w:r w:rsidR="00D12955" w:rsidRPr="0068025C">
        <w:rPr>
          <w:rFonts w:ascii="Times New Roman" w:hAnsi="Times New Roman"/>
          <w:sz w:val="24"/>
          <w:szCs w:val="24"/>
          <w:lang w:val="en-US"/>
        </w:rPr>
        <w:t>85</w:t>
      </w:r>
      <w:r w:rsidRPr="0068025C">
        <w:rPr>
          <w:rFonts w:ascii="Times New Roman" w:hAnsi="Times New Roman"/>
          <w:sz w:val="24"/>
          <w:szCs w:val="24"/>
          <w:lang w:val="en-US"/>
        </w:rPr>
        <w:t xml:space="preserve">]. Perelman </w:t>
      </w:r>
      <w:r w:rsidR="00D12955" w:rsidRPr="0068025C">
        <w:rPr>
          <w:rFonts w:ascii="Times New Roman" w:hAnsi="Times New Roman"/>
          <w:sz w:val="24"/>
          <w:szCs w:val="24"/>
          <w:lang w:val="en-US"/>
        </w:rPr>
        <w:t xml:space="preserve">et al. </w:t>
      </w:r>
      <w:r w:rsidRPr="0068025C">
        <w:rPr>
          <w:rFonts w:ascii="Times New Roman" w:hAnsi="Times New Roman"/>
          <w:sz w:val="24"/>
          <w:szCs w:val="24"/>
          <w:lang w:val="en-US"/>
        </w:rPr>
        <w:t>stressed the importance of early surgical treatment of Tb patients with alcohol dependence</w:t>
      </w:r>
      <w:r w:rsidR="008F6CCC" w:rsidRPr="0068025C">
        <w:rPr>
          <w:rFonts w:ascii="Times New Roman" w:hAnsi="Times New Roman"/>
          <w:sz w:val="24"/>
          <w:szCs w:val="24"/>
          <w:lang w:val="en-US"/>
        </w:rPr>
        <w:t>,</w:t>
      </w:r>
      <w:r w:rsidRPr="0068025C">
        <w:rPr>
          <w:rFonts w:ascii="Times New Roman" w:hAnsi="Times New Roman"/>
          <w:sz w:val="24"/>
          <w:szCs w:val="24"/>
          <w:lang w:val="en-US"/>
        </w:rPr>
        <w:t xml:space="preserve"> and operated them also in the absence of demonstrable micobacteria (</w:t>
      </w:r>
      <w:r w:rsidR="006F30E7" w:rsidRPr="0068025C">
        <w:rPr>
          <w:rFonts w:ascii="Times New Roman" w:hAnsi="Times New Roman"/>
          <w:sz w:val="24"/>
          <w:szCs w:val="24"/>
          <w:lang w:val="en-US"/>
        </w:rPr>
        <w:t xml:space="preserve">e.g. </w:t>
      </w:r>
      <w:r w:rsidR="00A73D5E" w:rsidRPr="0068025C">
        <w:rPr>
          <w:rFonts w:ascii="Times New Roman" w:hAnsi="Times New Roman"/>
          <w:sz w:val="24"/>
          <w:szCs w:val="24"/>
          <w:lang w:val="en-US"/>
        </w:rPr>
        <w:t xml:space="preserve">41 cavernous, </w:t>
      </w:r>
      <w:r w:rsidRPr="0068025C">
        <w:rPr>
          <w:rFonts w:ascii="Times New Roman" w:hAnsi="Times New Roman"/>
          <w:sz w:val="24"/>
          <w:szCs w:val="24"/>
          <w:lang w:val="en-US"/>
        </w:rPr>
        <w:t>49 t</w:t>
      </w:r>
      <w:r w:rsidR="008F6CCC" w:rsidRPr="0068025C">
        <w:rPr>
          <w:rFonts w:ascii="Times New Roman" w:hAnsi="Times New Roman"/>
          <w:sz w:val="24"/>
          <w:szCs w:val="24"/>
          <w:lang w:val="en-US"/>
        </w:rPr>
        <w:t>u</w:t>
      </w:r>
      <w:r w:rsidRPr="0068025C">
        <w:rPr>
          <w:rFonts w:ascii="Times New Roman" w:hAnsi="Times New Roman"/>
          <w:sz w:val="24"/>
          <w:szCs w:val="24"/>
          <w:lang w:val="en-US"/>
        </w:rPr>
        <w:t xml:space="preserve">berculoma cases; </w:t>
      </w:r>
      <w:r w:rsidRPr="0068025C">
        <w:rPr>
          <w:rFonts w:ascii="Times New Roman" w:hAnsi="Times New Roman"/>
          <w:i/>
          <w:sz w:val="24"/>
          <w:szCs w:val="24"/>
          <w:lang w:val="en-US"/>
        </w:rPr>
        <w:t>M. tuberculosis</w:t>
      </w:r>
      <w:r w:rsidRPr="0068025C">
        <w:rPr>
          <w:rFonts w:ascii="Times New Roman" w:hAnsi="Times New Roman"/>
          <w:sz w:val="24"/>
          <w:szCs w:val="24"/>
          <w:lang w:val="en-US"/>
        </w:rPr>
        <w:t xml:space="preserve"> detected in 55 out of 90 patients). </w:t>
      </w:r>
      <w:r w:rsidR="001856E9" w:rsidRPr="0068025C">
        <w:rPr>
          <w:rFonts w:ascii="Times New Roman" w:hAnsi="Times New Roman"/>
          <w:sz w:val="24"/>
          <w:szCs w:val="24"/>
          <w:lang w:val="en-US"/>
        </w:rPr>
        <w:t xml:space="preserve">At the same time, </w:t>
      </w:r>
      <w:r w:rsidR="00D12955" w:rsidRPr="0068025C">
        <w:rPr>
          <w:rFonts w:ascii="Times New Roman" w:hAnsi="Times New Roman"/>
          <w:sz w:val="24"/>
          <w:szCs w:val="24"/>
          <w:lang w:val="en-US"/>
        </w:rPr>
        <w:t>they</w:t>
      </w:r>
      <w:r w:rsidR="0063735B" w:rsidRPr="0068025C">
        <w:rPr>
          <w:rFonts w:ascii="Times New Roman" w:hAnsi="Times New Roman"/>
          <w:sz w:val="24"/>
          <w:szCs w:val="24"/>
          <w:lang w:val="en-US"/>
        </w:rPr>
        <w:t xml:space="preserve"> noticed that </w:t>
      </w:r>
      <w:r w:rsidR="00C42A82" w:rsidRPr="0068025C">
        <w:rPr>
          <w:rFonts w:ascii="Times New Roman" w:hAnsi="Times New Roman"/>
          <w:sz w:val="24"/>
          <w:szCs w:val="24"/>
          <w:lang w:val="en-US"/>
        </w:rPr>
        <w:t xml:space="preserve">alcoholics have more post-surgery complications </w:t>
      </w:r>
      <w:r w:rsidR="0063735B" w:rsidRPr="0068025C">
        <w:rPr>
          <w:rFonts w:ascii="Times New Roman" w:hAnsi="Times New Roman"/>
          <w:sz w:val="24"/>
          <w:szCs w:val="24"/>
          <w:lang w:val="en-US"/>
        </w:rPr>
        <w:t>than other patients [</w:t>
      </w:r>
      <w:r w:rsidR="00D12955" w:rsidRPr="0068025C">
        <w:rPr>
          <w:rFonts w:ascii="Times New Roman" w:hAnsi="Times New Roman"/>
          <w:sz w:val="24"/>
          <w:szCs w:val="24"/>
          <w:lang w:val="en-US"/>
        </w:rPr>
        <w:t>113</w:t>
      </w:r>
      <w:r w:rsidR="0063735B" w:rsidRPr="0068025C">
        <w:rPr>
          <w:rFonts w:ascii="Times New Roman" w:hAnsi="Times New Roman"/>
          <w:sz w:val="24"/>
          <w:szCs w:val="24"/>
          <w:lang w:val="en-US"/>
        </w:rPr>
        <w:t>]. Bronchoscopy</w:t>
      </w:r>
      <w:r w:rsidRPr="0068025C">
        <w:rPr>
          <w:rFonts w:ascii="Times New Roman" w:hAnsi="Times New Roman"/>
          <w:sz w:val="24"/>
          <w:szCs w:val="24"/>
          <w:lang w:val="en-US"/>
        </w:rPr>
        <w:t xml:space="preserve"> was </w:t>
      </w:r>
      <w:r w:rsidR="0063735B" w:rsidRPr="0068025C">
        <w:rPr>
          <w:rFonts w:ascii="Times New Roman" w:hAnsi="Times New Roman"/>
          <w:sz w:val="24"/>
          <w:szCs w:val="24"/>
          <w:lang w:val="en-US"/>
        </w:rPr>
        <w:t>applied</w:t>
      </w:r>
      <w:r w:rsidRPr="0068025C">
        <w:rPr>
          <w:rFonts w:ascii="Times New Roman" w:hAnsi="Times New Roman"/>
          <w:sz w:val="24"/>
          <w:szCs w:val="24"/>
          <w:lang w:val="en-US"/>
        </w:rPr>
        <w:t xml:space="preserve"> in cases with bronchitis</w:t>
      </w:r>
      <w:r w:rsidR="0063735B" w:rsidRPr="0068025C">
        <w:rPr>
          <w:rFonts w:ascii="Times New Roman" w:hAnsi="Times New Roman"/>
          <w:sz w:val="24"/>
          <w:szCs w:val="24"/>
          <w:lang w:val="en-US"/>
        </w:rPr>
        <w:t xml:space="preserve"> [</w:t>
      </w:r>
      <w:r w:rsidR="00D12955" w:rsidRPr="0068025C">
        <w:rPr>
          <w:rFonts w:ascii="Times New Roman" w:hAnsi="Times New Roman"/>
          <w:sz w:val="24"/>
          <w:szCs w:val="24"/>
          <w:lang w:val="en-US"/>
        </w:rPr>
        <w:t>113</w:t>
      </w:r>
      <w:r w:rsidR="0063735B" w:rsidRPr="0068025C">
        <w:rPr>
          <w:rFonts w:ascii="Times New Roman" w:hAnsi="Times New Roman"/>
          <w:sz w:val="24"/>
          <w:szCs w:val="24"/>
          <w:lang w:val="en-US"/>
        </w:rPr>
        <w:t xml:space="preserve">], which is quite frequent </w:t>
      </w:r>
      <w:r w:rsidR="00A73D5E" w:rsidRPr="0068025C">
        <w:rPr>
          <w:rFonts w:ascii="Times New Roman" w:hAnsi="Times New Roman"/>
          <w:sz w:val="24"/>
          <w:szCs w:val="24"/>
          <w:lang w:val="en-US"/>
        </w:rPr>
        <w:t>among</w:t>
      </w:r>
      <w:r w:rsidR="0063735B" w:rsidRPr="0068025C">
        <w:rPr>
          <w:rFonts w:ascii="Times New Roman" w:hAnsi="Times New Roman"/>
          <w:sz w:val="24"/>
          <w:szCs w:val="24"/>
          <w:lang w:val="en-US"/>
        </w:rPr>
        <w:t xml:space="preserve"> alcoholics</w:t>
      </w:r>
      <w:r w:rsidR="00A73D5E" w:rsidRPr="0068025C">
        <w:rPr>
          <w:rFonts w:ascii="Times New Roman" w:hAnsi="Times New Roman"/>
          <w:sz w:val="24"/>
          <w:szCs w:val="24"/>
          <w:lang w:val="en-US"/>
        </w:rPr>
        <w:t xml:space="preserve"> in Russia</w:t>
      </w:r>
      <w:r w:rsidR="0063735B" w:rsidRPr="0068025C">
        <w:rPr>
          <w:rFonts w:ascii="Times New Roman" w:hAnsi="Times New Roman"/>
          <w:sz w:val="24"/>
          <w:szCs w:val="24"/>
          <w:lang w:val="en-US"/>
        </w:rPr>
        <w:t>.</w:t>
      </w:r>
      <w:r w:rsidRPr="0068025C">
        <w:rPr>
          <w:rFonts w:ascii="Times New Roman" w:hAnsi="Times New Roman"/>
          <w:sz w:val="24"/>
          <w:szCs w:val="24"/>
          <w:lang w:val="en-US"/>
        </w:rPr>
        <w:t xml:space="preserve"> Among others, vocal cord </w:t>
      </w:r>
      <w:r w:rsidRPr="0068025C">
        <w:rPr>
          <w:rFonts w:ascii="Times New Roman" w:hAnsi="Times New Roman"/>
          <w:sz w:val="24"/>
          <w:szCs w:val="24"/>
          <w:lang w:val="en-US"/>
        </w:rPr>
        <w:lastRenderedPageBreak/>
        <w:t xml:space="preserve">injuries were observed after repeated </w:t>
      </w:r>
      <w:r w:rsidR="0063735B" w:rsidRPr="0068025C">
        <w:rPr>
          <w:rFonts w:ascii="Times New Roman" w:hAnsi="Times New Roman"/>
          <w:sz w:val="24"/>
          <w:szCs w:val="24"/>
          <w:lang w:val="en-US"/>
        </w:rPr>
        <w:t xml:space="preserve">bronchoscopies </w:t>
      </w:r>
      <w:r w:rsidRPr="0068025C">
        <w:rPr>
          <w:rFonts w:ascii="Times New Roman" w:hAnsi="Times New Roman"/>
          <w:sz w:val="24"/>
          <w:szCs w:val="24"/>
          <w:lang w:val="en-US"/>
        </w:rPr>
        <w:t xml:space="preserve">sometimes performed in conditions of suboptimal procedural quality assurance. It was noticed that vigorous apomorphine-induced vomiting as emetic therapy of alcohol dependence provoked hemoptysis </w:t>
      </w:r>
      <w:r w:rsidR="002B5CBB" w:rsidRPr="0068025C">
        <w:rPr>
          <w:rFonts w:ascii="Times New Roman" w:hAnsi="Times New Roman"/>
          <w:sz w:val="24"/>
          <w:szCs w:val="24"/>
          <w:lang w:val="en-US"/>
        </w:rPr>
        <w:t xml:space="preserve">in patients with Tb </w:t>
      </w:r>
      <w:r w:rsidRPr="0068025C">
        <w:rPr>
          <w:rFonts w:ascii="Times New Roman" w:hAnsi="Times New Roman"/>
          <w:sz w:val="24"/>
          <w:szCs w:val="24"/>
          <w:lang w:val="en-US"/>
        </w:rPr>
        <w:t>[</w:t>
      </w:r>
      <w:r w:rsidR="00D12955" w:rsidRPr="0068025C">
        <w:rPr>
          <w:rFonts w:ascii="Times New Roman" w:hAnsi="Times New Roman"/>
          <w:sz w:val="24"/>
          <w:szCs w:val="24"/>
          <w:lang w:val="en-US"/>
        </w:rPr>
        <w:t>114</w:t>
      </w:r>
      <w:r w:rsidRPr="0068025C">
        <w:rPr>
          <w:rFonts w:ascii="Times New Roman" w:hAnsi="Times New Roman"/>
          <w:sz w:val="24"/>
          <w:szCs w:val="24"/>
          <w:lang w:val="en-US"/>
        </w:rPr>
        <w:t xml:space="preserve">]. </w:t>
      </w:r>
    </w:p>
    <w:p w:rsidR="002B5CBB" w:rsidRPr="0068025C" w:rsidRDefault="0063735B"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Among others, t</w:t>
      </w:r>
      <w:r w:rsidR="00245CF0" w:rsidRPr="0068025C">
        <w:rPr>
          <w:rFonts w:ascii="Times New Roman" w:hAnsi="Times New Roman"/>
          <w:sz w:val="24"/>
          <w:szCs w:val="24"/>
          <w:lang w:val="en-US"/>
        </w:rPr>
        <w:t>he following treatments were applied to alcoholics: prolonged intravenous infusions, sorbent hemoperfusion, pyrotherapy with sulfozine (oil solution of sulphur for intramuscular injections), endoscopic and surgical biopsies of internal organs, sometimes without clear indications also for research [</w:t>
      </w:r>
      <w:r w:rsidR="00D12955" w:rsidRPr="0068025C">
        <w:rPr>
          <w:rFonts w:ascii="Times New Roman" w:hAnsi="Times New Roman"/>
          <w:sz w:val="24"/>
          <w:szCs w:val="24"/>
          <w:lang w:val="en-US"/>
        </w:rPr>
        <w:t>115</w:t>
      </w:r>
      <w:r w:rsidR="00245CF0" w:rsidRPr="0068025C">
        <w:rPr>
          <w:rFonts w:ascii="Times New Roman" w:hAnsi="Times New Roman"/>
          <w:sz w:val="24"/>
          <w:szCs w:val="24"/>
          <w:lang w:val="en-US"/>
        </w:rPr>
        <w:t>-</w:t>
      </w:r>
      <w:r w:rsidR="00D12955" w:rsidRPr="0068025C">
        <w:rPr>
          <w:rFonts w:ascii="Times New Roman" w:hAnsi="Times New Roman"/>
          <w:sz w:val="24"/>
          <w:szCs w:val="24"/>
          <w:lang w:val="en-US"/>
        </w:rPr>
        <w:t>120</w:t>
      </w:r>
      <w:r w:rsidR="00245CF0" w:rsidRPr="0068025C">
        <w:rPr>
          <w:rFonts w:ascii="Times New Roman" w:hAnsi="Times New Roman"/>
          <w:sz w:val="24"/>
          <w:szCs w:val="24"/>
          <w:lang w:val="en-US"/>
        </w:rPr>
        <w:t>]. Infusions for the purpose of detoxification were generally recommended for patients with alcoholism including moderately seve</w:t>
      </w:r>
      <w:r w:rsidR="006F30E7" w:rsidRPr="0068025C">
        <w:rPr>
          <w:rFonts w:ascii="Times New Roman" w:hAnsi="Times New Roman"/>
          <w:sz w:val="24"/>
          <w:szCs w:val="24"/>
          <w:lang w:val="en-US"/>
        </w:rPr>
        <w:t>re withdrawal syndro</w:t>
      </w:r>
      <w:r w:rsidR="00E346B0" w:rsidRPr="0068025C">
        <w:rPr>
          <w:rFonts w:ascii="Times New Roman" w:hAnsi="Times New Roman"/>
          <w:sz w:val="24"/>
          <w:szCs w:val="24"/>
          <w:lang w:val="en-US"/>
        </w:rPr>
        <w:t xml:space="preserve">me: </w:t>
      </w:r>
      <w:r w:rsidR="00A73D5E" w:rsidRPr="0068025C">
        <w:rPr>
          <w:rFonts w:ascii="Times New Roman" w:hAnsi="Times New Roman"/>
          <w:bCs/>
          <w:sz w:val="24"/>
          <w:szCs w:val="24"/>
          <w:lang w:val="en-US"/>
        </w:rPr>
        <w:t>7-10 infusions</w:t>
      </w:r>
      <w:r w:rsidR="00D508D1" w:rsidRPr="0068025C">
        <w:rPr>
          <w:rFonts w:ascii="Times New Roman" w:hAnsi="Times New Roman"/>
          <w:bCs/>
          <w:sz w:val="24"/>
          <w:szCs w:val="24"/>
          <w:lang w:val="en-US"/>
        </w:rPr>
        <w:t>/</w:t>
      </w:r>
      <w:r w:rsidR="00A73D5E" w:rsidRPr="0068025C">
        <w:rPr>
          <w:rFonts w:ascii="Times New Roman" w:hAnsi="Times New Roman"/>
          <w:bCs/>
          <w:sz w:val="24"/>
          <w:szCs w:val="24"/>
          <w:lang w:val="en-US"/>
        </w:rPr>
        <w:t>day, sometimes combined with intramuscular or subcutaneous injections.</w:t>
      </w:r>
      <w:r w:rsidR="00E346B0" w:rsidRPr="0068025C">
        <w:rPr>
          <w:rFonts w:ascii="Times New Roman" w:hAnsi="Times New Roman"/>
          <w:sz w:val="24"/>
          <w:szCs w:val="24"/>
          <w:lang w:val="en-US"/>
        </w:rPr>
        <w:t xml:space="preserve"> [</w:t>
      </w:r>
      <w:r w:rsidR="00244E4D" w:rsidRPr="0068025C">
        <w:rPr>
          <w:rFonts w:ascii="Times New Roman" w:hAnsi="Times New Roman"/>
          <w:sz w:val="24"/>
          <w:szCs w:val="24"/>
          <w:lang w:val="en-US"/>
        </w:rPr>
        <w:t>119</w:t>
      </w:r>
      <w:r w:rsidR="00E346B0" w:rsidRPr="0068025C">
        <w:rPr>
          <w:rFonts w:ascii="Times New Roman" w:hAnsi="Times New Roman"/>
          <w:sz w:val="24"/>
          <w:szCs w:val="24"/>
          <w:lang w:val="en-US"/>
        </w:rPr>
        <w:t>-</w:t>
      </w:r>
      <w:r w:rsidR="00244E4D" w:rsidRPr="0068025C">
        <w:rPr>
          <w:rFonts w:ascii="Times New Roman" w:hAnsi="Times New Roman"/>
          <w:sz w:val="24"/>
          <w:szCs w:val="24"/>
          <w:lang w:val="en-US"/>
        </w:rPr>
        <w:t>123</w:t>
      </w:r>
      <w:r w:rsidR="00E346B0" w:rsidRPr="0068025C">
        <w:rPr>
          <w:rFonts w:ascii="Times New Roman" w:hAnsi="Times New Roman"/>
          <w:sz w:val="24"/>
          <w:szCs w:val="24"/>
          <w:lang w:val="en-US"/>
        </w:rPr>
        <w:t>]</w:t>
      </w:r>
      <w:r w:rsidR="00244E4D" w:rsidRPr="0068025C">
        <w:rPr>
          <w:rFonts w:ascii="Times New Roman" w:hAnsi="Times New Roman"/>
          <w:sz w:val="24"/>
          <w:szCs w:val="24"/>
          <w:lang w:val="en-US"/>
        </w:rPr>
        <w:t>.</w:t>
      </w:r>
      <w:r w:rsidR="00A73D5E" w:rsidRPr="0068025C">
        <w:rPr>
          <w:rFonts w:ascii="Times New Roman" w:hAnsi="Times New Roman"/>
          <w:bCs/>
          <w:sz w:val="24"/>
          <w:szCs w:val="24"/>
          <w:lang w:val="en-US"/>
        </w:rPr>
        <w:t xml:space="preserve"> The detoxification therapy was deemed “indicated to almost all alcoholic patients, especially to those wit</w:t>
      </w:r>
      <w:r w:rsidR="00244E4D" w:rsidRPr="0068025C">
        <w:rPr>
          <w:rFonts w:ascii="Times New Roman" w:hAnsi="Times New Roman"/>
          <w:bCs/>
          <w:sz w:val="24"/>
          <w:szCs w:val="24"/>
          <w:lang w:val="en-US"/>
        </w:rPr>
        <w:t>h prolonged withdrawal syndrome</w:t>
      </w:r>
      <w:r w:rsidR="00A73D5E" w:rsidRPr="0068025C">
        <w:rPr>
          <w:rFonts w:ascii="Times New Roman" w:hAnsi="Times New Roman"/>
          <w:bCs/>
          <w:sz w:val="24"/>
          <w:szCs w:val="24"/>
          <w:lang w:val="en-US"/>
        </w:rPr>
        <w:t>”</w:t>
      </w:r>
      <w:r w:rsidR="00244E4D" w:rsidRPr="0068025C">
        <w:rPr>
          <w:rFonts w:ascii="Times New Roman" w:hAnsi="Times New Roman"/>
          <w:bCs/>
          <w:sz w:val="24"/>
          <w:szCs w:val="24"/>
          <w:lang w:val="en-US"/>
        </w:rPr>
        <w:t xml:space="preserve"> [114].</w:t>
      </w:r>
      <w:r w:rsidR="00A73D5E" w:rsidRPr="0068025C">
        <w:rPr>
          <w:rFonts w:ascii="Times New Roman" w:hAnsi="Times New Roman"/>
          <w:bCs/>
          <w:sz w:val="24"/>
          <w:szCs w:val="24"/>
          <w:lang w:val="en-US"/>
        </w:rPr>
        <w:t xml:space="preserve"> Similar instructions </w:t>
      </w:r>
      <w:r w:rsidR="00E346B0" w:rsidRPr="0068025C">
        <w:rPr>
          <w:rFonts w:ascii="Times New Roman" w:hAnsi="Times New Roman"/>
          <w:bCs/>
          <w:sz w:val="24"/>
          <w:szCs w:val="24"/>
          <w:lang w:val="en-US"/>
        </w:rPr>
        <w:t>were</w:t>
      </w:r>
      <w:r w:rsidR="00A73D5E" w:rsidRPr="0068025C">
        <w:rPr>
          <w:rFonts w:ascii="Times New Roman" w:hAnsi="Times New Roman"/>
          <w:bCs/>
          <w:sz w:val="24"/>
          <w:szCs w:val="24"/>
          <w:lang w:val="en-US"/>
        </w:rPr>
        <w:t xml:space="preserve"> found in recent </w:t>
      </w:r>
      <w:r w:rsidR="00244E4D" w:rsidRPr="0068025C">
        <w:rPr>
          <w:rFonts w:ascii="Times New Roman" w:hAnsi="Times New Roman"/>
          <w:bCs/>
          <w:sz w:val="24"/>
          <w:szCs w:val="24"/>
          <w:lang w:val="en-US"/>
        </w:rPr>
        <w:t>monographs [124,125]</w:t>
      </w:r>
      <w:r w:rsidR="00A73D5E" w:rsidRPr="0068025C">
        <w:rPr>
          <w:rFonts w:ascii="Times New Roman" w:hAnsi="Times New Roman"/>
          <w:bCs/>
          <w:sz w:val="24"/>
          <w:szCs w:val="24"/>
          <w:lang w:val="en-US"/>
        </w:rPr>
        <w:t xml:space="preserve">. </w:t>
      </w:r>
      <w:r w:rsidR="008F6CCC" w:rsidRPr="0068025C">
        <w:rPr>
          <w:rFonts w:ascii="Times New Roman" w:hAnsi="Times New Roman"/>
          <w:bCs/>
          <w:sz w:val="24"/>
          <w:szCs w:val="24"/>
          <w:lang w:val="en-US"/>
        </w:rPr>
        <w:t>Some</w:t>
      </w:r>
      <w:r w:rsidR="00A73D5E" w:rsidRPr="0068025C">
        <w:rPr>
          <w:rFonts w:ascii="Times New Roman" w:hAnsi="Times New Roman"/>
          <w:bCs/>
          <w:sz w:val="24"/>
          <w:szCs w:val="24"/>
          <w:lang w:val="en-US"/>
        </w:rPr>
        <w:t xml:space="preserve"> methods were patented, including infusion therapy and transcerebral electrophoresis of magnesium-containing solutions </w:t>
      </w:r>
      <w:r w:rsidR="00E346B0" w:rsidRPr="0068025C">
        <w:rPr>
          <w:rFonts w:ascii="Times New Roman" w:hAnsi="Times New Roman"/>
          <w:bCs/>
          <w:sz w:val="24"/>
          <w:szCs w:val="24"/>
          <w:lang w:val="en-US"/>
        </w:rPr>
        <w:t>for the treatment</w:t>
      </w:r>
      <w:r w:rsidR="00A73D5E" w:rsidRPr="0068025C">
        <w:rPr>
          <w:rFonts w:ascii="Times New Roman" w:hAnsi="Times New Roman"/>
          <w:bCs/>
          <w:sz w:val="24"/>
          <w:szCs w:val="24"/>
          <w:lang w:val="en-US"/>
        </w:rPr>
        <w:t xml:space="preserve"> of alcohol withdrawal syndrome</w:t>
      </w:r>
      <w:r w:rsidR="00244E4D" w:rsidRPr="0068025C">
        <w:rPr>
          <w:rFonts w:ascii="Times New Roman" w:hAnsi="Times New Roman"/>
          <w:bCs/>
          <w:sz w:val="24"/>
          <w:szCs w:val="24"/>
          <w:lang w:val="en-US"/>
        </w:rPr>
        <w:t xml:space="preserve"> [122,</w:t>
      </w:r>
      <w:r w:rsidR="00D203AF" w:rsidRPr="0068025C">
        <w:rPr>
          <w:rFonts w:ascii="Times New Roman" w:hAnsi="Times New Roman"/>
          <w:bCs/>
          <w:sz w:val="24"/>
          <w:szCs w:val="24"/>
          <w:lang w:val="en-US"/>
        </w:rPr>
        <w:t>126-128</w:t>
      </w:r>
      <w:r w:rsidR="00244E4D" w:rsidRPr="0068025C">
        <w:rPr>
          <w:rFonts w:ascii="Times New Roman" w:hAnsi="Times New Roman"/>
          <w:bCs/>
          <w:sz w:val="24"/>
          <w:szCs w:val="24"/>
          <w:lang w:val="en-US"/>
        </w:rPr>
        <w:t>]</w:t>
      </w:r>
      <w:r w:rsidR="00A73D5E" w:rsidRPr="0068025C">
        <w:rPr>
          <w:rFonts w:ascii="Times New Roman" w:hAnsi="Times New Roman"/>
          <w:bCs/>
          <w:sz w:val="24"/>
          <w:szCs w:val="24"/>
          <w:lang w:val="en-US"/>
        </w:rPr>
        <w:t xml:space="preserve">. </w:t>
      </w:r>
      <w:r w:rsidR="00A73D5E" w:rsidRPr="0068025C">
        <w:rPr>
          <w:rFonts w:ascii="Times New Roman" w:hAnsi="Times New Roman"/>
          <w:sz w:val="24"/>
          <w:szCs w:val="24"/>
          <w:shd w:val="clear" w:color="auto" w:fill="FFFFFF"/>
          <w:lang w:val="en-US"/>
        </w:rPr>
        <w:t xml:space="preserve">According to a Cochrane review, there is no sufficient evidence to decide whether or not magnesium is useful for the therapy and prevention of alcohol </w:t>
      </w:r>
      <w:r w:rsidR="00A73D5E" w:rsidRPr="0068025C">
        <w:rPr>
          <w:rFonts w:ascii="Times New Roman" w:hAnsi="Times New Roman"/>
          <w:bCs/>
          <w:sz w:val="24"/>
          <w:szCs w:val="24"/>
          <w:lang w:val="en-US"/>
        </w:rPr>
        <w:t>withdrawal syndrome</w:t>
      </w:r>
      <w:r w:rsidR="00D203AF" w:rsidRPr="0068025C">
        <w:rPr>
          <w:rFonts w:ascii="Times New Roman" w:hAnsi="Times New Roman"/>
          <w:bCs/>
          <w:sz w:val="24"/>
          <w:szCs w:val="24"/>
          <w:lang w:val="en-US"/>
        </w:rPr>
        <w:t xml:space="preserve"> [129]</w:t>
      </w:r>
      <w:r w:rsidR="00A73D5E" w:rsidRPr="0068025C">
        <w:rPr>
          <w:rFonts w:ascii="Times New Roman" w:hAnsi="Times New Roman"/>
          <w:sz w:val="24"/>
          <w:szCs w:val="24"/>
          <w:shd w:val="clear" w:color="auto" w:fill="FFFFFF"/>
          <w:lang w:val="en-US"/>
        </w:rPr>
        <w:t>.</w:t>
      </w:r>
      <w:r w:rsidR="006F30E7" w:rsidRPr="0068025C">
        <w:rPr>
          <w:rFonts w:ascii="Times New Roman" w:hAnsi="Times New Roman"/>
          <w:sz w:val="24"/>
          <w:szCs w:val="24"/>
          <w:lang w:val="en-US"/>
        </w:rPr>
        <w:t xml:space="preserve"> </w:t>
      </w:r>
      <w:r w:rsidR="00754759" w:rsidRPr="0068025C">
        <w:rPr>
          <w:rFonts w:ascii="Times New Roman" w:hAnsi="Times New Roman"/>
          <w:sz w:val="24"/>
          <w:szCs w:val="24"/>
          <w:shd w:val="clear" w:color="auto" w:fill="FFFFFF"/>
          <w:lang w:val="en-US"/>
        </w:rPr>
        <w:t xml:space="preserve">Excessive intravenous infusions of Mg can lead to hypermagnesemia </w:t>
      </w:r>
      <w:r w:rsidR="00766B19" w:rsidRPr="0068025C">
        <w:rPr>
          <w:rFonts w:ascii="Times New Roman" w:hAnsi="Times New Roman"/>
          <w:sz w:val="24"/>
          <w:szCs w:val="24"/>
          <w:shd w:val="clear" w:color="auto" w:fill="FFFFFF"/>
          <w:lang w:val="en-US"/>
        </w:rPr>
        <w:t>and adverse effects</w:t>
      </w:r>
      <w:r w:rsidR="00754759" w:rsidRPr="0068025C">
        <w:rPr>
          <w:rFonts w:ascii="Times New Roman" w:hAnsi="Times New Roman"/>
          <w:sz w:val="24"/>
          <w:szCs w:val="24"/>
          <w:shd w:val="clear" w:color="auto" w:fill="FFFFFF"/>
          <w:lang w:val="en-US"/>
        </w:rPr>
        <w:t>. Fatal iatrogenic overdoses of intravenous Mg in patients with alcohol withdrawal have been reported</w:t>
      </w:r>
      <w:r w:rsidR="00766B19" w:rsidRPr="0068025C">
        <w:rPr>
          <w:rFonts w:ascii="Times New Roman" w:hAnsi="Times New Roman"/>
          <w:sz w:val="24"/>
          <w:szCs w:val="24"/>
          <w:shd w:val="clear" w:color="auto" w:fill="FFFFFF"/>
          <w:lang w:val="en-US"/>
        </w:rPr>
        <w:t xml:space="preserve"> [130]</w:t>
      </w:r>
      <w:r w:rsidR="00754759" w:rsidRPr="0068025C">
        <w:rPr>
          <w:rFonts w:ascii="Times New Roman" w:hAnsi="Times New Roman"/>
          <w:sz w:val="24"/>
          <w:szCs w:val="24"/>
          <w:shd w:val="clear" w:color="auto" w:fill="FFFFFF"/>
          <w:lang w:val="en-US"/>
        </w:rPr>
        <w:t xml:space="preserve">. </w:t>
      </w:r>
      <w:r w:rsidR="00C3448B" w:rsidRPr="0068025C">
        <w:rPr>
          <w:rFonts w:ascii="Times New Roman" w:hAnsi="Times New Roman"/>
          <w:bCs/>
          <w:sz w:val="24"/>
          <w:szCs w:val="24"/>
          <w:lang w:val="en-US"/>
        </w:rPr>
        <w:t xml:space="preserve">Besides, intramuscular injections were recommended: </w:t>
      </w:r>
      <w:r w:rsidR="00715B67" w:rsidRPr="0068025C">
        <w:rPr>
          <w:rFonts w:ascii="Times New Roman" w:hAnsi="Times New Roman"/>
          <w:bCs/>
          <w:sz w:val="24"/>
          <w:szCs w:val="24"/>
          <w:lang w:val="en-US"/>
        </w:rPr>
        <w:t>Mg</w:t>
      </w:r>
      <w:r w:rsidR="00C3448B" w:rsidRPr="0068025C">
        <w:rPr>
          <w:rFonts w:ascii="Times New Roman" w:hAnsi="Times New Roman"/>
          <w:bCs/>
          <w:sz w:val="24"/>
          <w:szCs w:val="24"/>
          <w:lang w:val="en-US"/>
        </w:rPr>
        <w:t xml:space="preserve"> sulfate, glucose, sodium thiosulfate solutions, subcutaneous infusions of saline, </w:t>
      </w:r>
      <w:r w:rsidR="00C3448B" w:rsidRPr="0068025C">
        <w:rPr>
          <w:rFonts w:ascii="Times New Roman" w:hAnsi="Times New Roman"/>
          <w:sz w:val="24"/>
          <w:szCs w:val="24"/>
          <w:lang w:val="en-US"/>
        </w:rPr>
        <w:t>extracorporeal ultraviolet irradiation of blood,</w:t>
      </w:r>
      <w:r w:rsidR="00C3448B" w:rsidRPr="0068025C">
        <w:rPr>
          <w:rFonts w:ascii="Times New Roman" w:hAnsi="Times New Roman"/>
          <w:bCs/>
          <w:sz w:val="24"/>
          <w:szCs w:val="24"/>
          <w:lang w:val="en-US"/>
        </w:rPr>
        <w:t xml:space="preserve"> sorbent hemo- and lymphoperfusion, </w:t>
      </w:r>
      <w:r w:rsidR="00C3448B" w:rsidRPr="0068025C">
        <w:rPr>
          <w:rFonts w:ascii="Times New Roman" w:hAnsi="Times New Roman"/>
          <w:sz w:val="24"/>
          <w:szCs w:val="24"/>
          <w:shd w:val="clear" w:color="auto" w:fill="FFFFFF"/>
          <w:lang w:val="en-US"/>
        </w:rPr>
        <w:t>“cerebrospinal fluid</w:t>
      </w:r>
      <w:r w:rsidR="00D203AF" w:rsidRPr="0068025C">
        <w:rPr>
          <w:rFonts w:ascii="Times New Roman" w:hAnsi="Times New Roman"/>
          <w:sz w:val="24"/>
          <w:szCs w:val="24"/>
          <w:shd w:val="clear" w:color="auto" w:fill="FFFFFF"/>
          <w:lang w:val="en-US"/>
        </w:rPr>
        <w:t xml:space="preserve"> perfusion” or “liquorosorption</w:t>
      </w:r>
      <w:r w:rsidR="00C3448B" w:rsidRPr="0068025C">
        <w:rPr>
          <w:rFonts w:ascii="Times New Roman" w:hAnsi="Times New Roman"/>
          <w:sz w:val="24"/>
          <w:szCs w:val="24"/>
          <w:shd w:val="clear" w:color="auto" w:fill="FFFFFF"/>
          <w:lang w:val="en-US"/>
        </w:rPr>
        <w:t>”</w:t>
      </w:r>
      <w:r w:rsidR="00F3002C" w:rsidRPr="0068025C">
        <w:rPr>
          <w:rFonts w:ascii="Times New Roman" w:hAnsi="Times New Roman"/>
          <w:sz w:val="24"/>
          <w:szCs w:val="24"/>
          <w:shd w:val="clear" w:color="auto" w:fill="FFFFFF"/>
          <w:lang w:val="en-US"/>
        </w:rPr>
        <w:t xml:space="preserve"> [112,115,123,131,132</w:t>
      </w:r>
      <w:r w:rsidR="00D203AF" w:rsidRPr="0068025C">
        <w:rPr>
          <w:rFonts w:ascii="Times New Roman" w:hAnsi="Times New Roman"/>
          <w:sz w:val="24"/>
          <w:szCs w:val="24"/>
          <w:shd w:val="clear" w:color="auto" w:fill="FFFFFF"/>
          <w:lang w:val="en-US"/>
        </w:rPr>
        <w:t>].</w:t>
      </w:r>
    </w:p>
    <w:p w:rsidR="00245CF0" w:rsidRPr="0068025C" w:rsidRDefault="00A73D5E" w:rsidP="0068025C">
      <w:pPr>
        <w:spacing w:before="120" w:after="120" w:line="360" w:lineRule="auto"/>
        <w:rPr>
          <w:rFonts w:ascii="Times New Roman" w:hAnsi="Times New Roman"/>
          <w:sz w:val="24"/>
          <w:szCs w:val="24"/>
          <w:lang w:val="en-US"/>
        </w:rPr>
      </w:pPr>
      <w:r w:rsidRPr="0068025C">
        <w:rPr>
          <w:rFonts w:ascii="Times New Roman" w:hAnsi="Times New Roman"/>
          <w:bCs/>
          <w:sz w:val="24"/>
          <w:szCs w:val="24"/>
          <w:lang w:val="en-US"/>
        </w:rPr>
        <w:t>The recommended duration of detoxifying treatment including intravenous infusions was 5-10 days, even 10-12 days according to some recommendations</w:t>
      </w:r>
      <w:r w:rsidR="00E76D50" w:rsidRPr="0068025C">
        <w:rPr>
          <w:rFonts w:ascii="Times New Roman" w:hAnsi="Times New Roman"/>
          <w:bCs/>
          <w:sz w:val="24"/>
          <w:szCs w:val="24"/>
          <w:lang w:val="en-US"/>
        </w:rPr>
        <w:t xml:space="preserve"> [114,115]</w:t>
      </w:r>
      <w:r w:rsidRPr="0068025C">
        <w:rPr>
          <w:rFonts w:ascii="Times New Roman" w:hAnsi="Times New Roman"/>
          <w:bCs/>
          <w:sz w:val="24"/>
          <w:szCs w:val="24"/>
          <w:lang w:val="en-US"/>
        </w:rPr>
        <w:t>.</w:t>
      </w:r>
      <w:r w:rsidR="00245CF0" w:rsidRPr="0068025C">
        <w:rPr>
          <w:rFonts w:ascii="Times New Roman" w:hAnsi="Times New Roman"/>
          <w:sz w:val="24"/>
          <w:szCs w:val="24"/>
          <w:lang w:val="en-US"/>
        </w:rPr>
        <w:t xml:space="preserve"> This is at variance with the international literature. </w:t>
      </w:r>
      <w:r w:rsidR="001856E9" w:rsidRPr="0068025C">
        <w:rPr>
          <w:rFonts w:ascii="Times New Roman" w:hAnsi="Times New Roman"/>
          <w:sz w:val="24"/>
          <w:szCs w:val="24"/>
          <w:lang w:val="en-US"/>
        </w:rPr>
        <w:t>A</w:t>
      </w:r>
      <w:r w:rsidR="00245CF0" w:rsidRPr="0068025C">
        <w:rPr>
          <w:rFonts w:ascii="Times New Roman" w:hAnsi="Times New Roman"/>
          <w:sz w:val="24"/>
          <w:szCs w:val="24"/>
          <w:lang w:val="en-US"/>
        </w:rPr>
        <w:t xml:space="preserve">lcohol and its metabolites are eliminated spontaneously while rehydration can be usually achieved per os. </w:t>
      </w:r>
      <w:r w:rsidR="00244170" w:rsidRPr="0068025C">
        <w:rPr>
          <w:rFonts w:ascii="Times New Roman" w:hAnsi="Times New Roman"/>
          <w:bCs/>
          <w:sz w:val="24"/>
          <w:szCs w:val="24"/>
          <w:lang w:val="en-US"/>
        </w:rPr>
        <w:t>It should be stressed that lengthy drip infusions are associated with discomfort. Some alcoholic patients considered such treatments as punishments; this motivation was appa</w:t>
      </w:r>
      <w:r w:rsidR="00F3002C" w:rsidRPr="0068025C">
        <w:rPr>
          <w:rFonts w:ascii="Times New Roman" w:hAnsi="Times New Roman"/>
          <w:bCs/>
          <w:sz w:val="24"/>
          <w:szCs w:val="24"/>
          <w:lang w:val="en-US"/>
        </w:rPr>
        <w:t>rently present in certain healthcare providers</w:t>
      </w:r>
      <w:r w:rsidR="00244170" w:rsidRPr="0068025C">
        <w:rPr>
          <w:rFonts w:ascii="Times New Roman" w:hAnsi="Times New Roman"/>
          <w:bCs/>
          <w:sz w:val="24"/>
          <w:szCs w:val="24"/>
          <w:lang w:val="en-US"/>
        </w:rPr>
        <w:t xml:space="preserve">. </w:t>
      </w:r>
      <w:r w:rsidR="00245CF0" w:rsidRPr="0068025C">
        <w:rPr>
          <w:rFonts w:ascii="Times New Roman" w:hAnsi="Times New Roman"/>
          <w:sz w:val="24"/>
          <w:szCs w:val="24"/>
          <w:lang w:val="en-US"/>
        </w:rPr>
        <w:t>In conditions of suboptimal procedural quality assurance, repeated infusions, endovascular and endoscopic manipulations can lead to the transmission of viral hepatitis, which was known to occur in treated alcoholic patients. The combination of viral and alcoholic liver injury is unfavorable.</w:t>
      </w:r>
      <w:r w:rsidR="00244170" w:rsidRPr="0068025C">
        <w:rPr>
          <w:rFonts w:ascii="Times New Roman" w:hAnsi="Times New Roman"/>
          <w:sz w:val="24"/>
          <w:szCs w:val="24"/>
          <w:shd w:val="clear" w:color="auto" w:fill="FFFFFF"/>
          <w:lang w:val="en-US"/>
        </w:rPr>
        <w:t xml:space="preserve"> </w:t>
      </w:r>
      <w:r w:rsidR="004E2965" w:rsidRPr="0068025C">
        <w:rPr>
          <w:rFonts w:ascii="Times New Roman" w:hAnsi="Times New Roman"/>
          <w:sz w:val="24"/>
          <w:szCs w:val="24"/>
          <w:shd w:val="clear" w:color="auto" w:fill="FFFFFF"/>
          <w:lang w:val="en-US"/>
        </w:rPr>
        <w:t>T</w:t>
      </w:r>
      <w:r w:rsidR="00244170" w:rsidRPr="0068025C">
        <w:rPr>
          <w:rFonts w:ascii="Times New Roman" w:hAnsi="Times New Roman"/>
          <w:sz w:val="24"/>
          <w:szCs w:val="24"/>
          <w:shd w:val="clear" w:color="auto" w:fill="FFFFFF"/>
          <w:lang w:val="en-US"/>
        </w:rPr>
        <w:t>he attitude to alcoholic patients is sometimes less responsible with potentially lower procedural quality assurance. Therefore, indications to intravenous and other invasive manipulations should be thoroughly evaluated.</w:t>
      </w:r>
    </w:p>
    <w:p w:rsidR="00245CF0" w:rsidRPr="0068025C" w:rsidRDefault="00245CF0"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lastRenderedPageBreak/>
        <w:t xml:space="preserve">Reportedly, in 1994 about 60% patients of one of the “phthisio-narcological” institutions for compulsory treatment </w:t>
      </w:r>
      <w:r w:rsidR="004E2965" w:rsidRPr="0068025C">
        <w:rPr>
          <w:rFonts w:ascii="Times New Roman" w:hAnsi="Times New Roman"/>
          <w:sz w:val="24"/>
          <w:szCs w:val="24"/>
          <w:lang w:val="en-US"/>
        </w:rPr>
        <w:t>absconded</w:t>
      </w:r>
      <w:r w:rsidRPr="0068025C">
        <w:rPr>
          <w:rFonts w:ascii="Times New Roman" w:hAnsi="Times New Roman"/>
          <w:sz w:val="24"/>
          <w:szCs w:val="24"/>
          <w:lang w:val="en-US"/>
        </w:rPr>
        <w:t xml:space="preserve"> while a half of them were brought back by the police (militia) [</w:t>
      </w:r>
      <w:r w:rsidR="00E76D50" w:rsidRPr="0068025C">
        <w:rPr>
          <w:rFonts w:ascii="Times New Roman" w:hAnsi="Times New Roman"/>
          <w:sz w:val="24"/>
          <w:szCs w:val="24"/>
          <w:lang w:val="en-US"/>
        </w:rPr>
        <w:t>133</w:t>
      </w:r>
      <w:r w:rsidRPr="0068025C">
        <w:rPr>
          <w:rFonts w:ascii="Times New Roman" w:hAnsi="Times New Roman"/>
          <w:sz w:val="24"/>
          <w:szCs w:val="24"/>
          <w:lang w:val="en-US"/>
        </w:rPr>
        <w:t>]. The duration of compulsory treatment in such institutions was around one year or longer [</w:t>
      </w:r>
      <w:r w:rsidR="00E76D50" w:rsidRPr="0068025C">
        <w:rPr>
          <w:rFonts w:ascii="Times New Roman" w:hAnsi="Times New Roman"/>
          <w:sz w:val="24"/>
          <w:szCs w:val="24"/>
          <w:lang w:val="en-US"/>
        </w:rPr>
        <w:t>114</w:t>
      </w:r>
      <w:r w:rsidRPr="0068025C">
        <w:rPr>
          <w:rFonts w:ascii="Times New Roman" w:hAnsi="Times New Roman"/>
          <w:sz w:val="24"/>
          <w:szCs w:val="24"/>
          <w:lang w:val="en-US"/>
        </w:rPr>
        <w:t xml:space="preserve">]. </w:t>
      </w:r>
      <w:r w:rsidR="001856E9" w:rsidRPr="0068025C">
        <w:rPr>
          <w:rFonts w:ascii="Times New Roman" w:hAnsi="Times New Roman"/>
          <w:sz w:val="24"/>
          <w:szCs w:val="24"/>
          <w:lang w:val="en-US"/>
        </w:rPr>
        <w:t>The compulsory treatment was endorsed by regulations [</w:t>
      </w:r>
      <w:r w:rsidR="00E76D50" w:rsidRPr="0068025C">
        <w:rPr>
          <w:rFonts w:ascii="Times New Roman" w:hAnsi="Times New Roman"/>
          <w:sz w:val="24"/>
          <w:szCs w:val="24"/>
          <w:lang w:val="en-US"/>
        </w:rPr>
        <w:t>114</w:t>
      </w:r>
      <w:r w:rsidR="0037001D" w:rsidRPr="0068025C">
        <w:rPr>
          <w:rFonts w:ascii="Times New Roman" w:hAnsi="Times New Roman"/>
          <w:sz w:val="24"/>
          <w:szCs w:val="24"/>
          <w:lang w:val="en-US"/>
        </w:rPr>
        <w:t>,134</w:t>
      </w:r>
      <w:r w:rsidR="00E76D50" w:rsidRPr="0068025C">
        <w:rPr>
          <w:rFonts w:ascii="Times New Roman" w:hAnsi="Times New Roman"/>
          <w:sz w:val="24"/>
          <w:szCs w:val="24"/>
          <w:lang w:val="en-US"/>
        </w:rPr>
        <w:t>]</w:t>
      </w:r>
      <w:r w:rsidR="001856E9" w:rsidRPr="0068025C">
        <w:rPr>
          <w:rFonts w:ascii="Times New Roman" w:hAnsi="Times New Roman"/>
          <w:sz w:val="24"/>
          <w:szCs w:val="24"/>
          <w:lang w:val="en-US"/>
        </w:rPr>
        <w:t xml:space="preserve">. </w:t>
      </w:r>
      <w:r w:rsidRPr="0068025C">
        <w:rPr>
          <w:rFonts w:ascii="Times New Roman" w:hAnsi="Times New Roman"/>
          <w:sz w:val="24"/>
          <w:szCs w:val="24"/>
          <w:lang w:val="en-US"/>
        </w:rPr>
        <w:t xml:space="preserve">In 1974, chronic alcoholism was officially declared to be a ground for compulsory treatment; the regulation was made stricter in 1985, making </w:t>
      </w:r>
      <w:r w:rsidR="00C5171A" w:rsidRPr="0068025C">
        <w:rPr>
          <w:rFonts w:ascii="Times New Roman" w:hAnsi="Times New Roman"/>
          <w:sz w:val="24"/>
          <w:szCs w:val="24"/>
          <w:lang w:val="en-US"/>
        </w:rPr>
        <w:t xml:space="preserve">compulsory </w:t>
      </w:r>
      <w:r w:rsidRPr="0068025C">
        <w:rPr>
          <w:rFonts w:ascii="Times New Roman" w:hAnsi="Times New Roman"/>
          <w:sz w:val="24"/>
          <w:szCs w:val="24"/>
          <w:lang w:val="en-US"/>
        </w:rPr>
        <w:t>hospitalization and treatment of chronic alcoholics independent of anti-social behavior. This practice has been designated in 1990 as contradictory to human rights</w:t>
      </w:r>
      <w:r w:rsidR="0037001D" w:rsidRPr="0068025C">
        <w:rPr>
          <w:rFonts w:ascii="Times New Roman" w:hAnsi="Times New Roman"/>
          <w:sz w:val="24"/>
          <w:szCs w:val="24"/>
          <w:lang w:val="en-US"/>
        </w:rPr>
        <w:t xml:space="preserve"> [134]</w:t>
      </w:r>
      <w:r w:rsidRPr="0068025C">
        <w:rPr>
          <w:rFonts w:ascii="Times New Roman" w:hAnsi="Times New Roman"/>
          <w:sz w:val="24"/>
          <w:szCs w:val="24"/>
          <w:lang w:val="en-US"/>
        </w:rPr>
        <w:t xml:space="preserve">. The system of compulsory treatment </w:t>
      </w:r>
      <w:r w:rsidR="00F16A8C" w:rsidRPr="0068025C">
        <w:rPr>
          <w:rFonts w:ascii="Times New Roman" w:hAnsi="Times New Roman"/>
          <w:sz w:val="24"/>
          <w:szCs w:val="24"/>
          <w:lang w:val="en-US"/>
        </w:rPr>
        <w:t xml:space="preserve">of alcoholics </w:t>
      </w:r>
      <w:r w:rsidRPr="0068025C">
        <w:rPr>
          <w:rFonts w:ascii="Times New Roman" w:hAnsi="Times New Roman"/>
          <w:sz w:val="24"/>
          <w:szCs w:val="24"/>
          <w:lang w:val="en-US"/>
        </w:rPr>
        <w:t xml:space="preserve">was </w:t>
      </w:r>
      <w:r w:rsidR="00F16A8C" w:rsidRPr="0068025C">
        <w:rPr>
          <w:rFonts w:ascii="Times New Roman" w:hAnsi="Times New Roman"/>
          <w:sz w:val="24"/>
          <w:szCs w:val="24"/>
          <w:lang w:val="en-US"/>
        </w:rPr>
        <w:t>largely</w:t>
      </w:r>
      <w:r w:rsidRPr="0068025C">
        <w:rPr>
          <w:rFonts w:ascii="Times New Roman" w:hAnsi="Times New Roman"/>
          <w:sz w:val="24"/>
          <w:szCs w:val="24"/>
          <w:lang w:val="en-US"/>
        </w:rPr>
        <w:t xml:space="preserve"> dismantled during the 1990s; but some experts recommended its restoration and further development [</w:t>
      </w:r>
      <w:r w:rsidR="00E76D50" w:rsidRPr="0068025C">
        <w:rPr>
          <w:rFonts w:ascii="Times New Roman" w:hAnsi="Times New Roman"/>
          <w:sz w:val="24"/>
          <w:szCs w:val="24"/>
          <w:lang w:val="en-US"/>
        </w:rPr>
        <w:t>109</w:t>
      </w:r>
      <w:r w:rsidRPr="0068025C">
        <w:rPr>
          <w:rFonts w:ascii="Times New Roman" w:hAnsi="Times New Roman"/>
          <w:sz w:val="24"/>
          <w:szCs w:val="24"/>
          <w:lang w:val="en-US"/>
        </w:rPr>
        <w:t>]</w:t>
      </w:r>
      <w:r w:rsidR="00EF4162" w:rsidRPr="0068025C">
        <w:rPr>
          <w:rFonts w:ascii="Times New Roman" w:hAnsi="Times New Roman"/>
          <w:sz w:val="24"/>
          <w:szCs w:val="24"/>
          <w:lang w:val="en-US"/>
        </w:rPr>
        <w:t>.</w:t>
      </w:r>
      <w:r w:rsidR="008323F6" w:rsidRPr="0068025C">
        <w:rPr>
          <w:rFonts w:ascii="Times New Roman" w:hAnsi="Times New Roman"/>
          <w:sz w:val="24"/>
          <w:szCs w:val="24"/>
          <w:lang w:val="en-US"/>
        </w:rPr>
        <w:t xml:space="preserve"> According to a survey, </w:t>
      </w:r>
      <w:r w:rsidR="00FA7CFC" w:rsidRPr="0068025C">
        <w:rPr>
          <w:rFonts w:ascii="Times New Roman" w:hAnsi="Times New Roman"/>
          <w:sz w:val="24"/>
          <w:szCs w:val="24"/>
          <w:lang w:val="en-US"/>
        </w:rPr>
        <w:t>62.6%</w:t>
      </w:r>
      <w:r w:rsidR="00F16A8C" w:rsidRPr="0068025C">
        <w:rPr>
          <w:rFonts w:ascii="Times New Roman" w:hAnsi="Times New Roman"/>
          <w:sz w:val="24"/>
          <w:szCs w:val="24"/>
          <w:lang w:val="en-US"/>
        </w:rPr>
        <w:t xml:space="preserve"> of specialists engaged in addiction medicine (named narcology in Russia) support</w:t>
      </w:r>
      <w:r w:rsidR="004E2965" w:rsidRPr="0068025C">
        <w:rPr>
          <w:rFonts w:ascii="Times New Roman" w:hAnsi="Times New Roman"/>
          <w:sz w:val="24"/>
          <w:szCs w:val="24"/>
          <w:lang w:val="en-US"/>
        </w:rPr>
        <w:t>ed</w:t>
      </w:r>
      <w:r w:rsidR="00F16A8C" w:rsidRPr="0068025C">
        <w:rPr>
          <w:rFonts w:ascii="Times New Roman" w:hAnsi="Times New Roman"/>
          <w:sz w:val="24"/>
          <w:szCs w:val="24"/>
          <w:lang w:val="en-US"/>
        </w:rPr>
        <w:t xml:space="preserve"> compulsory treatment of alcoholism [</w:t>
      </w:r>
      <w:r w:rsidR="00AD5555" w:rsidRPr="0068025C">
        <w:rPr>
          <w:rFonts w:ascii="Times New Roman" w:hAnsi="Times New Roman"/>
          <w:sz w:val="24"/>
          <w:szCs w:val="24"/>
          <w:lang w:val="en-US"/>
        </w:rPr>
        <w:t>135</w:t>
      </w:r>
      <w:r w:rsidR="00F16A8C" w:rsidRPr="0068025C">
        <w:rPr>
          <w:rFonts w:ascii="Times New Roman" w:hAnsi="Times New Roman"/>
          <w:sz w:val="24"/>
          <w:szCs w:val="24"/>
          <w:lang w:val="en-US"/>
        </w:rPr>
        <w:t>].</w:t>
      </w:r>
    </w:p>
    <w:p w:rsidR="007E3A8A" w:rsidRPr="0068025C" w:rsidRDefault="00DE02D7" w:rsidP="0068025C">
      <w:pPr>
        <w:spacing w:before="120" w:after="120" w:line="360" w:lineRule="auto"/>
        <w:rPr>
          <w:rFonts w:ascii="Times New Roman" w:hAnsi="Times New Roman"/>
          <w:b/>
          <w:sz w:val="24"/>
          <w:szCs w:val="24"/>
          <w:lang w:val="en-US"/>
        </w:rPr>
      </w:pPr>
      <w:r w:rsidRPr="0068025C">
        <w:rPr>
          <w:rFonts w:ascii="Times New Roman" w:hAnsi="Times New Roman"/>
          <w:b/>
          <w:sz w:val="24"/>
          <w:szCs w:val="24"/>
          <w:lang w:val="en-US"/>
        </w:rPr>
        <w:t xml:space="preserve">Discussion </w:t>
      </w:r>
    </w:p>
    <w:p w:rsidR="00DE02D7" w:rsidRPr="0068025C" w:rsidRDefault="006B0DC8"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F</w:t>
      </w:r>
      <w:r w:rsidR="007E3A8A" w:rsidRPr="0068025C">
        <w:rPr>
          <w:rFonts w:ascii="Times New Roman" w:hAnsi="Times New Roman"/>
          <w:sz w:val="24"/>
          <w:szCs w:val="24"/>
          <w:lang w:val="en-US"/>
        </w:rPr>
        <w:t xml:space="preserve">actors contributing to the persistence of suboptimal practices </w:t>
      </w:r>
      <w:r w:rsidRPr="0068025C">
        <w:rPr>
          <w:rFonts w:ascii="Times New Roman" w:hAnsi="Times New Roman"/>
          <w:sz w:val="24"/>
          <w:szCs w:val="24"/>
          <w:lang w:val="en-US"/>
        </w:rPr>
        <w:t>include a</w:t>
      </w:r>
      <w:r w:rsidR="007E3A8A" w:rsidRPr="0068025C">
        <w:rPr>
          <w:rFonts w:ascii="Times New Roman" w:hAnsi="Times New Roman"/>
          <w:sz w:val="24"/>
          <w:szCs w:val="24"/>
          <w:lang w:val="en-US"/>
        </w:rPr>
        <w:t xml:space="preserve"> partial isolation from the internatio</w:t>
      </w:r>
      <w:r w:rsidRPr="0068025C">
        <w:rPr>
          <w:rFonts w:ascii="Times New Roman" w:hAnsi="Times New Roman"/>
          <w:sz w:val="24"/>
          <w:szCs w:val="24"/>
          <w:lang w:val="en-US"/>
        </w:rPr>
        <w:t>nal scientific community,</w:t>
      </w:r>
      <w:r w:rsidR="007E3A8A" w:rsidRPr="0068025C">
        <w:rPr>
          <w:rFonts w:ascii="Times New Roman" w:hAnsi="Times New Roman"/>
          <w:sz w:val="24"/>
          <w:szCs w:val="24"/>
          <w:lang w:val="en-US"/>
        </w:rPr>
        <w:t xml:space="preserve"> insufficient use of the foreign literature and unavailability of many internationally used handbooks even in central medical libraries</w:t>
      </w:r>
      <w:r w:rsidRPr="0068025C">
        <w:rPr>
          <w:rFonts w:ascii="Times New Roman" w:hAnsi="Times New Roman"/>
          <w:sz w:val="24"/>
          <w:szCs w:val="24"/>
          <w:lang w:val="en-US"/>
        </w:rPr>
        <w:t xml:space="preserve"> [</w:t>
      </w:r>
      <w:r w:rsidR="00501C2D" w:rsidRPr="0068025C">
        <w:rPr>
          <w:rFonts w:ascii="Times New Roman" w:hAnsi="Times New Roman"/>
          <w:sz w:val="24"/>
          <w:szCs w:val="24"/>
          <w:lang w:val="en-US"/>
        </w:rPr>
        <w:t>136</w:t>
      </w:r>
      <w:r w:rsidRPr="0068025C">
        <w:rPr>
          <w:rFonts w:ascii="Times New Roman" w:hAnsi="Times New Roman"/>
          <w:sz w:val="24"/>
          <w:szCs w:val="24"/>
          <w:lang w:val="en-US"/>
        </w:rPr>
        <w:t>]</w:t>
      </w:r>
      <w:r w:rsidR="00C55260" w:rsidRPr="0068025C">
        <w:rPr>
          <w:rFonts w:ascii="Times New Roman" w:hAnsi="Times New Roman"/>
          <w:sz w:val="24"/>
          <w:szCs w:val="24"/>
          <w:lang w:val="en-US"/>
        </w:rPr>
        <w:t xml:space="preserve">. </w:t>
      </w:r>
      <w:r w:rsidR="00715B67" w:rsidRPr="0068025C">
        <w:rPr>
          <w:rFonts w:ascii="Times New Roman" w:hAnsi="Times New Roman"/>
          <w:sz w:val="24"/>
          <w:szCs w:val="24"/>
          <w:lang w:val="en-US"/>
        </w:rPr>
        <w:t>Thanks to the Internet</w:t>
      </w:r>
      <w:r w:rsidR="007E3A8A" w:rsidRPr="0068025C">
        <w:rPr>
          <w:rFonts w:ascii="Times New Roman" w:hAnsi="Times New Roman"/>
          <w:sz w:val="24"/>
          <w:szCs w:val="24"/>
          <w:lang w:val="en-US"/>
        </w:rPr>
        <w:t xml:space="preserve">, the Russian-language literature is increasingly aware of foreign publications, </w:t>
      </w:r>
      <w:r w:rsidR="005C07AA" w:rsidRPr="0068025C">
        <w:rPr>
          <w:rFonts w:ascii="Times New Roman" w:hAnsi="Times New Roman"/>
          <w:sz w:val="24"/>
          <w:szCs w:val="24"/>
          <w:lang w:val="en-US"/>
        </w:rPr>
        <w:t xml:space="preserve">textbooks and guidelines </w:t>
      </w:r>
      <w:r w:rsidR="007E3A8A" w:rsidRPr="0068025C">
        <w:rPr>
          <w:rFonts w:ascii="Times New Roman" w:hAnsi="Times New Roman"/>
          <w:sz w:val="24"/>
          <w:szCs w:val="24"/>
          <w:lang w:val="en-US"/>
        </w:rPr>
        <w:t xml:space="preserve">being adjusted to international </w:t>
      </w:r>
      <w:r w:rsidR="000F56F7" w:rsidRPr="0068025C">
        <w:rPr>
          <w:rFonts w:ascii="Times New Roman" w:hAnsi="Times New Roman"/>
          <w:sz w:val="24"/>
          <w:szCs w:val="24"/>
          <w:lang w:val="en-US"/>
        </w:rPr>
        <w:t>prototypes</w:t>
      </w:r>
      <w:r w:rsidR="007E3A8A" w:rsidRPr="0068025C">
        <w:rPr>
          <w:rFonts w:ascii="Times New Roman" w:hAnsi="Times New Roman"/>
          <w:sz w:val="24"/>
          <w:szCs w:val="24"/>
          <w:lang w:val="en-US"/>
        </w:rPr>
        <w:t>. However, som</w:t>
      </w:r>
      <w:r w:rsidR="004E2965" w:rsidRPr="0068025C">
        <w:rPr>
          <w:rFonts w:ascii="Times New Roman" w:hAnsi="Times New Roman"/>
          <w:sz w:val="24"/>
          <w:szCs w:val="24"/>
          <w:lang w:val="en-US"/>
        </w:rPr>
        <w:t>e published</w:t>
      </w:r>
      <w:r w:rsidR="007E3A8A" w:rsidRPr="0068025C">
        <w:rPr>
          <w:rFonts w:ascii="Times New Roman" w:hAnsi="Times New Roman"/>
          <w:sz w:val="24"/>
          <w:szCs w:val="24"/>
          <w:lang w:val="en-US"/>
        </w:rPr>
        <w:t xml:space="preserve"> recommendations have remained without due commentaries, so that a reversion to suboptimal practices is not excluded.</w:t>
      </w:r>
      <w:r w:rsidR="007009C3" w:rsidRPr="0068025C">
        <w:rPr>
          <w:rFonts w:ascii="Times New Roman" w:hAnsi="Times New Roman"/>
          <w:sz w:val="24"/>
          <w:szCs w:val="24"/>
          <w:lang w:val="en-US"/>
        </w:rPr>
        <w:t xml:space="preserve"> </w:t>
      </w:r>
      <w:r w:rsidR="002A3B08" w:rsidRPr="0068025C">
        <w:rPr>
          <w:rFonts w:ascii="Times New Roman" w:hAnsi="Times New Roman"/>
          <w:sz w:val="24"/>
          <w:szCs w:val="24"/>
          <w:lang w:val="en-US"/>
        </w:rPr>
        <w:t>The problem has</w:t>
      </w:r>
      <w:r w:rsidR="00DE02D7" w:rsidRPr="0068025C">
        <w:rPr>
          <w:rFonts w:ascii="Times New Roman" w:hAnsi="Times New Roman"/>
          <w:sz w:val="24"/>
          <w:szCs w:val="24"/>
          <w:lang w:val="en-US"/>
        </w:rPr>
        <w:t xml:space="preserve"> also another aspect. During last decades, numerous former military </w:t>
      </w:r>
      <w:r w:rsidR="00A93F33" w:rsidRPr="0068025C">
        <w:rPr>
          <w:rFonts w:ascii="Times New Roman" w:hAnsi="Times New Roman"/>
          <w:sz w:val="24"/>
          <w:szCs w:val="24"/>
          <w:lang w:val="en-US"/>
        </w:rPr>
        <w:t xml:space="preserve">and other </w:t>
      </w:r>
      <w:r w:rsidR="00DE02D7" w:rsidRPr="0068025C">
        <w:rPr>
          <w:rFonts w:ascii="Times New Roman" w:hAnsi="Times New Roman"/>
          <w:sz w:val="24"/>
          <w:szCs w:val="24"/>
          <w:lang w:val="en-US"/>
        </w:rPr>
        <w:t xml:space="preserve">functionaries, their relatives and protégés, have been introduced into educational, scientific and medical institutions. </w:t>
      </w:r>
      <w:r w:rsidR="00194238" w:rsidRPr="0068025C">
        <w:rPr>
          <w:rFonts w:ascii="Times New Roman" w:hAnsi="Times New Roman"/>
          <w:sz w:val="24"/>
          <w:szCs w:val="24"/>
          <w:lang w:val="en-US"/>
        </w:rPr>
        <w:t>It has</w:t>
      </w:r>
      <w:r w:rsidR="00A93F33" w:rsidRPr="0068025C">
        <w:rPr>
          <w:rFonts w:ascii="Times New Roman" w:hAnsi="Times New Roman"/>
          <w:sz w:val="24"/>
          <w:szCs w:val="24"/>
          <w:lang w:val="en-US"/>
        </w:rPr>
        <w:t xml:space="preserve"> further contributed to </w:t>
      </w:r>
      <w:r w:rsidR="00DE02D7" w:rsidRPr="0068025C">
        <w:rPr>
          <w:rFonts w:ascii="Times New Roman" w:hAnsi="Times New Roman"/>
          <w:sz w:val="24"/>
          <w:szCs w:val="24"/>
          <w:lang w:val="en-US"/>
        </w:rPr>
        <w:t xml:space="preserve">the persistence of suboptimal and outdated methods in medicine </w:t>
      </w:r>
      <w:r w:rsidR="00781D89" w:rsidRPr="0068025C">
        <w:rPr>
          <w:rFonts w:ascii="Times New Roman" w:hAnsi="Times New Roman"/>
          <w:sz w:val="24"/>
          <w:szCs w:val="24"/>
          <w:lang w:val="en-US"/>
        </w:rPr>
        <w:t>due to</w:t>
      </w:r>
      <w:r w:rsidR="00A93F33" w:rsidRPr="0068025C">
        <w:rPr>
          <w:rFonts w:ascii="Times New Roman" w:hAnsi="Times New Roman"/>
          <w:sz w:val="24"/>
          <w:szCs w:val="24"/>
          <w:lang w:val="en-US"/>
        </w:rPr>
        <w:t xml:space="preserve"> lacking</w:t>
      </w:r>
      <w:r w:rsidR="00DE02D7" w:rsidRPr="0068025C">
        <w:rPr>
          <w:rFonts w:ascii="Times New Roman" w:hAnsi="Times New Roman"/>
          <w:sz w:val="24"/>
          <w:szCs w:val="24"/>
          <w:lang w:val="en-US"/>
        </w:rPr>
        <w:t xml:space="preserve"> professional autonomy </w:t>
      </w:r>
      <w:r w:rsidR="00501C2D" w:rsidRPr="0068025C">
        <w:rPr>
          <w:rFonts w:ascii="Times New Roman" w:hAnsi="Times New Roman"/>
          <w:sz w:val="24"/>
          <w:szCs w:val="24"/>
          <w:lang w:val="en-US"/>
        </w:rPr>
        <w:t>[137]</w:t>
      </w:r>
      <w:r w:rsidR="00DE02D7" w:rsidRPr="0068025C">
        <w:rPr>
          <w:rFonts w:ascii="Times New Roman" w:hAnsi="Times New Roman"/>
          <w:sz w:val="24"/>
          <w:szCs w:val="24"/>
          <w:lang w:val="en-US"/>
        </w:rPr>
        <w:t xml:space="preserve">, autocratic or military managerial style discouraging criticism and impartial polemics. </w:t>
      </w:r>
      <w:r w:rsidR="00D7687E" w:rsidRPr="0068025C">
        <w:rPr>
          <w:rFonts w:ascii="Times New Roman" w:hAnsi="Times New Roman"/>
          <w:sz w:val="24"/>
          <w:szCs w:val="24"/>
          <w:lang w:val="en-US"/>
        </w:rPr>
        <w:t>A</w:t>
      </w:r>
      <w:r w:rsidR="00DE02D7" w:rsidRPr="0068025C">
        <w:rPr>
          <w:rFonts w:ascii="Times New Roman" w:hAnsi="Times New Roman"/>
          <w:sz w:val="24"/>
          <w:szCs w:val="24"/>
          <w:lang w:val="en-US"/>
        </w:rPr>
        <w:t xml:space="preserve">ttributes of this style </w:t>
      </w:r>
      <w:r w:rsidR="00D7687E" w:rsidRPr="0068025C">
        <w:rPr>
          <w:rFonts w:ascii="Times New Roman" w:hAnsi="Times New Roman"/>
          <w:sz w:val="24"/>
          <w:szCs w:val="24"/>
          <w:lang w:val="en-US"/>
        </w:rPr>
        <w:t>include</w:t>
      </w:r>
      <w:r w:rsidR="00DE02D7" w:rsidRPr="0068025C">
        <w:rPr>
          <w:rFonts w:ascii="Times New Roman" w:hAnsi="Times New Roman"/>
          <w:sz w:val="24"/>
          <w:szCs w:val="24"/>
          <w:lang w:val="en-US"/>
        </w:rPr>
        <w:t xml:space="preserve"> the paternalistic approach to patients, insufficient adherence to the principle of informed consent, bossy management, harassment of colleagues if they do not follow instructions or not collaborate e.g. in dubious research </w:t>
      </w:r>
      <w:r w:rsidR="00501C2D" w:rsidRPr="0068025C">
        <w:rPr>
          <w:rFonts w:ascii="Times New Roman" w:hAnsi="Times New Roman"/>
          <w:sz w:val="24"/>
          <w:szCs w:val="24"/>
          <w:lang w:val="en-US"/>
        </w:rPr>
        <w:t>[138,139]</w:t>
      </w:r>
      <w:r w:rsidR="00DE02D7" w:rsidRPr="0068025C">
        <w:rPr>
          <w:rFonts w:ascii="Times New Roman" w:hAnsi="Times New Roman"/>
          <w:sz w:val="24"/>
          <w:szCs w:val="24"/>
          <w:lang w:val="en-US"/>
        </w:rPr>
        <w:t xml:space="preserve">. </w:t>
      </w:r>
      <w:r w:rsidR="004E2965" w:rsidRPr="0068025C">
        <w:rPr>
          <w:rFonts w:ascii="Times New Roman" w:hAnsi="Times New Roman"/>
          <w:sz w:val="24"/>
          <w:szCs w:val="24"/>
          <w:lang w:val="en-US"/>
        </w:rPr>
        <w:t>In conditions of paternalism, m</w:t>
      </w:r>
      <w:r w:rsidR="001708EB" w:rsidRPr="0068025C">
        <w:rPr>
          <w:rFonts w:ascii="Times New Roman" w:hAnsi="Times New Roman"/>
          <w:sz w:val="24"/>
          <w:szCs w:val="24"/>
          <w:lang w:val="en-US"/>
        </w:rPr>
        <w:t xml:space="preserve">isinformation of patients and compulsory treatments were </w:t>
      </w:r>
      <w:r w:rsidR="004E2965" w:rsidRPr="0068025C">
        <w:rPr>
          <w:rFonts w:ascii="Times New Roman" w:hAnsi="Times New Roman"/>
          <w:sz w:val="24"/>
          <w:szCs w:val="24"/>
          <w:lang w:val="en-US"/>
        </w:rPr>
        <w:t>seen as permitted</w:t>
      </w:r>
      <w:r w:rsidR="001708EB" w:rsidRPr="0068025C">
        <w:rPr>
          <w:rFonts w:ascii="Times New Roman" w:hAnsi="Times New Roman"/>
          <w:sz w:val="24"/>
          <w:szCs w:val="24"/>
          <w:lang w:val="en-US"/>
        </w:rPr>
        <w:t xml:space="preserve"> [</w:t>
      </w:r>
      <w:r w:rsidR="00501C2D" w:rsidRPr="0068025C">
        <w:rPr>
          <w:rFonts w:ascii="Times New Roman" w:hAnsi="Times New Roman"/>
          <w:sz w:val="24"/>
          <w:szCs w:val="24"/>
          <w:lang w:val="en-US"/>
        </w:rPr>
        <w:t>140</w:t>
      </w:r>
      <w:r w:rsidR="001708EB" w:rsidRPr="0068025C">
        <w:rPr>
          <w:rFonts w:ascii="Times New Roman" w:hAnsi="Times New Roman"/>
          <w:sz w:val="24"/>
          <w:szCs w:val="24"/>
          <w:lang w:val="en-US"/>
        </w:rPr>
        <w:t xml:space="preserve">]. </w:t>
      </w:r>
      <w:r w:rsidR="00DE02D7" w:rsidRPr="0068025C">
        <w:rPr>
          <w:rFonts w:ascii="Times New Roman" w:hAnsi="Times New Roman"/>
          <w:sz w:val="24"/>
          <w:szCs w:val="24"/>
          <w:lang w:val="en-US"/>
        </w:rPr>
        <w:t>Suboptimal practices have been used as per instructions</w:t>
      </w:r>
      <w:r w:rsidR="00C8734C" w:rsidRPr="0068025C">
        <w:rPr>
          <w:rFonts w:ascii="Times New Roman" w:hAnsi="Times New Roman"/>
          <w:sz w:val="24"/>
          <w:szCs w:val="24"/>
          <w:lang w:val="en-US"/>
        </w:rPr>
        <w:t xml:space="preserve"> by healthcare authorities</w:t>
      </w:r>
      <w:r w:rsidR="00DE02D7" w:rsidRPr="0068025C">
        <w:rPr>
          <w:rFonts w:ascii="Times New Roman" w:hAnsi="Times New Roman"/>
          <w:sz w:val="24"/>
          <w:szCs w:val="24"/>
          <w:lang w:val="en-US"/>
        </w:rPr>
        <w:t xml:space="preserve"> and leading experts’ publications; numerous examples have been discussed previously </w:t>
      </w:r>
      <w:r w:rsidR="00501C2D" w:rsidRPr="0068025C">
        <w:rPr>
          <w:rFonts w:ascii="Times New Roman" w:hAnsi="Times New Roman"/>
          <w:sz w:val="24"/>
          <w:szCs w:val="24"/>
          <w:lang w:val="en-US"/>
        </w:rPr>
        <w:t>[1,2,88,132]</w:t>
      </w:r>
      <w:r w:rsidR="00D7687E" w:rsidRPr="0068025C">
        <w:rPr>
          <w:rFonts w:ascii="Times New Roman" w:hAnsi="Times New Roman"/>
          <w:sz w:val="24"/>
          <w:szCs w:val="24"/>
          <w:lang w:val="en-US"/>
        </w:rPr>
        <w:t>, t</w:t>
      </w:r>
      <w:r w:rsidR="00DE02D7" w:rsidRPr="0068025C">
        <w:rPr>
          <w:rFonts w:ascii="Times New Roman" w:hAnsi="Times New Roman"/>
          <w:sz w:val="24"/>
          <w:szCs w:val="24"/>
          <w:lang w:val="en-US"/>
        </w:rPr>
        <w:t>o name but a few</w:t>
      </w:r>
      <w:r w:rsidR="007914AE" w:rsidRPr="0068025C">
        <w:rPr>
          <w:rFonts w:ascii="Times New Roman" w:hAnsi="Times New Roman"/>
          <w:sz w:val="24"/>
          <w:szCs w:val="24"/>
          <w:lang w:val="en-US"/>
        </w:rPr>
        <w:t xml:space="preserve"> (apart from those discussed above):</w:t>
      </w:r>
      <w:r w:rsidR="00DE02D7" w:rsidRPr="0068025C">
        <w:rPr>
          <w:rFonts w:ascii="Times New Roman" w:hAnsi="Times New Roman"/>
          <w:sz w:val="24"/>
          <w:szCs w:val="24"/>
          <w:lang w:val="en-US"/>
        </w:rPr>
        <w:t xml:space="preserve"> electrocoagulation of cervical ectropions without cyto- or histological check for precancerous changes, </w:t>
      </w:r>
      <w:r w:rsidR="002A3B08" w:rsidRPr="0068025C">
        <w:rPr>
          <w:rFonts w:ascii="Times New Roman" w:hAnsi="Times New Roman"/>
          <w:sz w:val="24"/>
          <w:szCs w:val="24"/>
          <w:lang w:val="en-US"/>
        </w:rPr>
        <w:t xml:space="preserve">parabulbar injections of placebos, </w:t>
      </w:r>
      <w:r w:rsidR="00DE02D7" w:rsidRPr="0068025C">
        <w:rPr>
          <w:rFonts w:ascii="Times New Roman" w:hAnsi="Times New Roman"/>
          <w:sz w:val="24"/>
          <w:szCs w:val="24"/>
          <w:lang w:val="en-US"/>
        </w:rPr>
        <w:t>overuse of bronchoscopy</w:t>
      </w:r>
      <w:r w:rsidR="007914AE" w:rsidRPr="0068025C">
        <w:rPr>
          <w:rFonts w:ascii="Times New Roman" w:hAnsi="Times New Roman"/>
          <w:sz w:val="24"/>
          <w:szCs w:val="24"/>
          <w:lang w:val="en-US"/>
        </w:rPr>
        <w:t xml:space="preserve"> </w:t>
      </w:r>
      <w:r w:rsidR="00DE02D7" w:rsidRPr="0068025C">
        <w:rPr>
          <w:rFonts w:ascii="Times New Roman" w:hAnsi="Times New Roman"/>
          <w:sz w:val="24"/>
          <w:szCs w:val="24"/>
          <w:lang w:val="en-US"/>
        </w:rPr>
        <w:t>e.g. in conscripts with supposed pneumonia: 1478 procedures in 977 patien</w:t>
      </w:r>
      <w:r w:rsidR="00703274" w:rsidRPr="0068025C">
        <w:rPr>
          <w:rFonts w:ascii="Times New Roman" w:hAnsi="Times New Roman"/>
          <w:sz w:val="24"/>
          <w:szCs w:val="24"/>
          <w:lang w:val="en-US"/>
        </w:rPr>
        <w:t>ts [141-143]</w:t>
      </w:r>
      <w:r w:rsidR="00DE02D7" w:rsidRPr="0068025C">
        <w:rPr>
          <w:rFonts w:ascii="Times New Roman" w:hAnsi="Times New Roman"/>
          <w:sz w:val="24"/>
          <w:szCs w:val="24"/>
          <w:lang w:val="en-US"/>
        </w:rPr>
        <w:t xml:space="preserve">. </w:t>
      </w:r>
      <w:r w:rsidR="00DE02D7" w:rsidRPr="0068025C">
        <w:rPr>
          <w:rFonts w:ascii="Times New Roman" w:hAnsi="Times New Roman"/>
          <w:sz w:val="24"/>
          <w:szCs w:val="24"/>
          <w:shd w:val="clear" w:color="auto" w:fill="FFFFFF"/>
          <w:lang w:val="en-US"/>
        </w:rPr>
        <w:t xml:space="preserve">Some invasive methods with questionable indications were introduced or advocated by first generation military surgeons </w:t>
      </w:r>
      <w:r w:rsidR="00703274" w:rsidRPr="0068025C">
        <w:rPr>
          <w:rFonts w:ascii="Times New Roman" w:hAnsi="Times New Roman"/>
          <w:sz w:val="24"/>
          <w:szCs w:val="24"/>
          <w:shd w:val="clear" w:color="auto" w:fill="FFFFFF"/>
          <w:lang w:val="en-US"/>
        </w:rPr>
        <w:t>[1]</w:t>
      </w:r>
      <w:r w:rsidR="00DE02D7" w:rsidRPr="0068025C">
        <w:rPr>
          <w:rFonts w:ascii="Times New Roman" w:hAnsi="Times New Roman"/>
          <w:sz w:val="24"/>
          <w:szCs w:val="24"/>
          <w:shd w:val="clear" w:color="auto" w:fill="FFFFFF"/>
          <w:lang w:val="en-US"/>
        </w:rPr>
        <w:t>.</w:t>
      </w:r>
      <w:r w:rsidR="00DE02D7" w:rsidRPr="0068025C">
        <w:rPr>
          <w:rFonts w:ascii="Times New Roman" w:hAnsi="Times New Roman"/>
          <w:sz w:val="24"/>
          <w:szCs w:val="24"/>
          <w:lang w:val="en-US"/>
        </w:rPr>
        <w:t xml:space="preserve"> The </w:t>
      </w:r>
      <w:r w:rsidR="00DE02D7" w:rsidRPr="0068025C">
        <w:rPr>
          <w:rFonts w:ascii="Times New Roman" w:hAnsi="Times New Roman"/>
          <w:sz w:val="24"/>
          <w:szCs w:val="24"/>
          <w:lang w:val="en-US"/>
        </w:rPr>
        <w:lastRenderedPageBreak/>
        <w:t xml:space="preserve">personnel training could have been one of the motives to overuse invasive procedures. Note that military and medical ethics are not the same. The comparatively short life expectancy in Russia is a strategic advantage as it necessitates less healthcare investments and pensions. </w:t>
      </w:r>
      <w:r w:rsidR="00703274" w:rsidRPr="0068025C">
        <w:rPr>
          <w:rFonts w:ascii="Times New Roman" w:hAnsi="Times New Roman"/>
          <w:sz w:val="24"/>
          <w:szCs w:val="24"/>
          <w:lang w:val="en-US"/>
        </w:rPr>
        <w:t>Knowledgeable experts</w:t>
      </w:r>
      <w:r w:rsidR="000C1F96" w:rsidRPr="0068025C">
        <w:rPr>
          <w:rFonts w:ascii="Times New Roman" w:hAnsi="Times New Roman"/>
          <w:color w:val="212121"/>
          <w:sz w:val="24"/>
          <w:szCs w:val="24"/>
          <w:shd w:val="clear" w:color="auto" w:fill="FFFFFF"/>
          <w:lang w:val="en-US"/>
        </w:rPr>
        <w:t xml:space="preserve"> understood ob</w:t>
      </w:r>
      <w:r w:rsidR="005F6AF1" w:rsidRPr="0068025C">
        <w:rPr>
          <w:rFonts w:ascii="Times New Roman" w:hAnsi="Times New Roman"/>
          <w:color w:val="212121"/>
          <w:sz w:val="24"/>
          <w:szCs w:val="24"/>
          <w:shd w:val="clear" w:color="auto" w:fill="FFFFFF"/>
          <w:lang w:val="en-US"/>
        </w:rPr>
        <w:t xml:space="preserve">soleteness of certain </w:t>
      </w:r>
      <w:r w:rsidR="00A46B43" w:rsidRPr="0068025C">
        <w:rPr>
          <w:rFonts w:ascii="Times New Roman" w:hAnsi="Times New Roman"/>
          <w:color w:val="212121"/>
          <w:sz w:val="24"/>
          <w:szCs w:val="24"/>
          <w:shd w:val="clear" w:color="auto" w:fill="FFFFFF"/>
          <w:lang w:val="en-US"/>
        </w:rPr>
        <w:t>instructions</w:t>
      </w:r>
      <w:r w:rsidR="000C1F96" w:rsidRPr="0068025C">
        <w:rPr>
          <w:rFonts w:ascii="Times New Roman" w:hAnsi="Times New Roman"/>
          <w:color w:val="212121"/>
          <w:sz w:val="24"/>
          <w:szCs w:val="24"/>
          <w:shd w:val="clear" w:color="auto" w:fill="FFFFFF"/>
          <w:lang w:val="en-US"/>
        </w:rPr>
        <w:t xml:space="preserve">, so that personal </w:t>
      </w:r>
      <w:r w:rsidR="005F6AF1" w:rsidRPr="0068025C">
        <w:rPr>
          <w:rFonts w:ascii="Times New Roman" w:hAnsi="Times New Roman"/>
          <w:color w:val="212121"/>
          <w:sz w:val="24"/>
          <w:szCs w:val="24"/>
          <w:shd w:val="clear" w:color="auto" w:fill="FFFFFF"/>
          <w:lang w:val="en-US"/>
        </w:rPr>
        <w:t>judgment</w:t>
      </w:r>
      <w:r w:rsidR="000C1F96" w:rsidRPr="0068025C">
        <w:rPr>
          <w:rFonts w:ascii="Times New Roman" w:hAnsi="Times New Roman"/>
          <w:color w:val="212121"/>
          <w:sz w:val="24"/>
          <w:szCs w:val="24"/>
          <w:shd w:val="clear" w:color="auto" w:fill="FFFFFF"/>
          <w:lang w:val="en-US"/>
        </w:rPr>
        <w:t xml:space="preserve"> was involved as well. </w:t>
      </w:r>
      <w:r w:rsidR="00DE02D7" w:rsidRPr="0068025C">
        <w:rPr>
          <w:rFonts w:ascii="Times New Roman" w:hAnsi="Times New Roman"/>
          <w:sz w:val="24"/>
          <w:szCs w:val="24"/>
          <w:lang w:val="en-US"/>
        </w:rPr>
        <w:t xml:space="preserve">Actually, Russia needs </w:t>
      </w:r>
      <w:r w:rsidR="00852D65" w:rsidRPr="0068025C">
        <w:rPr>
          <w:rFonts w:ascii="Times New Roman" w:hAnsi="Times New Roman"/>
          <w:sz w:val="24"/>
          <w:szCs w:val="24"/>
          <w:lang w:val="en-US"/>
        </w:rPr>
        <w:t>fore</w:t>
      </w:r>
      <w:r w:rsidR="007B3C04" w:rsidRPr="0068025C">
        <w:rPr>
          <w:rFonts w:ascii="Times New Roman" w:hAnsi="Times New Roman"/>
          <w:sz w:val="24"/>
          <w:szCs w:val="24"/>
          <w:lang w:val="en-US"/>
        </w:rPr>
        <w:t>i</w:t>
      </w:r>
      <w:r w:rsidR="00852D65" w:rsidRPr="0068025C">
        <w:rPr>
          <w:rFonts w:ascii="Times New Roman" w:hAnsi="Times New Roman"/>
          <w:sz w:val="24"/>
          <w:szCs w:val="24"/>
          <w:lang w:val="en-US"/>
        </w:rPr>
        <w:t>gn</w:t>
      </w:r>
      <w:r w:rsidR="00DE02D7" w:rsidRPr="0068025C">
        <w:rPr>
          <w:rFonts w:ascii="Times New Roman" w:hAnsi="Times New Roman"/>
          <w:sz w:val="24"/>
          <w:szCs w:val="24"/>
          <w:lang w:val="en-US"/>
        </w:rPr>
        <w:t xml:space="preserve"> help in the matter</w:t>
      </w:r>
      <w:r w:rsidR="004A375F" w:rsidRPr="0068025C">
        <w:rPr>
          <w:rFonts w:ascii="Times New Roman" w:hAnsi="Times New Roman"/>
          <w:sz w:val="24"/>
          <w:szCs w:val="24"/>
          <w:lang w:val="en-US"/>
        </w:rPr>
        <w:t>s</w:t>
      </w:r>
      <w:r w:rsidR="00DE02D7" w:rsidRPr="0068025C">
        <w:rPr>
          <w:rFonts w:ascii="Times New Roman" w:hAnsi="Times New Roman"/>
          <w:sz w:val="24"/>
          <w:szCs w:val="24"/>
          <w:lang w:val="en-US"/>
        </w:rPr>
        <w:t xml:space="preserve"> of healthcare. In view of the current </w:t>
      </w:r>
      <w:r w:rsidR="00715B67" w:rsidRPr="0068025C">
        <w:rPr>
          <w:rFonts w:ascii="Times New Roman" w:hAnsi="Times New Roman"/>
          <w:sz w:val="24"/>
          <w:szCs w:val="24"/>
          <w:lang w:val="en-US"/>
        </w:rPr>
        <w:t>international tensions</w:t>
      </w:r>
      <w:r w:rsidR="00DE02D7" w:rsidRPr="0068025C">
        <w:rPr>
          <w:rFonts w:ascii="Times New Roman" w:hAnsi="Times New Roman"/>
          <w:sz w:val="24"/>
          <w:szCs w:val="24"/>
          <w:lang w:val="en-US"/>
        </w:rPr>
        <w:t xml:space="preserve">, the cooperation in many areas has been interrupted. Obstacles to the import of medical products, coupled with increasing influence by the military, </w:t>
      </w:r>
      <w:r w:rsidR="00D508D1" w:rsidRPr="0068025C">
        <w:rPr>
          <w:rFonts w:ascii="Times New Roman" w:hAnsi="Times New Roman"/>
          <w:sz w:val="24"/>
          <w:szCs w:val="24"/>
          <w:lang w:val="en-US"/>
        </w:rPr>
        <w:t>might</w:t>
      </w:r>
      <w:r w:rsidR="00DE02D7" w:rsidRPr="0068025C">
        <w:rPr>
          <w:rFonts w:ascii="Times New Roman" w:hAnsi="Times New Roman"/>
          <w:sz w:val="24"/>
          <w:szCs w:val="24"/>
          <w:lang w:val="en-US"/>
        </w:rPr>
        <w:t xml:space="preserve"> have </w:t>
      </w:r>
      <w:r w:rsidR="00F34024" w:rsidRPr="0068025C">
        <w:rPr>
          <w:rFonts w:ascii="Times New Roman" w:hAnsi="Times New Roman"/>
          <w:sz w:val="24"/>
          <w:szCs w:val="24"/>
          <w:lang w:val="en-US"/>
        </w:rPr>
        <w:t>unfavorable</w:t>
      </w:r>
      <w:r w:rsidR="00DE02D7" w:rsidRPr="0068025C">
        <w:rPr>
          <w:rFonts w:ascii="Times New Roman" w:hAnsi="Times New Roman"/>
          <w:sz w:val="24"/>
          <w:szCs w:val="24"/>
          <w:lang w:val="en-US"/>
        </w:rPr>
        <w:t xml:space="preserve"> consequences. Domestic products are promoted despite often lower quality and possible counterfeiting </w:t>
      </w:r>
      <w:r w:rsidR="00703274" w:rsidRPr="0068025C">
        <w:rPr>
          <w:rFonts w:ascii="Times New Roman" w:hAnsi="Times New Roman"/>
          <w:sz w:val="24"/>
          <w:szCs w:val="24"/>
          <w:lang w:val="en-US"/>
        </w:rPr>
        <w:t>[144]</w:t>
      </w:r>
      <w:r w:rsidR="00DE02D7" w:rsidRPr="0068025C">
        <w:rPr>
          <w:rFonts w:ascii="Times New Roman" w:hAnsi="Times New Roman"/>
          <w:sz w:val="24"/>
          <w:szCs w:val="24"/>
          <w:lang w:val="en-US"/>
        </w:rPr>
        <w:t xml:space="preserve">. Military functionaries, their relatives and protégées, will become more dominant </w:t>
      </w:r>
      <w:r w:rsidR="00D7687E" w:rsidRPr="0068025C">
        <w:rPr>
          <w:rFonts w:ascii="Times New Roman" w:hAnsi="Times New Roman"/>
          <w:sz w:val="24"/>
          <w:szCs w:val="24"/>
          <w:lang w:val="en-US"/>
        </w:rPr>
        <w:t>thanks</w:t>
      </w:r>
      <w:r w:rsidR="00DE02D7" w:rsidRPr="0068025C">
        <w:rPr>
          <w:rFonts w:ascii="Times New Roman" w:hAnsi="Times New Roman"/>
          <w:sz w:val="24"/>
          <w:szCs w:val="24"/>
          <w:lang w:val="en-US"/>
        </w:rPr>
        <w:t xml:space="preserve"> to the conflict in the Ukraine. Those participating in the conflict, factually or on paper, will obtain the veteran status and hence privileges over fellow-citizens. War veterans enjoy advantages in the healthcare and everyday life; there are, however, misgivings that the status has been awarded gratuitously to some individuals from the privileged milieu. At the same time, many young relatives of </w:t>
      </w:r>
      <w:r w:rsidR="00781D89" w:rsidRPr="0068025C">
        <w:rPr>
          <w:rFonts w:ascii="Times New Roman" w:hAnsi="Times New Roman"/>
          <w:sz w:val="24"/>
          <w:szCs w:val="24"/>
          <w:lang w:val="en-US"/>
        </w:rPr>
        <w:t>superior</w:t>
      </w:r>
      <w:r w:rsidR="00DE02D7" w:rsidRPr="0068025C">
        <w:rPr>
          <w:rFonts w:ascii="Times New Roman" w:hAnsi="Times New Roman"/>
          <w:sz w:val="24"/>
          <w:szCs w:val="24"/>
          <w:lang w:val="en-US"/>
        </w:rPr>
        <w:t xml:space="preserve"> officers evaded the mandatory military service under various pretexts. </w:t>
      </w:r>
      <w:r w:rsidR="00A93F33" w:rsidRPr="0068025C">
        <w:rPr>
          <w:rFonts w:ascii="Times New Roman" w:hAnsi="Times New Roman"/>
          <w:sz w:val="24"/>
          <w:szCs w:val="24"/>
          <w:lang w:val="en-US"/>
        </w:rPr>
        <w:t xml:space="preserve">Being not accustomed to hard and meticulous work, some of the functionaries’ relatives have been involved in professional misconduct of different kind </w:t>
      </w:r>
      <w:r w:rsidR="00703274" w:rsidRPr="0068025C">
        <w:rPr>
          <w:rFonts w:ascii="Times New Roman" w:hAnsi="Times New Roman"/>
          <w:sz w:val="24"/>
          <w:szCs w:val="24"/>
          <w:lang w:val="en-US"/>
        </w:rPr>
        <w:t>[138]</w:t>
      </w:r>
      <w:r w:rsidR="00A93F33" w:rsidRPr="0068025C">
        <w:rPr>
          <w:rFonts w:ascii="Times New Roman" w:hAnsi="Times New Roman"/>
          <w:sz w:val="24"/>
          <w:szCs w:val="24"/>
          <w:lang w:val="en-US"/>
        </w:rPr>
        <w:t xml:space="preserve">. </w:t>
      </w:r>
      <w:r w:rsidR="00DE02D7" w:rsidRPr="0068025C">
        <w:rPr>
          <w:rFonts w:ascii="Times New Roman" w:hAnsi="Times New Roman"/>
          <w:sz w:val="24"/>
          <w:szCs w:val="24"/>
          <w:lang w:val="en-US"/>
        </w:rPr>
        <w:t xml:space="preserve">Moreover, sons of </w:t>
      </w:r>
      <w:r w:rsidR="00A93F33" w:rsidRPr="0068025C">
        <w:rPr>
          <w:rFonts w:ascii="Times New Roman" w:hAnsi="Times New Roman"/>
          <w:sz w:val="24"/>
          <w:szCs w:val="24"/>
          <w:lang w:val="en-US"/>
        </w:rPr>
        <w:t xml:space="preserve">superior </w:t>
      </w:r>
      <w:r w:rsidR="00781D89" w:rsidRPr="0068025C">
        <w:rPr>
          <w:rFonts w:ascii="Times New Roman" w:hAnsi="Times New Roman"/>
          <w:sz w:val="24"/>
          <w:szCs w:val="24"/>
          <w:lang w:val="en-US"/>
        </w:rPr>
        <w:t>officers</w:t>
      </w:r>
      <w:r w:rsidR="00DE02D7" w:rsidRPr="0068025C">
        <w:rPr>
          <w:rFonts w:ascii="Times New Roman" w:hAnsi="Times New Roman"/>
          <w:sz w:val="24"/>
          <w:szCs w:val="24"/>
          <w:lang w:val="en-US"/>
        </w:rPr>
        <w:t xml:space="preserve"> have enjoyed far-reaching impunity in the Soviet and post-Soviet society, becoming </w:t>
      </w:r>
      <w:r w:rsidR="00F86613" w:rsidRPr="0068025C">
        <w:rPr>
          <w:rFonts w:ascii="Times New Roman" w:hAnsi="Times New Roman"/>
          <w:sz w:val="24"/>
          <w:szCs w:val="24"/>
          <w:lang w:val="en-US"/>
        </w:rPr>
        <w:t>inveigled</w:t>
      </w:r>
      <w:r w:rsidR="00DE02D7" w:rsidRPr="0068025C">
        <w:rPr>
          <w:rFonts w:ascii="Times New Roman" w:hAnsi="Times New Roman"/>
          <w:sz w:val="24"/>
          <w:szCs w:val="24"/>
          <w:lang w:val="en-US"/>
        </w:rPr>
        <w:t xml:space="preserve"> in immoral and illegal activities</w:t>
      </w:r>
      <w:r w:rsidR="00A93F33" w:rsidRPr="0068025C">
        <w:rPr>
          <w:rFonts w:ascii="Times New Roman" w:hAnsi="Times New Roman"/>
          <w:sz w:val="24"/>
          <w:szCs w:val="24"/>
          <w:lang w:val="en-US"/>
        </w:rPr>
        <w:t>.</w:t>
      </w:r>
      <w:r w:rsidR="005B769C" w:rsidRPr="0068025C">
        <w:rPr>
          <w:rFonts w:ascii="Times New Roman" w:hAnsi="Times New Roman"/>
          <w:sz w:val="24"/>
          <w:szCs w:val="24"/>
          <w:lang w:val="en-US"/>
        </w:rPr>
        <w:t xml:space="preserve"> </w:t>
      </w:r>
      <w:r w:rsidR="00DE02D7" w:rsidRPr="0068025C">
        <w:rPr>
          <w:rFonts w:ascii="Times New Roman" w:hAnsi="Times New Roman"/>
          <w:sz w:val="24"/>
          <w:szCs w:val="24"/>
          <w:lang w:val="en-US"/>
        </w:rPr>
        <w:t xml:space="preserve">High social positions held by perpetrators or their relatives prevented reporting. </w:t>
      </w:r>
      <w:r w:rsidR="00A93F33" w:rsidRPr="0068025C">
        <w:rPr>
          <w:rFonts w:ascii="Times New Roman" w:hAnsi="Times New Roman"/>
          <w:sz w:val="24"/>
          <w:szCs w:val="24"/>
          <w:lang w:val="en-US"/>
        </w:rPr>
        <w:t>Admittedly, some</w:t>
      </w:r>
      <w:r w:rsidR="008A7D5B" w:rsidRPr="0068025C">
        <w:rPr>
          <w:rFonts w:ascii="Times New Roman" w:hAnsi="Times New Roman"/>
          <w:sz w:val="24"/>
          <w:szCs w:val="24"/>
          <w:lang w:val="en-US"/>
        </w:rPr>
        <w:t xml:space="preserve"> problems discussed above are overshadowed these days by migration-relate</w:t>
      </w:r>
      <w:r w:rsidR="00703274" w:rsidRPr="0068025C">
        <w:rPr>
          <w:rFonts w:ascii="Times New Roman" w:hAnsi="Times New Roman"/>
          <w:sz w:val="24"/>
          <w:szCs w:val="24"/>
          <w:lang w:val="en-US"/>
        </w:rPr>
        <w:t>d societal transformations</w:t>
      </w:r>
      <w:r w:rsidR="00D7687E" w:rsidRPr="0068025C">
        <w:rPr>
          <w:rFonts w:ascii="Times New Roman" w:hAnsi="Times New Roman"/>
          <w:sz w:val="24"/>
          <w:szCs w:val="24"/>
          <w:lang w:val="en-US"/>
        </w:rPr>
        <w:t xml:space="preserve"> [145]</w:t>
      </w:r>
      <w:r w:rsidR="008A7D5B" w:rsidRPr="0068025C">
        <w:rPr>
          <w:rFonts w:ascii="Times New Roman" w:hAnsi="Times New Roman"/>
          <w:sz w:val="24"/>
          <w:szCs w:val="24"/>
          <w:lang w:val="en-US"/>
        </w:rPr>
        <w:t>.</w:t>
      </w:r>
    </w:p>
    <w:p w:rsidR="008218EC" w:rsidRPr="0068025C" w:rsidRDefault="008218EC" w:rsidP="0068025C">
      <w:pPr>
        <w:spacing w:before="120" w:after="120" w:line="360" w:lineRule="auto"/>
        <w:rPr>
          <w:rFonts w:ascii="Times New Roman" w:hAnsi="Times New Roman"/>
          <w:b/>
          <w:sz w:val="24"/>
          <w:szCs w:val="24"/>
          <w:lang w:val="en-US"/>
        </w:rPr>
      </w:pPr>
      <w:r w:rsidRPr="0068025C">
        <w:rPr>
          <w:rFonts w:ascii="Times New Roman" w:hAnsi="Times New Roman"/>
          <w:b/>
          <w:sz w:val="24"/>
          <w:szCs w:val="24"/>
          <w:lang w:val="en-US"/>
        </w:rPr>
        <w:t>Conclusion</w:t>
      </w:r>
    </w:p>
    <w:p w:rsidR="00A35C19" w:rsidRPr="0068025C" w:rsidRDefault="008218EC" w:rsidP="0068025C">
      <w:pPr>
        <w:pStyle w:val="2"/>
        <w:shd w:val="clear" w:color="auto" w:fill="FFFFFF"/>
        <w:spacing w:before="120" w:beforeAutospacing="0" w:after="120" w:afterAutospacing="0" w:line="360" w:lineRule="auto"/>
        <w:rPr>
          <w:b w:val="0"/>
          <w:sz w:val="24"/>
          <w:szCs w:val="24"/>
          <w:lang w:val="en-US"/>
        </w:rPr>
      </w:pPr>
      <w:r w:rsidRPr="0068025C">
        <w:rPr>
          <w:b w:val="0"/>
          <w:sz w:val="24"/>
          <w:szCs w:val="24"/>
          <w:lang w:val="en-US"/>
        </w:rPr>
        <w:t xml:space="preserve">Current ethical </w:t>
      </w:r>
      <w:r w:rsidR="00D508D1" w:rsidRPr="0068025C">
        <w:rPr>
          <w:b w:val="0"/>
          <w:sz w:val="24"/>
          <w:szCs w:val="24"/>
          <w:lang w:val="en-US"/>
        </w:rPr>
        <w:t>provisions</w:t>
      </w:r>
      <w:r w:rsidRPr="0068025C">
        <w:rPr>
          <w:b w:val="0"/>
          <w:sz w:val="24"/>
          <w:szCs w:val="24"/>
          <w:lang w:val="en-US"/>
        </w:rPr>
        <w:t xml:space="preserve"> in Russia are based on the National Stan</w:t>
      </w:r>
      <w:r w:rsidR="00F73AD9" w:rsidRPr="0068025C">
        <w:rPr>
          <w:b w:val="0"/>
          <w:sz w:val="24"/>
          <w:szCs w:val="24"/>
          <w:lang w:val="en-US"/>
        </w:rPr>
        <w:t>dard for Good Clinical Practice</w:t>
      </w:r>
      <w:r w:rsidRPr="0068025C">
        <w:rPr>
          <w:b w:val="0"/>
          <w:sz w:val="24"/>
          <w:szCs w:val="24"/>
          <w:lang w:val="en-US"/>
        </w:rPr>
        <w:t xml:space="preserve"> [</w:t>
      </w:r>
      <w:r w:rsidR="00D7687E" w:rsidRPr="0068025C">
        <w:rPr>
          <w:b w:val="0"/>
          <w:sz w:val="24"/>
          <w:szCs w:val="24"/>
          <w:lang w:val="en-US"/>
        </w:rPr>
        <w:t>146</w:t>
      </w:r>
      <w:r w:rsidRPr="0068025C">
        <w:rPr>
          <w:b w:val="0"/>
          <w:sz w:val="24"/>
          <w:szCs w:val="24"/>
          <w:lang w:val="en-US"/>
        </w:rPr>
        <w:t>]</w:t>
      </w:r>
      <w:r w:rsidR="00F73AD9" w:rsidRPr="0068025C">
        <w:rPr>
          <w:b w:val="0"/>
          <w:sz w:val="24"/>
          <w:szCs w:val="24"/>
          <w:lang w:val="en-US"/>
        </w:rPr>
        <w:t>.</w:t>
      </w:r>
      <w:r w:rsidRPr="0068025C">
        <w:rPr>
          <w:b w:val="0"/>
          <w:sz w:val="24"/>
          <w:szCs w:val="24"/>
          <w:lang w:val="en-US"/>
        </w:rPr>
        <w:t xml:space="preserve"> </w:t>
      </w:r>
      <w:r w:rsidR="00F86613" w:rsidRPr="0068025C">
        <w:rPr>
          <w:b w:val="0"/>
          <w:sz w:val="24"/>
          <w:szCs w:val="24"/>
          <w:lang w:val="en-US"/>
        </w:rPr>
        <w:t>T</w:t>
      </w:r>
      <w:r w:rsidR="00F73AD9" w:rsidRPr="0068025C">
        <w:rPr>
          <w:b w:val="0"/>
          <w:sz w:val="24"/>
          <w:szCs w:val="24"/>
          <w:lang w:val="en-US"/>
        </w:rPr>
        <w:t xml:space="preserve">his document </w:t>
      </w:r>
      <w:r w:rsidR="00C67F97" w:rsidRPr="0068025C">
        <w:rPr>
          <w:b w:val="0"/>
          <w:sz w:val="24"/>
          <w:szCs w:val="24"/>
          <w:lang w:val="en-US"/>
        </w:rPr>
        <w:t>is analogous</w:t>
      </w:r>
      <w:r w:rsidRPr="0068025C">
        <w:rPr>
          <w:b w:val="0"/>
          <w:sz w:val="24"/>
          <w:szCs w:val="24"/>
          <w:lang w:val="en-US"/>
        </w:rPr>
        <w:t xml:space="preserve"> to the Consolidated Guidance for Good Clinical Practice issued by the International Conference on </w:t>
      </w:r>
      <w:r w:rsidR="00EC781D" w:rsidRPr="0068025C">
        <w:rPr>
          <w:b w:val="0"/>
          <w:sz w:val="24"/>
          <w:szCs w:val="24"/>
          <w:lang w:val="en-US"/>
        </w:rPr>
        <w:t>Harmonization</w:t>
      </w:r>
      <w:r w:rsidRPr="0068025C">
        <w:rPr>
          <w:b w:val="0"/>
          <w:sz w:val="24"/>
          <w:szCs w:val="24"/>
          <w:lang w:val="en-US"/>
        </w:rPr>
        <w:t xml:space="preserve"> of Technical Requirements for Registration of Pharmaceuticals for Human Use [</w:t>
      </w:r>
      <w:r w:rsidR="00D7687E" w:rsidRPr="0068025C">
        <w:rPr>
          <w:b w:val="0"/>
          <w:sz w:val="24"/>
          <w:szCs w:val="24"/>
          <w:lang w:val="en-US"/>
        </w:rPr>
        <w:t>146,147</w:t>
      </w:r>
      <w:r w:rsidRPr="0068025C">
        <w:rPr>
          <w:b w:val="0"/>
          <w:sz w:val="24"/>
          <w:szCs w:val="24"/>
          <w:lang w:val="en-US"/>
        </w:rPr>
        <w:t xml:space="preserve">]. </w:t>
      </w:r>
      <w:r w:rsidR="00F73AD9" w:rsidRPr="0068025C">
        <w:rPr>
          <w:b w:val="0"/>
          <w:sz w:val="24"/>
          <w:szCs w:val="24"/>
          <w:lang w:val="en-US"/>
        </w:rPr>
        <w:t>The Standard has been</w:t>
      </w:r>
      <w:r w:rsidRPr="0068025C">
        <w:rPr>
          <w:b w:val="0"/>
          <w:sz w:val="24"/>
          <w:szCs w:val="24"/>
          <w:lang w:val="en-US"/>
        </w:rPr>
        <w:t xml:space="preserve"> approved by the Federal Agency on Technical Regulat</w:t>
      </w:r>
      <w:r w:rsidR="00536D74" w:rsidRPr="0068025C">
        <w:rPr>
          <w:b w:val="0"/>
          <w:sz w:val="24"/>
          <w:szCs w:val="24"/>
          <w:lang w:val="en-US"/>
        </w:rPr>
        <w:t>ion and Metrology (Rosstandart)</w:t>
      </w:r>
      <w:r w:rsidR="00750ACF" w:rsidRPr="0068025C">
        <w:rPr>
          <w:b w:val="0"/>
          <w:sz w:val="24"/>
          <w:szCs w:val="24"/>
          <w:lang w:val="en-US"/>
        </w:rPr>
        <w:t xml:space="preserve"> on 27 September 2005</w:t>
      </w:r>
      <w:r w:rsidR="00536D74" w:rsidRPr="0068025C">
        <w:rPr>
          <w:b w:val="0"/>
          <w:sz w:val="24"/>
          <w:szCs w:val="24"/>
          <w:lang w:val="en-US"/>
        </w:rPr>
        <w:t>.</w:t>
      </w:r>
      <w:r w:rsidRPr="0068025C">
        <w:rPr>
          <w:b w:val="0"/>
          <w:sz w:val="24"/>
          <w:szCs w:val="24"/>
          <w:lang w:val="en-US"/>
        </w:rPr>
        <w:t xml:space="preserve"> </w:t>
      </w:r>
      <w:r w:rsidR="00536D74" w:rsidRPr="0068025C">
        <w:rPr>
          <w:b w:val="0"/>
          <w:sz w:val="24"/>
          <w:szCs w:val="24"/>
          <w:lang w:val="en-US"/>
        </w:rPr>
        <w:t>This</w:t>
      </w:r>
      <w:r w:rsidR="00A35C19" w:rsidRPr="0068025C">
        <w:rPr>
          <w:b w:val="0"/>
          <w:sz w:val="24"/>
          <w:szCs w:val="24"/>
          <w:lang w:val="en-US"/>
        </w:rPr>
        <w:t xml:space="preserve"> is a positive development</w:t>
      </w:r>
      <w:r w:rsidRPr="0068025C">
        <w:rPr>
          <w:b w:val="0"/>
          <w:sz w:val="24"/>
          <w:szCs w:val="24"/>
          <w:lang w:val="en-US"/>
        </w:rPr>
        <w:t xml:space="preserve">. </w:t>
      </w:r>
      <w:r w:rsidR="008323F6" w:rsidRPr="0068025C">
        <w:rPr>
          <w:b w:val="0"/>
          <w:sz w:val="24"/>
          <w:szCs w:val="24"/>
          <w:lang w:val="en-US"/>
        </w:rPr>
        <w:t>However</w:t>
      </w:r>
      <w:r w:rsidRPr="0068025C">
        <w:rPr>
          <w:b w:val="0"/>
          <w:sz w:val="24"/>
          <w:szCs w:val="24"/>
          <w:lang w:val="en-US"/>
        </w:rPr>
        <w:t xml:space="preserve">, it is known that the ethical and legal basis of medical </w:t>
      </w:r>
      <w:r w:rsidR="008323F6" w:rsidRPr="0068025C">
        <w:rPr>
          <w:b w:val="0"/>
          <w:sz w:val="24"/>
          <w:szCs w:val="24"/>
          <w:lang w:val="en-US"/>
        </w:rPr>
        <w:t xml:space="preserve">practice and </w:t>
      </w:r>
      <w:r w:rsidRPr="0068025C">
        <w:rPr>
          <w:b w:val="0"/>
          <w:sz w:val="24"/>
          <w:szCs w:val="24"/>
          <w:lang w:val="en-US"/>
        </w:rPr>
        <w:t xml:space="preserve">research has not been sufficiently </w:t>
      </w:r>
      <w:r w:rsidR="008323F6" w:rsidRPr="0068025C">
        <w:rPr>
          <w:b w:val="0"/>
          <w:sz w:val="24"/>
          <w:szCs w:val="24"/>
          <w:lang w:val="en-US"/>
        </w:rPr>
        <w:t>known and observed</w:t>
      </w:r>
      <w:r w:rsidRPr="0068025C">
        <w:rPr>
          <w:b w:val="0"/>
          <w:sz w:val="24"/>
          <w:szCs w:val="24"/>
          <w:lang w:val="en-US"/>
        </w:rPr>
        <w:t xml:space="preserve"> in Russia.</w:t>
      </w:r>
      <w:r w:rsidR="00DB3ABF" w:rsidRPr="0068025C">
        <w:rPr>
          <w:b w:val="0"/>
          <w:sz w:val="24"/>
          <w:szCs w:val="24"/>
          <w:lang w:val="en-US"/>
        </w:rPr>
        <w:t xml:space="preserve"> </w:t>
      </w:r>
      <w:r w:rsidR="002F761E" w:rsidRPr="0068025C">
        <w:rPr>
          <w:b w:val="0"/>
          <w:sz w:val="24"/>
          <w:szCs w:val="24"/>
          <w:lang w:val="en-US"/>
        </w:rPr>
        <w:t>The term</w:t>
      </w:r>
      <w:r w:rsidR="00633033" w:rsidRPr="0068025C">
        <w:rPr>
          <w:b w:val="0"/>
          <w:sz w:val="24"/>
          <w:szCs w:val="24"/>
          <w:lang w:val="en-US"/>
        </w:rPr>
        <w:t xml:space="preserve"> </w:t>
      </w:r>
      <w:r w:rsidR="00397F41" w:rsidRPr="0068025C">
        <w:rPr>
          <w:b w:val="0"/>
          <w:sz w:val="24"/>
          <w:szCs w:val="24"/>
          <w:lang w:val="en-US"/>
        </w:rPr>
        <w:t>“d</w:t>
      </w:r>
      <w:r w:rsidR="00633033" w:rsidRPr="0068025C">
        <w:rPr>
          <w:b w:val="0"/>
          <w:sz w:val="24"/>
          <w:szCs w:val="24"/>
          <w:lang w:val="en-US"/>
        </w:rPr>
        <w:t>eontology</w:t>
      </w:r>
      <w:r w:rsidR="00397F41" w:rsidRPr="0068025C">
        <w:rPr>
          <w:b w:val="0"/>
          <w:sz w:val="24"/>
          <w:szCs w:val="24"/>
          <w:lang w:val="en-US"/>
        </w:rPr>
        <w:t>”</w:t>
      </w:r>
      <w:r w:rsidR="00633033" w:rsidRPr="0068025C">
        <w:rPr>
          <w:b w:val="0"/>
          <w:sz w:val="24"/>
          <w:szCs w:val="24"/>
          <w:lang w:val="en-US"/>
        </w:rPr>
        <w:t xml:space="preserve"> </w:t>
      </w:r>
      <w:r w:rsidR="002F761E" w:rsidRPr="0068025C">
        <w:rPr>
          <w:b w:val="0"/>
          <w:sz w:val="24"/>
          <w:szCs w:val="24"/>
          <w:lang w:val="en-US"/>
        </w:rPr>
        <w:t xml:space="preserve">is often used for medical ethics </w:t>
      </w:r>
      <w:r w:rsidR="00633033" w:rsidRPr="0068025C">
        <w:rPr>
          <w:b w:val="0"/>
          <w:sz w:val="24"/>
          <w:szCs w:val="24"/>
          <w:lang w:val="en-US"/>
        </w:rPr>
        <w:t xml:space="preserve">in </w:t>
      </w:r>
      <w:r w:rsidR="00D7687E" w:rsidRPr="0068025C">
        <w:rPr>
          <w:b w:val="0"/>
          <w:sz w:val="24"/>
          <w:szCs w:val="24"/>
          <w:lang w:val="en-US"/>
        </w:rPr>
        <w:t>this country</w:t>
      </w:r>
      <w:r w:rsidR="00633033" w:rsidRPr="0068025C">
        <w:rPr>
          <w:b w:val="0"/>
          <w:sz w:val="24"/>
          <w:szCs w:val="24"/>
          <w:lang w:val="en-US"/>
        </w:rPr>
        <w:t>. T</w:t>
      </w:r>
      <w:r w:rsidR="00DB3ABF" w:rsidRPr="0068025C">
        <w:rPr>
          <w:b w:val="0"/>
          <w:sz w:val="24"/>
          <w:szCs w:val="24"/>
          <w:lang w:val="en-US"/>
        </w:rPr>
        <w:t xml:space="preserve">extbooks and monographs </w:t>
      </w:r>
      <w:r w:rsidR="00633033" w:rsidRPr="0068025C">
        <w:rPr>
          <w:b w:val="0"/>
          <w:sz w:val="24"/>
          <w:szCs w:val="24"/>
          <w:lang w:val="en-US"/>
        </w:rPr>
        <w:t>on deontology explained the matter somewhat vaguely,</w:t>
      </w:r>
      <w:r w:rsidR="00DB3ABF" w:rsidRPr="0068025C">
        <w:rPr>
          <w:b w:val="0"/>
          <w:sz w:val="24"/>
          <w:szCs w:val="24"/>
          <w:lang w:val="en-US"/>
        </w:rPr>
        <w:t xml:space="preserve"> </w:t>
      </w:r>
      <w:r w:rsidR="00B24C63" w:rsidRPr="0068025C">
        <w:rPr>
          <w:b w:val="0"/>
          <w:sz w:val="24"/>
          <w:szCs w:val="24"/>
          <w:lang w:val="en-US"/>
        </w:rPr>
        <w:t>with theoretical considerations and</w:t>
      </w:r>
      <w:r w:rsidR="00DB3ABF" w:rsidRPr="0068025C">
        <w:rPr>
          <w:b w:val="0"/>
          <w:sz w:val="24"/>
          <w:szCs w:val="24"/>
          <w:lang w:val="en-US"/>
        </w:rPr>
        <w:t xml:space="preserve"> truisms but </w:t>
      </w:r>
      <w:r w:rsidR="00633033" w:rsidRPr="0068025C">
        <w:rPr>
          <w:b w:val="0"/>
          <w:sz w:val="24"/>
          <w:szCs w:val="24"/>
          <w:lang w:val="en-US"/>
        </w:rPr>
        <w:t xml:space="preserve">not </w:t>
      </w:r>
      <w:r w:rsidR="00865656" w:rsidRPr="0068025C">
        <w:rPr>
          <w:b w:val="0"/>
          <w:sz w:val="24"/>
          <w:szCs w:val="24"/>
          <w:lang w:val="en-US"/>
        </w:rPr>
        <w:t>much practical guidance</w:t>
      </w:r>
      <w:r w:rsidR="00DB3ABF" w:rsidRPr="0068025C">
        <w:rPr>
          <w:b w:val="0"/>
          <w:sz w:val="24"/>
          <w:szCs w:val="24"/>
          <w:lang w:val="en-US"/>
        </w:rPr>
        <w:t xml:space="preserve">. As mentioned above, the </w:t>
      </w:r>
      <w:r w:rsidR="00B24C63" w:rsidRPr="0068025C">
        <w:rPr>
          <w:b w:val="0"/>
          <w:sz w:val="24"/>
          <w:szCs w:val="24"/>
          <w:lang w:val="en-US"/>
        </w:rPr>
        <w:t xml:space="preserve">professional autonomy and </w:t>
      </w:r>
      <w:r w:rsidR="00DB3ABF" w:rsidRPr="0068025C">
        <w:rPr>
          <w:b w:val="0"/>
          <w:sz w:val="24"/>
          <w:szCs w:val="24"/>
          <w:lang w:val="en-US"/>
        </w:rPr>
        <w:t xml:space="preserve">informed consent have not been given sufficient attention. </w:t>
      </w:r>
      <w:r w:rsidR="002D1A9B" w:rsidRPr="0068025C">
        <w:rPr>
          <w:b w:val="0"/>
          <w:sz w:val="24"/>
          <w:szCs w:val="24"/>
          <w:lang w:val="en-US"/>
        </w:rPr>
        <w:t>Admittedly, in the field of medical ethics, like in other areas, the Russian literature is being adjusted to foreign prototypes.</w:t>
      </w:r>
      <w:r w:rsidR="00B24C63" w:rsidRPr="0068025C">
        <w:rPr>
          <w:b w:val="0"/>
          <w:sz w:val="24"/>
          <w:szCs w:val="24"/>
          <w:lang w:val="en-US"/>
        </w:rPr>
        <w:t xml:space="preserve"> </w:t>
      </w:r>
      <w:r w:rsidR="00E92D84" w:rsidRPr="0068025C">
        <w:rPr>
          <w:b w:val="0"/>
          <w:sz w:val="24"/>
          <w:szCs w:val="24"/>
          <w:lang w:val="en-US"/>
        </w:rPr>
        <w:t xml:space="preserve">The relatively new ethical problem </w:t>
      </w:r>
      <w:r w:rsidR="00267731" w:rsidRPr="0068025C">
        <w:rPr>
          <w:b w:val="0"/>
          <w:sz w:val="24"/>
          <w:szCs w:val="24"/>
          <w:lang w:val="en-US"/>
        </w:rPr>
        <w:t>is</w:t>
      </w:r>
      <w:r w:rsidR="00E92D84" w:rsidRPr="0068025C">
        <w:rPr>
          <w:b w:val="0"/>
          <w:sz w:val="24"/>
          <w:szCs w:val="24"/>
          <w:lang w:val="en-US"/>
        </w:rPr>
        <w:t xml:space="preserve"> </w:t>
      </w:r>
      <w:r w:rsidR="000B67CE" w:rsidRPr="0068025C">
        <w:rPr>
          <w:b w:val="0"/>
          <w:sz w:val="24"/>
          <w:szCs w:val="24"/>
          <w:lang w:val="en-US"/>
        </w:rPr>
        <w:t xml:space="preserve">the </w:t>
      </w:r>
      <w:r w:rsidR="00267731" w:rsidRPr="0068025C">
        <w:rPr>
          <w:b w:val="0"/>
          <w:sz w:val="24"/>
          <w:szCs w:val="24"/>
          <w:lang w:val="en-US"/>
        </w:rPr>
        <w:t>conflict</w:t>
      </w:r>
      <w:r w:rsidR="00A602F8" w:rsidRPr="0068025C">
        <w:rPr>
          <w:b w:val="0"/>
          <w:sz w:val="24"/>
          <w:szCs w:val="24"/>
          <w:lang w:val="en-US"/>
        </w:rPr>
        <w:t xml:space="preserve"> of interest</w:t>
      </w:r>
      <w:r w:rsidR="00865656" w:rsidRPr="0068025C">
        <w:rPr>
          <w:b w:val="0"/>
          <w:sz w:val="24"/>
          <w:szCs w:val="24"/>
          <w:lang w:val="en-US"/>
        </w:rPr>
        <w:t xml:space="preserve">, </w:t>
      </w:r>
      <w:r w:rsidR="00865656" w:rsidRPr="0068025C">
        <w:rPr>
          <w:b w:val="0"/>
          <w:sz w:val="24"/>
          <w:szCs w:val="24"/>
          <w:lang w:val="en-US"/>
        </w:rPr>
        <w:lastRenderedPageBreak/>
        <w:t xml:space="preserve">vendor relationships, </w:t>
      </w:r>
      <w:r w:rsidR="000B67CE" w:rsidRPr="0068025C">
        <w:rPr>
          <w:b w:val="0"/>
          <w:sz w:val="24"/>
          <w:szCs w:val="24"/>
          <w:lang w:val="en-US"/>
        </w:rPr>
        <w:t>manipulation</w:t>
      </w:r>
      <w:r w:rsidR="00865656" w:rsidRPr="0068025C">
        <w:rPr>
          <w:b w:val="0"/>
          <w:sz w:val="24"/>
          <w:szCs w:val="24"/>
          <w:lang w:val="en-US"/>
        </w:rPr>
        <w:t xml:space="preserve"> </w:t>
      </w:r>
      <w:r w:rsidR="00C965F7" w:rsidRPr="0068025C">
        <w:rPr>
          <w:b w:val="0"/>
          <w:sz w:val="24"/>
          <w:szCs w:val="24"/>
          <w:lang w:val="en-US"/>
        </w:rPr>
        <w:t xml:space="preserve">of patients </w:t>
      </w:r>
      <w:r w:rsidR="00865656" w:rsidRPr="0068025C">
        <w:rPr>
          <w:b w:val="0"/>
          <w:sz w:val="24"/>
          <w:szCs w:val="24"/>
          <w:lang w:val="en-US"/>
        </w:rPr>
        <w:t>into paid services etc.;</w:t>
      </w:r>
      <w:r w:rsidR="00E92D84" w:rsidRPr="0068025C">
        <w:rPr>
          <w:b w:val="0"/>
          <w:sz w:val="24"/>
          <w:szCs w:val="24"/>
          <w:lang w:val="en-US"/>
        </w:rPr>
        <w:t xml:space="preserve"> but this is beyond the scope of this </w:t>
      </w:r>
      <w:r w:rsidR="002F47FF" w:rsidRPr="0068025C">
        <w:rPr>
          <w:b w:val="0"/>
          <w:sz w:val="24"/>
          <w:szCs w:val="24"/>
          <w:lang w:val="en-US"/>
        </w:rPr>
        <w:t>review</w:t>
      </w:r>
      <w:r w:rsidR="00E92D84" w:rsidRPr="0068025C">
        <w:rPr>
          <w:b w:val="0"/>
          <w:sz w:val="24"/>
          <w:szCs w:val="24"/>
          <w:lang w:val="en-US"/>
        </w:rPr>
        <w:t xml:space="preserve">. </w:t>
      </w:r>
      <w:r w:rsidRPr="0068025C">
        <w:rPr>
          <w:b w:val="0"/>
          <w:sz w:val="24"/>
          <w:szCs w:val="24"/>
          <w:lang w:val="en-US"/>
        </w:rPr>
        <w:t xml:space="preserve">Today, the </w:t>
      </w:r>
      <w:r w:rsidR="00537BEE" w:rsidRPr="0068025C">
        <w:rPr>
          <w:b w:val="0"/>
          <w:sz w:val="24"/>
          <w:szCs w:val="24"/>
          <w:lang w:val="en-US"/>
        </w:rPr>
        <w:t>economical upturn</w:t>
      </w:r>
      <w:r w:rsidR="00F61ED4" w:rsidRPr="0068025C">
        <w:rPr>
          <w:b w:val="0"/>
          <w:sz w:val="24"/>
          <w:szCs w:val="24"/>
          <w:lang w:val="en-US"/>
        </w:rPr>
        <w:t xml:space="preserve"> </w:t>
      </w:r>
      <w:r w:rsidRPr="0068025C">
        <w:rPr>
          <w:b w:val="0"/>
          <w:sz w:val="24"/>
          <w:szCs w:val="24"/>
          <w:lang w:val="en-US"/>
        </w:rPr>
        <w:t xml:space="preserve">enables acquisition of modern equipment; and medical research is on the increase. Under these circumstances, the purpose of this </w:t>
      </w:r>
      <w:r w:rsidR="00536D74" w:rsidRPr="0068025C">
        <w:rPr>
          <w:b w:val="0"/>
          <w:sz w:val="24"/>
          <w:szCs w:val="24"/>
          <w:lang w:val="en-US"/>
        </w:rPr>
        <w:t>article</w:t>
      </w:r>
      <w:r w:rsidRPr="0068025C">
        <w:rPr>
          <w:b w:val="0"/>
          <w:sz w:val="24"/>
          <w:szCs w:val="24"/>
          <w:lang w:val="en-US"/>
        </w:rPr>
        <w:t xml:space="preserve"> was to remind that, performing surgical or other invasive procedures, the risk-to-benefit ratio </w:t>
      </w:r>
      <w:r w:rsidR="00267731" w:rsidRPr="0068025C">
        <w:rPr>
          <w:b w:val="0"/>
          <w:sz w:val="24"/>
          <w:szCs w:val="24"/>
          <w:lang w:val="en-US"/>
        </w:rPr>
        <w:t>must</w:t>
      </w:r>
      <w:r w:rsidRPr="0068025C">
        <w:rPr>
          <w:b w:val="0"/>
          <w:sz w:val="24"/>
          <w:szCs w:val="24"/>
          <w:lang w:val="en-US"/>
        </w:rPr>
        <w:t xml:space="preserve"> be kept as low as possible.</w:t>
      </w:r>
      <w:r w:rsidR="00536D74" w:rsidRPr="0068025C">
        <w:rPr>
          <w:b w:val="0"/>
          <w:sz w:val="24"/>
          <w:szCs w:val="24"/>
          <w:lang w:val="en-US"/>
        </w:rPr>
        <w:t xml:space="preserve"> </w:t>
      </w:r>
      <w:r w:rsidRPr="0068025C">
        <w:rPr>
          <w:b w:val="0"/>
          <w:sz w:val="24"/>
          <w:szCs w:val="24"/>
          <w:lang w:val="en-US"/>
        </w:rPr>
        <w:t xml:space="preserve">Insufficient coordination of medical </w:t>
      </w:r>
      <w:r w:rsidR="00536D74" w:rsidRPr="0068025C">
        <w:rPr>
          <w:b w:val="0"/>
          <w:sz w:val="24"/>
          <w:szCs w:val="24"/>
          <w:lang w:val="en-US"/>
        </w:rPr>
        <w:t>studies</w:t>
      </w:r>
      <w:r w:rsidRPr="0068025C">
        <w:rPr>
          <w:b w:val="0"/>
          <w:sz w:val="24"/>
          <w:szCs w:val="24"/>
          <w:lang w:val="en-US"/>
        </w:rPr>
        <w:t xml:space="preserve"> and partial isolation from the international community can result in parallelism in research, unnecessary experimentation, and application of invasive </w:t>
      </w:r>
      <w:r w:rsidR="00397F41" w:rsidRPr="0068025C">
        <w:rPr>
          <w:b w:val="0"/>
          <w:sz w:val="24"/>
          <w:szCs w:val="24"/>
          <w:lang w:val="en-US"/>
        </w:rPr>
        <w:t>procedures</w:t>
      </w:r>
      <w:r w:rsidRPr="0068025C">
        <w:rPr>
          <w:b w:val="0"/>
          <w:sz w:val="24"/>
          <w:szCs w:val="24"/>
          <w:lang w:val="en-US"/>
        </w:rPr>
        <w:t xml:space="preserve"> without sufficient indications.</w:t>
      </w:r>
    </w:p>
    <w:p w:rsidR="00DF0D31" w:rsidRPr="0068025C" w:rsidRDefault="00DF0D31" w:rsidP="0068025C">
      <w:pPr>
        <w:pStyle w:val="2"/>
        <w:shd w:val="clear" w:color="auto" w:fill="FFFFFF"/>
        <w:spacing w:before="120" w:beforeAutospacing="0" w:after="120" w:afterAutospacing="0" w:line="360" w:lineRule="auto"/>
        <w:rPr>
          <w:sz w:val="24"/>
          <w:szCs w:val="24"/>
          <w:lang w:val="en-US"/>
        </w:rPr>
      </w:pPr>
      <w:r w:rsidRPr="0068025C">
        <w:rPr>
          <w:sz w:val="24"/>
          <w:szCs w:val="24"/>
          <w:lang w:val="en-US"/>
        </w:rPr>
        <w:t>References</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1. Jargin SV (2016) Surgical Procedures with Questionable Indications: A Letter from Russia. J Surgery 4(1): 6.</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2. Jargin SV (2015) Some Aspects of renal biopsy for research. Int J Nephrol Kidney Failure 1(2): 1-5.</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3. Kazachenok VM, Baryash VV (2005) Breast diseases. Belarusian Medical University, Minsk (in Russian).</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4. Kovanov VV, Perelman MI (2001) Operations on the chest and thoracic cavity organs. In: Kovanov VV (ed) Operative surgery and topographic anatomy. Meditsina, Moscow 297-321 (in Russian).</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 xml:space="preserve">5. Semiglazov VV, Topuzov EE (2009) Breast cancer. Medpress-inform, Moscow (in Russian). </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 xml:space="preserve">6. Kholdin SA, Dymarskii LIu (1975) Extended radical operations in breast cancer. Meditsina, Leningrad (in Russian). </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7. Kuzin MI, Shkorob OS, Kulakova AM, Bukhteeva NF (1977) Indications for Patey's operation in breast cancer. Khirurgiia (Mosk) (2): 19-23.</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8. Druzhkov BK, Druzhkov OB (1995) The method of extended mastectomy. Patent RU95106525A1.</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9. Tsejlikman EG, Patsyrova LA, Vaganov. NV (2008) Method of mastectomy with preservation of greater pectoral muscle. Patent RU2335249C2.</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 xml:space="preserve">10. Diuzheva TG (1992) Surgical treatment of patients with insulindependent diabetes mellitus. Dissertation. Sechenov Medical Academy, Moscow. </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lastRenderedPageBreak/>
        <w:t xml:space="preserve">11. Putintsev AM, Shraer TI, Sergeev VN, Maslov MG, Strukova OA (2010) Variants of surgical management for severe arterial hypertension combined with type 2 diabetes mellitus. Angiol Sosud Khir 16(2): 120-125. </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 xml:space="preserve">12. Kirnus LM, Che V, Makarov NA, Burovkin BA, Shvartsshtejn VJa, et al. (1995) Method for surgically treating the cases of second type diabetes mellitus. Patent RU2036610C1. </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 xml:space="preserve">13. Galperin EI, Diuzheva TG, Petrovsky PF, ChevokinAYu, Dokuchayev KV, Rabinovich SE, et al. (1996) Results of pancreatic blood shunting into the systemic blood flow in insulin-dependent diabetics. HPB Surg 9(4): 191-197. </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 xml:space="preserve">14. Galperin EI, Diuzheva TG, Rabinovich SE, Platonova LV, Severgina ES, Kuzovlev NF, et al. (1996) Distal spleno-renal shunt. A surgical approach to the management of diabetes mellitus patients. Annals of Surgical Hepatolog (1): 77-90. </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15. Nikonenko AS, Kovalev AA, Zavgorodnii SN, Volkova NA (1996) Surgical treatment of insulin-dependent diabetes mellitus and its complications. Khirurgiia (Mosk) (2): 81-83.</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16. Torgunakov SA, Torgunakov AP (2010) Possible causes of throm-busrelated hazard of a distal splenorenal venous anasto-mosis. Angiol Sosud Khir 16(4): 184-188.</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17. Torgunakov AP, Torgunakov SA, Magerramova EF (2011) Method for surgical treatment of diabetes mellitus. Patent RU2421163C1.</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18. Gal’perin EI, Kuzovlev NF, Diuzheva TG, Aleksandrovskaia TN (1983) Approaches to surgical treatment of diabetes mellitus (experimental study). Khirurgiia (Mosk) (1): 13-20.</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 xml:space="preserve">19. Editorial (2011) Galperin E.I. 80th anniversary. Khirurgiia (Mosk) (8): 103-104. </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 xml:space="preserve">20. Galperin EI (2017) Aloud about myself. Vidar-M, Moscow. </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 xml:space="preserve">21. Severgina ES, Ponomarev AB, Diuzheva TG, Shestakova MV, Maiorova EM (1994) Diabetic glomerulonephritis - the first stage of diabetic glomerulopathy. Arkh Patol 56(4): 44-50. </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 xml:space="preserve">22. Balalykin DA (2004) Introduction of pathogenic principles of surgical treatment of ulcer disease in Russian surgery. Khirurgiia (Mosk) (10): 73-78. </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23. Afendulov SA, Zhuravlev GIu, Smirnov AD, Krasnolutskii NA (2006) Preventive surgical treatment of ulcer disease. Vestn Khir Im I I Grek 165(3): 18-23.</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24. Potashov LV, Semenov DIu, Ushveridze DG, Osmanov ZKh, Chekmasov IuS, Panina AV (2005) Long-term results of closure of perforated pyloro-duodenal ulcers. Vestn Khir Im I I Grek 164(5): 40-42.</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lastRenderedPageBreak/>
        <w:t xml:space="preserve">25. Gostishchev VK, Evseev MA, Golovin RA (2009) Radical operative treatment of perforative gastroduodenal ulcer disease. Khirurgiia (Mosk) (3): 10-16. </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26. Vachev AN, Koryttsev VK, Antropov IV (2014) Method of selecting operation volume in case of perforated ulcers of stomach and duodenum. Patent RU2506886C1.</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27. Sazhin IV, Sazhin VP, Bronshtein PG, Savel’ev VM, Nuzhdikhin AV, Klimov DE (2014) Laparoscopic treatment of perforated ulcers. Khirurgiia (Mosk) (7): 12-16.</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 xml:space="preserve">28. Pantsyrev IuM, Mikhalev AI, Fedorov ED, Cherniakevich SA (2008) Surgical treatment of complicated ulcer disease. In: Saveliev VS (ed) Eighty lectures in surgery. Litterra, Moscow. </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 xml:space="preserve">29. Iudin SS (1991) Sketches of gastric surgery. Khirurgiia (Mosk) (9): 152-161. </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 xml:space="preserve">30. Alexi-Meskishvili V, Konstantinov IE (2006) Sergei S. Yudin: an untold story. Surgery 139(1): 115-122. </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 xml:space="preserve">31. Yudin SS (1943) Surgical methods for gunshot hip fractures in modern warfare. Medgiz, Moscow. </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32. Petrovsky BV (1989) The surgeon and life. Meditsina, Moscow.</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 xml:space="preserve">33. Abakumov MM, Kuzibayeva MP (2012) The letters from the exile of the academician S.S. Yudin. Khirurgiia (Mosk) (4): 81-85. </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34. Nishanov FN, Batirov AK, Abdiraiimov BA, Abdullazhanov BR, Nishanov MF (2011) Current state of the problem of surgical treatment of perforating duodenal ulcers. Vestn Khir Im I I Grek 170(5): 97-100.</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35. Ponurova VN (2009) Sergei Sergeevich Yudin. Novosibirsk book publishing (in Russian).</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 xml:space="preserve">36. Kuzin MI, Chistova MA (1995) The stomach and duodenum. In: Kuzin MA (ed) Surgical diseases. Meditsina, Moscow 337-407 (in Russian). </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37. Babalich AK (1999) Surgical treatment of patients with duodenal ulcer. Khirurgiia (Mosk) (7): 19-22.</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38. Vachev AN, Korytsev VK, Antropov IV (2013) The choice of resection volume by the combination of perforative duodenal ulcer with other complications of the ulcer disease. Khirurgiia (Mosk) (11): 29-31.</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39. Repin VN, Kostylev LM, Poliakov SN, Matveeva NA (2011) Choice of the operation for perforated ulcers of the stomach and duodenum. Vestn Khir Im I I Grek 170(2): 48-51.</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lastRenderedPageBreak/>
        <w:t xml:space="preserve">40. Komarov NV, Maslagin AS, Komarov RN (2001) Surgical treatment of patients with complications of peptic ulcer of the stomach and duodenum under conditions of a regional hospital. Vestn Khir Im I I Grek 160(2): 104-106. </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 xml:space="preserve">41. Chung KT, Shelat VG (2017) Perforated peptic ulcer - an update. World J Gastrointest Surg 9(1): 1-12. </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42. Babichev SI, Kharlampovich SI, Tarasova LB, Smakov GM, Savchenko ZI (1985) Partial denervation of the lungs in bronchial asthma. Khirurgiia (Mosk) (4): b31-35.</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 xml:space="preserve">43. Health Ministry of RSFSR (1988) Indications and contraindications for the surgical treatment of bronchial asthma. Moscow (in Russian). </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44. Gudovskii LM, Karashurov SE, Karashurov ES, Volkov AA, Parshin VD (2002) Surgical treatment of bronchial asthma. Khirurgiia (Mosk) (7): 14-18.</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45. Smakov GM (1990) Complications of surgical treatment of patients with bronchial asthma. Khirurgiia (Mosk) (2): 124-127.</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46. Meshalkin EN (1978) Various methods of lung denervation in bronchial asthma surgery. Meditsina, Tashkent (in Russian).</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47. Meshalkin EN (1968) 1st attempts of surgical treatment of bronchial asthma by the pulmonary autotransplantation</w:t>
      </w:r>
      <w:r w:rsidR="00F61ED4" w:rsidRPr="0068025C">
        <w:rPr>
          <w:rFonts w:ascii="Times New Roman" w:hAnsi="Times New Roman"/>
          <w:sz w:val="24"/>
          <w:szCs w:val="24"/>
          <w:lang w:val="en-US"/>
        </w:rPr>
        <w:t xml:space="preserve"> method. G Ital Mal Torace 22</w:t>
      </w:r>
      <w:r w:rsidRPr="0068025C">
        <w:rPr>
          <w:rFonts w:ascii="Times New Roman" w:hAnsi="Times New Roman"/>
          <w:sz w:val="24"/>
          <w:szCs w:val="24"/>
          <w:lang w:val="en-US"/>
        </w:rPr>
        <w:t>:</w:t>
      </w:r>
      <w:r w:rsidR="00F61ED4" w:rsidRPr="0068025C">
        <w:rPr>
          <w:rFonts w:ascii="Times New Roman" w:hAnsi="Times New Roman"/>
          <w:sz w:val="24"/>
          <w:szCs w:val="24"/>
          <w:lang w:val="en-US"/>
        </w:rPr>
        <w:t xml:space="preserve"> </w:t>
      </w:r>
      <w:r w:rsidRPr="0068025C">
        <w:rPr>
          <w:rFonts w:ascii="Times New Roman" w:hAnsi="Times New Roman"/>
          <w:sz w:val="24"/>
          <w:szCs w:val="24"/>
          <w:lang w:val="en-US"/>
        </w:rPr>
        <w:t>15-22.</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48. Giller BM, Giller DB, Giller GV (1997) Method for surgical treatment of bronchial asthma. Patent RU2074645C1.</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 xml:space="preserve">49. Uglov FG (1976) Pathogenesis, clinic and therapy of chronic pneumonia. Meditsina, Moscow. </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50. Sokolov SN, Gerasin VA, Moiseev NV, Leont’ev AI (1975) Results of lung resections in bronchial asthma. Grudn Khir 1: 105-108.</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 xml:space="preserve">51. Uglov FG (1984) Under the white mantle. Sovietskaia Rossia, Moscow (in Russian). </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52. Esipova IK, Vladimirtseva AL (1996) Congenital malformations of the lungs. Arkh Patol 58(3): 49-54.</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 xml:space="preserve">53. Esipova IK, Vladimirtseva AL, Biriukov VV (1990) Branching defects and mucosal diverticulosis of the bronchi in children as factors predisposing to the development of chronic inflammatory processes in the lungs. Arkh Patol 52(2): 6-10. </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54. Esipova IK (1975) The lung in pathology. Nauka, Novosibirsk (in Russian).</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lastRenderedPageBreak/>
        <w:t>55. Strukov AI, Kodolova IM (1970) Chronic non-specific pulmonary diseases. Meditsina, Moscow (in Russian).</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56. Esipova IK (1978) Interstitial reactions of the lungs in chronic bronchitis from the differential diagnostic aspect. Sov Med (4): 52-56.</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57. Perel'man MI (1998) Surgery of pulmonary tuberculosis. Probl Tuberk 3:27-32.</w:t>
      </w:r>
      <w:r w:rsidR="0098668B" w:rsidRPr="0068025C">
        <w:rPr>
          <w:rFonts w:ascii="Times New Roman" w:hAnsi="Times New Roman"/>
          <w:sz w:val="24"/>
          <w:szCs w:val="24"/>
          <w:lang w:val="en-US"/>
        </w:rPr>
        <w:t xml:space="preserve"> </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58. Ots ON, Sinitsyn MV, Semenov GI, Latyshev AN, Agkatsev TV, Kessel' MM (2009) Surgery for respiratory tuberculosis at the Research Institute of Phthisiopulmonology, I. M. Sechenov Moscow Medical Academy: History and current trends. Tuberk Biolezni Legkih 12: 11-21.</w:t>
      </w:r>
      <w:r w:rsidR="0098668B" w:rsidRPr="0068025C">
        <w:rPr>
          <w:rFonts w:ascii="Times New Roman" w:hAnsi="Times New Roman"/>
          <w:sz w:val="24"/>
          <w:szCs w:val="24"/>
          <w:lang w:val="en-US"/>
        </w:rPr>
        <w:t xml:space="preserve"> </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59. Kucherov AL (1975) Main developmental steps of the phthisiatric surgery in the RSFSR. In: Problems of the lung surgery (to the 70th anniversary of Prof. Lev Konstantinovich Bogush). Central Institute of Tuberculosis, Moscow 93-99 (in Russian).</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60 . Bogush LK, Kalinichev GA (1979) Corrective operations at lung resections. Sabchota Sakartvelo, Tbilisi (in Russian).</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61. Perelman MI (2004) 60 Years in Medicine. Facts without Commentaries. Moscow (in Russian).</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62. Bogush LK, Kariev TM, Eshankhanov M (1983) Surgery of Severe forms of Pulmonary Tuberculosis. Meditsina, Tashkent (in Russian).</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63. Lichterman B (2013) Mikhail Izrailevich Perelman. BMJ 346: f3042.</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64. Perelman MI, Streltsov VP, Naumov VN (1989) Clinical and social aspects of organ-preserving lung surgery in tuberculosis. In: Organ-Preserving Operations in Phthisio</w:t>
      </w:r>
      <w:r w:rsidRPr="0068025C">
        <w:rPr>
          <w:rFonts w:ascii="Times New Roman" w:hAnsi="Cambria Math"/>
          <w:sz w:val="24"/>
          <w:szCs w:val="24"/>
          <w:lang w:val="en-US"/>
        </w:rPr>
        <w:t>‑</w:t>
      </w:r>
      <w:r w:rsidRPr="0068025C">
        <w:rPr>
          <w:rFonts w:ascii="Times New Roman" w:hAnsi="Times New Roman"/>
          <w:sz w:val="24"/>
          <w:szCs w:val="24"/>
          <w:lang w:val="en-US"/>
        </w:rPr>
        <w:t>pulmonology. Scientific Center for Phthisio-Pulmonology, Moscow 4-6 (in Russian).</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65. Nechaeva OB (2018) Tuberculosis situation in Russia. Tuberk Biolezni Legkih 8: 15-24.</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66. Shilova MV, Khruleva TS, Tsybikova EB (2005) Surgical aid to patients with respiratory tuberculosis. Probl Tuberk Bolezn Legk 5: 31-36.</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67. Olcmen A, Gunluoglu MZ, Demir A, Akin H, Kara HV, Dincer SI (2006) Role and outcome of surgery for pulmonary tuberculosis. Asian Cardiovasc Thorac Ann 14: 363-366.</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68. Dewan RK, Pezzella AT (2016) Surgical aspects of pulmonary tuberculosis: An update. Asian Cardiovasc Thorac Ann 24: 835-846.</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69. Ahuja SD, Ashkin D, Avendano M, Banerjee R, Bauer M, Bayona JN, et al. (2012) Multidrug resistant pulmonary tuberculosis treatment regimens and patient outcomes: An individual patient data metaanalysis of 9,153 patients. PLOS Med 9: e1001300.</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lastRenderedPageBreak/>
        <w:t>70. Jargin SV (2015) Cardiovascular mortality trends in Russia: Possible mechanisms. Nat Rev Cardiol 12: 740.</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71. Leon DA, Chenet L, Shkolnikov VM, Zakharov S, Shapiro J, Rakhmanova G, et al. (1997) Huge variation in Russian mortality rates 1984-94: Artefact, alcohol, or what? Lancet 350: 383-388.</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72. Kibrik BS, Bukharin PA (1976</w:t>
      </w:r>
      <w:r w:rsidR="009C63CE" w:rsidRPr="0068025C">
        <w:rPr>
          <w:rFonts w:ascii="Times New Roman" w:hAnsi="Times New Roman"/>
          <w:sz w:val="24"/>
          <w:szCs w:val="24"/>
          <w:lang w:val="en-US"/>
        </w:rPr>
        <w:t xml:space="preserve">) </w:t>
      </w:r>
      <w:r w:rsidRPr="0068025C">
        <w:rPr>
          <w:rFonts w:ascii="Times New Roman" w:hAnsi="Times New Roman"/>
          <w:sz w:val="24"/>
          <w:szCs w:val="24"/>
          <w:lang w:val="en-US"/>
        </w:rPr>
        <w:t>Rehabilitation of patients following pulmonary resections for tuberculosis. Probl Tuberk 12: 43-47.</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73. Kiseleva IA (1976) Clinical aspects and results of surgical treatment of metatuberculous changes of the lungs. Probl Tuberk 12: 31-35.</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74. Meladze GD (1975) On the lung resection in extended tuberculosis. In: Problems of the lung surgery (to the 70th anniversary of Prof. Lev Konstantinovich Bogush). Central Institute of Tuberculosis, Moscow 406-410 (in Russian).</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75. Priimak AA (1989) Significance of surgical methods in the combined therapy of tuberculosis. In: Organ-preserving Operations in Phthisio-Pulmonology. Scientific Center for Phthisio-Pulmonology, Moscow 7-8 (in Russian).</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76. Perel’man MI, Naumov VN, Dobkin V</w:t>
      </w:r>
      <w:r w:rsidR="009C63CE" w:rsidRPr="0068025C">
        <w:rPr>
          <w:rFonts w:ascii="Times New Roman" w:hAnsi="Times New Roman"/>
          <w:sz w:val="24"/>
          <w:szCs w:val="24"/>
          <w:lang w:val="en-US"/>
        </w:rPr>
        <w:t>G, Strel’tsov VP, Dubrovskii AV (</w:t>
      </w:r>
      <w:r w:rsidRPr="0068025C">
        <w:rPr>
          <w:rFonts w:ascii="Times New Roman" w:hAnsi="Times New Roman"/>
          <w:sz w:val="24"/>
          <w:szCs w:val="24"/>
          <w:lang w:val="en-US"/>
        </w:rPr>
        <w:t>2002) Indication for the surgery in patients with pulmonary tuberculosis. Probl Tuberk 2: 51-55.</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77. Motus IY, Skorniakov SN, Golubev DN, Karskanova SS, Malceva AS (2009)</w:t>
      </w:r>
      <w:r w:rsidR="0098668B" w:rsidRPr="0068025C">
        <w:rPr>
          <w:rFonts w:ascii="Times New Roman" w:hAnsi="Times New Roman"/>
          <w:sz w:val="24"/>
          <w:szCs w:val="24"/>
          <w:lang w:val="en-US"/>
        </w:rPr>
        <w:t xml:space="preserve"> </w:t>
      </w:r>
      <w:r w:rsidRPr="0068025C">
        <w:rPr>
          <w:rFonts w:ascii="Times New Roman" w:hAnsi="Times New Roman"/>
          <w:sz w:val="24"/>
          <w:szCs w:val="24"/>
          <w:lang w:val="en-US"/>
        </w:rPr>
        <w:t xml:space="preserve">Surgical treatment of pulmonary tuberculosis. J Ural Med Acad Sci 3: 103-106. </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78. Giller DB, Mishin VI (2020) Phthisiology. Geotar-Media, Moscow (in Russian).</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79. Yablonskii PK, Kudriashov GG, Avetisyan AO (2019) Surgical resection in the treatment of pulmonary tuberculosis. Thorac Surg Clin 29: 37-46.</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80. Kempker RR, Vashakidze S, Solomonia N, Dzidzikashvili N, Blumberg HM (2012) Surgical treatment of drug-resistant tuberculosis. Lancet Infect Dis 12: 157-166.</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81. Benito P, Vashakidze S, Gogishvili S, Nikolaishvili K, Despuig A, Tukvadze N, et al. (2020) Impact of adjuvant therapeutic surgery on the health-related quality of life of pulmonary tuberculosis patients. ERJ Open Res 6: 1-11.</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82. Giller DB, Martel II, Baryshnikova LA (2016) Surgery of Tuberculosis in Children. Aldi-Print, Moscow (in Russian).</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83. Uspenskii LV, Romanychev IuA, Kodolova IM, Chistov LV, Ablitsov IuA. (1986) Diagnosis and treatment of pulmonary tuberculomas. Khirurgiia (Mosk) 5: 11-15.</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lastRenderedPageBreak/>
        <w:t>84. Gur’ianov VN, Strel’tsov VP, Al’ba MN (2000) Early surgical treatment of new restrictive forms of pulmonary tuberculosis. Probl Tuberk 6: 48-51.</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85. Pilipchuk NS, Kharchenko EF, Ivaniuta OM (1974) Tuberculoma of the lungs, pleura and mediastinum. Kiev: Zdorov’ia (in Russian).</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86. Valiev RS, Valiev NR, Iksanov IY, Filatova MS (2014) Epidemical importance of lung tuberculoma, the efficiency of their surgical and non-surgical treatment based on data from the Republic of Tatarstan. Probl Tuberk Bolezn Legk (4): 18-21.</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87. Slepukha IM (1975) The use of surgical treatment of pulmonary tuberculosis in the age aspect. In: Problems of the lung surgery (to the 70th anniversary of Prof. Lev Konstantinovich Bogush). Central Institute of Tuberculosis, Moscow 127-134 (in Russian).</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88. Jargin SV (2021) Some Aspects of the Surgical and Endoscopic Treatment of Tuberculosis in Russia. J Surgery 9(1): 8.</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89. Methodical Recommendations (1983) Sparing and Combined Lung Resections in Extended Forms of tuberculosis. Health Ministry of Uzbek SSR, Tashkent (in Russian).</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90. PorkhanovVA, MovaVS, Poliakov IS, Grebennikov SV, Marchenko LG (1998) Surgical treatment of bilateral pulmonary tuberculosis. Probl Tuberk 1: 36-39.</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91. Repin IM (1990) Repeated pneumonectomy in recurrence of pulmonary tuberculosis. Probl Tuberk 1: 35-39.</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92. Andrenko AA, Krasnov VA, Grishchenko NG (2000) Surgical treatment of patients with advanced bilateral destructive pulmonary tuberculosis. Probl Tuberk 3: 32-35.</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93. Ots ON (2012) The surgical treatment of pulmonary tuberculosis with the resistance of mycobacteria to drugs. Sechenov Medical Journal 2: 15-23.</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94. Kulbak VA, Lakomkin MM, Martirosjan NL (2004) Abstract 196. The peculiarities of the surgical treatment of drug resistant pulmonary tuberculosis. In: Abstract book. 3rd Congress of European Region, International Union against Tuberculosis and Lung diseases (IUATLD), 14th National Congress of Lung diseases, Moscow, 55.</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95. Zyskin LI, Kozello NA, Grishin MN, Bereza RA (1991) Early operations in pulmonary tuberculosis. Probl Tuberk 3: 36-38.</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96. Voloshyn IM (1999) The indications and contraindications for the use of lung resection for tuberculoma in a diabetic patient. Klin Khir 6: 13-15.</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lastRenderedPageBreak/>
        <w:t>97. Sokolov SB (1975) Surgical treatment of aged tuberculosis patients. In: Problems of the lung surgery (to the 70th anniversary of Prof. Lev Konstantinovich Bogush). Central Institute of Tuberculosis, Moscow 103-110 (in Russian).</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98. Govorenko GG, Sokolov SB, Slepukha IM (1975) Surgical Treatment of Lung Diseases in Elderly Patients. Zdorov’ia, Kiev (in Russian).</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99. Polianskii VK (1999) The surgical treatment of pulmonary tuberculosis. Voen Med Zh 320: 42-45.</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100. Sokolov EA. (1978) Surgical treatment of pulmonary tuberculosis patients over 60. Probl Tuberk 7: 23-27.</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101. Korneevskii MD (1075) Bilateral lung resections in tuberculosis patients. In: Problems of the lung surgery (to the 70th anniversary of Prof. Lev Konstantinovich Bogush). Central Institute of Tuberculosis, Moscow 376-384 (in Russian).</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102. Ots ON (1991) Bilateral lung resections. Grud Serdechnososudistaia Khir 11: 35-38.</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103. El’kin AV, Repin IM, Levashev IN (2004) Surgical treatment for postoperative recurrent pulmonary tuberculosis. Probl Tuberk Bolezn Legk 2: 28-32.</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104. Kravchenko AF, Vinokurov II, Ivanov IuS, O-zhi-kho EA (2003) A case of multiple operations in pulmonary tuberculosis. Probl Tuberk Bolezn Legk 5: 48-49.</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105. Naumov VN, Karaeva GB (1993) Surgical treatment of patients with disseminated and progressing pulmonary tuberculosis. Probl Tuberk 5: 23-26.</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106. Niiazov IB (1976) Bilateral resection in patients with tuberculosis associated with nonspecific lung diseases. Probl Tuberk 12: 29-31.</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107. Fedorov IA, Wilson SJ, Davies DE, Holgate ST (2005) Epithelial stress and structural remodelling in childhood asthma. Thorax 60: 389-394.</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108. Bogadel’nikova IV, Sagalovich VIa, Perelman MI (2000) The efficacy of the ambulatory treatment of patients with newly detected pulmonary tuberculosis. Probl Tuberk (5): 23-28.</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109. Bogorodskaia EM, Ol’khovatskii EM, Borisov SE (2009) Legal aspects of compulsory hospitalization of incompliant patients with tuberculosis. Probl Tuberk Bolezn Legk (4): 8-14.</w:t>
      </w:r>
    </w:p>
    <w:p w:rsidR="00B138E6" w:rsidRPr="0068025C" w:rsidRDefault="00C848C8"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110. Lomova LA, Kopylova IF, Smerdin SV, Chernov MT, Baeva LB, Saranchina SV (2009) Compulsory hospitalization of non</w:t>
      </w:r>
      <w:r w:rsidRPr="0068025C">
        <w:rPr>
          <w:rFonts w:ascii="Times New Roman" w:hAnsi="Cambria Math"/>
          <w:sz w:val="24"/>
          <w:szCs w:val="24"/>
          <w:lang w:val="en-US"/>
        </w:rPr>
        <w:t>‑</w:t>
      </w:r>
      <w:r w:rsidRPr="0068025C">
        <w:rPr>
          <w:rFonts w:ascii="Times New Roman" w:hAnsi="Times New Roman"/>
          <w:sz w:val="24"/>
          <w:szCs w:val="24"/>
          <w:lang w:val="en-US"/>
        </w:rPr>
        <w:t>compliant patients with tuberculosis. Tuberk Biolezni Legkih (7): 9</w:t>
      </w:r>
      <w:r w:rsidRPr="0068025C">
        <w:rPr>
          <w:rFonts w:ascii="Times New Roman" w:hAnsi="Cambria Math"/>
          <w:sz w:val="24"/>
          <w:szCs w:val="24"/>
          <w:lang w:val="en-US"/>
        </w:rPr>
        <w:t>‑</w:t>
      </w:r>
      <w:r w:rsidRPr="0068025C">
        <w:rPr>
          <w:rFonts w:ascii="Times New Roman" w:hAnsi="Times New Roman"/>
          <w:sz w:val="24"/>
          <w:szCs w:val="24"/>
          <w:lang w:val="en-US"/>
        </w:rPr>
        <w:t>13.</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lastRenderedPageBreak/>
        <w:t>111. Bouvet R, Le Gueut M (2013) Tuberculose et refus de soins: recours à la législation sur les menaces sanitaires graves. Rev Mal Respir 30: 451-457.</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112. Methodical Recommendations (1987) Special features of detection, diagnosis, clinical course, treatment and prevention of tuberculosis in patients with chronic alcoholism. Kiev: Health Ministry of Ukrainian SSR (in Russian).</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113. Perelman MI, Safarov RN, Epshtein TV, Gorelik ES, Palei ME (1983) Surgical treatment of patients with pulmonary tuberculosis and chronic alcoholism. In: Modern methods of surgical treatment of pulmonary tuberculosis. Collected works. Institute of Tuberculosis, Moscow 65-67 (in Russian).</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114. Entin GM (1990) Treatment of alcoholism. Meditsina, Moscow (in Russian).</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115. Methodical Recommendations (1989) Combined treatment of patients with pulmonary tuberculosis suffering of alcoholism. Health Ministry of RSFSR, Moscow 1989 (in Russian).</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116. Makhov VM, Abdullin RG, Gitel' EL, Zavodnov VIa, Podzolkov VI, Sozinova TIu, et al. (1996) Visceral lesions in alcoholism. Ter Arkh 68(8): 53-56.</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 xml:space="preserve">117. Krut’ko VS (1990) Pneumonia in patients with pulmonary tuberculosis and alcoholism. Probl Tuberk (1): 64-66. </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 xml:space="preserve">118. </w:t>
      </w:r>
      <w:r w:rsidRPr="0068025C">
        <w:rPr>
          <w:rFonts w:ascii="Times New Roman" w:hAnsi="Times New Roman"/>
          <w:color w:val="000000"/>
          <w:sz w:val="24"/>
          <w:szCs w:val="24"/>
          <w:shd w:val="clear" w:color="auto" w:fill="FFFFFF"/>
          <w:lang w:val="en-US"/>
        </w:rPr>
        <w:t>Jargin SV (2017) Popular Alcoholic Beverages in Russia with Special Reference to Quality and Toxicity. J Addiction Prevention 5(2): 6.</w:t>
      </w:r>
      <w:r w:rsidRPr="0068025C">
        <w:rPr>
          <w:rFonts w:ascii="Times New Roman" w:hAnsi="Times New Roman"/>
          <w:sz w:val="24"/>
          <w:szCs w:val="24"/>
          <w:lang w:val="en-US"/>
        </w:rPr>
        <w:t xml:space="preserve"> </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119. Ivanets NN, Vinnikova MA (2011) Alcoholism. MIA, Moscow (in Russian).</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120. Shabanov PD (2015) Narcology. 2nd edition. Geotar-Media, Moscow (in Russian).</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 xml:space="preserve">121. Annex to the Order of the Health Ministry of Russian Federation No. 140 of 28 April 1998. Available from: http://docs.cntd.ru/document/1200119087 </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122. Galankin LN, Livanov GA, Guzikov BM, Volkov NIu (2003) Method for determining treatment tactics in the cases of alcohol abstinence syndrome. Patent of Russian Federation RU2202946C2.</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123. Nikitin IuP (1990) Prevention and treatment of alcoholism. Zdorov’ia, Kiev (in Russian).</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124. Gromova OA, Torshin IYu (2018) Magnesium and diseases of civilization: a practical guide. Geotar-Media, Moscow (in Russian).</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125. Professional association of narcologists (2018) Modern approaches to the treatment of severe alcohol withdrawal syndrome (guidelines). New Terra, Moscow (in Russian).</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lastRenderedPageBreak/>
        <w:t xml:space="preserve">126. Sosin IK, Sema VI, Gurevich YL, Mysko GN, Slabunov OS, Palamarchuk VM, Lomakin SG (1987) Method of stopping alcohol abstinence syndrome. Patent of Russian Federation SU1299590A1. </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 xml:space="preserve">127. Panin LE (2000) Method of treatment of patients with chronic alcoholism. Patent of Russian Federation RU2145216C1. </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128. Chitalov VG, Zhukova NE (2008) Method of alcoholic abstinence syndrome reduction. Patent of Russian Federation RU2327474C1.</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129. Sarai M, Tejani AM, Chan AH, Kuo IF, Li J. (2013) Magnesium for alcohol withdrawal. Cochrane Database Syst Rev (6): CD008358.</w:t>
      </w:r>
    </w:p>
    <w:p w:rsidR="00766B19"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 xml:space="preserve">130. </w:t>
      </w:r>
      <w:r w:rsidR="00766B19" w:rsidRPr="0068025C">
        <w:rPr>
          <w:rFonts w:ascii="Times New Roman" w:hAnsi="Times New Roman"/>
          <w:sz w:val="24"/>
          <w:szCs w:val="24"/>
          <w:shd w:val="clear" w:color="auto" w:fill="FFFFFF"/>
          <w:lang w:val="en-US"/>
        </w:rPr>
        <w:t>Vissers RJ, Purssell R (1996) Iatrogenic magnesium overdose: two case reports. J Emerg Med 14: 187</w:t>
      </w:r>
      <w:r w:rsidR="00766B19" w:rsidRPr="0068025C">
        <w:rPr>
          <w:rStyle w:val="element-citation"/>
          <w:rFonts w:ascii="Times New Roman" w:hAnsi="Times New Roman"/>
          <w:sz w:val="24"/>
          <w:szCs w:val="24"/>
          <w:shd w:val="clear" w:color="auto" w:fill="FFFFFF"/>
          <w:lang w:val="en-US"/>
        </w:rPr>
        <w:t>-1</w:t>
      </w:r>
      <w:r w:rsidR="00766B19" w:rsidRPr="0068025C">
        <w:rPr>
          <w:rFonts w:ascii="Times New Roman" w:hAnsi="Times New Roman"/>
          <w:sz w:val="24"/>
          <w:szCs w:val="24"/>
          <w:shd w:val="clear" w:color="auto" w:fill="FFFFFF"/>
          <w:lang w:val="en-US"/>
        </w:rPr>
        <w:t>91.</w:t>
      </w:r>
    </w:p>
    <w:p w:rsidR="00B138E6" w:rsidRPr="0068025C" w:rsidRDefault="00CE4EFE"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 xml:space="preserve">131. </w:t>
      </w:r>
      <w:r w:rsidR="00B138E6" w:rsidRPr="0068025C">
        <w:rPr>
          <w:rFonts w:ascii="Times New Roman" w:hAnsi="Times New Roman"/>
          <w:sz w:val="24"/>
          <w:szCs w:val="24"/>
          <w:lang w:val="en-US"/>
        </w:rPr>
        <w:t>Syropiatov OG, Dzeruzhynskaia NA (2000) Pathogenesis and biological therapy of alcoholism. Military Medical Academy, Kiev (in Russian).</w:t>
      </w:r>
    </w:p>
    <w:p w:rsidR="00B138E6" w:rsidRPr="0068025C" w:rsidRDefault="00CE4EFE"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132</w:t>
      </w:r>
      <w:r w:rsidR="00B138E6" w:rsidRPr="0068025C">
        <w:rPr>
          <w:rFonts w:ascii="Times New Roman" w:hAnsi="Times New Roman"/>
          <w:sz w:val="24"/>
          <w:szCs w:val="24"/>
          <w:lang w:val="en-US"/>
        </w:rPr>
        <w:t>. Garbusenko ON, Babashev BB, Salahanov RA (2013) Ultraviolet irradiation of blood in therapy of acute alcohol abstinence syndrome, Efferentnaya terapia 19(1): 98-99.</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133. Rudoi NM, Dzhokhadze VA, Chubakov TCh, Stadnikova AV (1994) Current status and perspectives in hospital treatment of patients with tuberculosis complicated with alcohol abuse. Probl Tuberk (4): 8-10.</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134. Grishko AIa (1991) The institute of compulsory treatment and occupational re-education of chronic alcoholics and drug addicts, its social purpose. Academy of the Ministry of Internal Affairs, Moscow (in Russian).</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135. Mendelevich VD (2016) Ethics of modern narcology. Gorodets, Moscow (in Russian).</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136. Murphy J, Jargin S (2017) International trends in health science librarianship part 20: Russia. Health Info Libr J 34: 92-94.</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137. Danishevski K, McKee M, Balabanova D (2009) Variations in obstetric practice in Russia: a story of professional autonomy, isolation and limited evidence. Int J Health Plann Manage 24: 161-171.</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 xml:space="preserve">138. Jargin SV (2020) Misconduct in medical research and practice. Nova Science Publishers, Hauppauge, NY. </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lastRenderedPageBreak/>
        <w:t>139. Jargin SV (2017) A scientific misconduct and related topics: a letter from Russia. Am J Exp Clin Res 4(1): 197-201.</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140. Kaurova TV, Pestereva EV (2022) Introduction to bioethics. St. Petersburg pediatric medical university (in Russian).</w:t>
      </w:r>
    </w:p>
    <w:p w:rsidR="00B138E6" w:rsidRPr="0068025C" w:rsidRDefault="00B138E6" w:rsidP="0068025C">
      <w:pPr>
        <w:spacing w:before="120" w:after="120" w:line="360" w:lineRule="auto"/>
        <w:rPr>
          <w:rFonts w:ascii="Times New Roman" w:hAnsi="Times New Roman"/>
          <w:color w:val="000000"/>
          <w:sz w:val="24"/>
          <w:szCs w:val="24"/>
          <w:shd w:val="clear" w:color="auto" w:fill="FFFFFF"/>
          <w:lang w:val="en-US"/>
        </w:rPr>
      </w:pPr>
      <w:r w:rsidRPr="0068025C">
        <w:rPr>
          <w:rFonts w:ascii="Times New Roman" w:hAnsi="Times New Roman"/>
          <w:sz w:val="24"/>
          <w:szCs w:val="24"/>
          <w:lang w:val="en-US"/>
        </w:rPr>
        <w:t xml:space="preserve">141. </w:t>
      </w:r>
      <w:r w:rsidRPr="0068025C">
        <w:rPr>
          <w:rFonts w:ascii="Times New Roman" w:hAnsi="Times New Roman"/>
          <w:color w:val="000000"/>
          <w:sz w:val="24"/>
          <w:szCs w:val="24"/>
          <w:shd w:val="clear" w:color="auto" w:fill="FFFFFF"/>
          <w:lang w:val="en-US"/>
        </w:rPr>
        <w:t>Jargin SV (2016) On the Endoscopic Methods Used with Questionable Indications. J Surgery 4(2): 6.</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color w:val="000000"/>
          <w:sz w:val="24"/>
          <w:szCs w:val="24"/>
          <w:shd w:val="clear" w:color="auto" w:fill="FFFFFF"/>
          <w:lang w:val="en-US"/>
        </w:rPr>
        <w:t>142</w:t>
      </w:r>
      <w:r w:rsidRPr="0068025C">
        <w:rPr>
          <w:rFonts w:ascii="Times New Roman" w:hAnsi="Times New Roman"/>
          <w:sz w:val="24"/>
          <w:szCs w:val="24"/>
          <w:lang w:val="en-US"/>
        </w:rPr>
        <w:t>. Ismagilov NM (2009) Complicated community-acquired pneumonia in young people from organized groups: clinical and morphological picture, diagnosis and treatment (dissertation). Military Medical Institute, Samara (in Russian).</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 xml:space="preserve">143. Kazantsev VA. </w:t>
      </w:r>
      <w:r w:rsidR="009C63CE" w:rsidRPr="0068025C">
        <w:rPr>
          <w:rFonts w:ascii="Times New Roman" w:hAnsi="Times New Roman"/>
          <w:sz w:val="24"/>
          <w:szCs w:val="24"/>
          <w:lang w:val="en-US"/>
        </w:rPr>
        <w:t xml:space="preserve">Abstract 1358. </w:t>
      </w:r>
      <w:r w:rsidRPr="0068025C">
        <w:rPr>
          <w:rFonts w:ascii="Times New Roman" w:hAnsi="Times New Roman"/>
          <w:sz w:val="24"/>
          <w:szCs w:val="24"/>
          <w:lang w:val="en-US"/>
        </w:rPr>
        <w:t>The use of bronchological sanation for treatment of community-acquired pneumonia. In: Abstract book. 3rd Congress of European Region, International Union against Tuberculosis and Lung diseases (IUATLD), 14th National Congress of Lung diseases, Moscow,</w:t>
      </w:r>
      <w:r w:rsidR="0098668B" w:rsidRPr="0068025C">
        <w:rPr>
          <w:rFonts w:ascii="Times New Roman" w:hAnsi="Times New Roman"/>
          <w:sz w:val="24"/>
          <w:szCs w:val="24"/>
          <w:lang w:val="en-US"/>
        </w:rPr>
        <w:t xml:space="preserve"> </w:t>
      </w:r>
      <w:r w:rsidRPr="0068025C">
        <w:rPr>
          <w:rFonts w:ascii="Times New Roman" w:hAnsi="Times New Roman"/>
          <w:sz w:val="24"/>
          <w:szCs w:val="24"/>
          <w:lang w:val="en-US"/>
        </w:rPr>
        <w:t>361.</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144. Jargin SV (2013) Barriers to the importation of medical products to Russia: in search of solutions. Healthcare in Low-resource Settings 1: e13.</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145. Jargin SV. Overpopulation and International Conflicts: An Update. J Environ Stud 2022;8(1): 5.</w:t>
      </w:r>
    </w:p>
    <w:p w:rsidR="00B138E6"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 xml:space="preserve">146. Good Clinical Practice. National Standard of Russian Federation GOSTR 52379-2005, introduced on April 1, 2006. </w:t>
      </w:r>
    </w:p>
    <w:p w:rsidR="00A73D5E" w:rsidRPr="0068025C" w:rsidRDefault="00B138E6" w:rsidP="0068025C">
      <w:pPr>
        <w:spacing w:before="120" w:after="120" w:line="360" w:lineRule="auto"/>
        <w:rPr>
          <w:rFonts w:ascii="Times New Roman" w:hAnsi="Times New Roman"/>
          <w:sz w:val="24"/>
          <w:szCs w:val="24"/>
          <w:lang w:val="en-US"/>
        </w:rPr>
      </w:pPr>
      <w:r w:rsidRPr="0068025C">
        <w:rPr>
          <w:rFonts w:ascii="Times New Roman" w:hAnsi="Times New Roman"/>
          <w:sz w:val="24"/>
          <w:szCs w:val="24"/>
          <w:lang w:val="en-US"/>
        </w:rPr>
        <w:t>147. Guideline for good clinical practice E6(R1). Current Step 4 version dated 10 June 1996. International Conference on Harmonisation of Technical Requirements for Registration of Pharmaceuticals for Human Use (ICH), 1996.</w:t>
      </w:r>
    </w:p>
    <w:sectPr w:rsidR="00A73D5E" w:rsidRPr="0068025C" w:rsidSect="003C4BD3">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18B" w:rsidRDefault="00B4218B" w:rsidP="00E9752F">
      <w:pPr>
        <w:spacing w:after="0" w:line="240" w:lineRule="auto"/>
      </w:pPr>
      <w:r>
        <w:separator/>
      </w:r>
    </w:p>
  </w:endnote>
  <w:endnote w:type="continuationSeparator" w:id="0">
    <w:p w:rsidR="00B4218B" w:rsidRDefault="00B4218B" w:rsidP="00E975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AC" w:rsidRDefault="007943AC">
    <w:pPr>
      <w:pStyle w:val="a5"/>
      <w:jc w:val="right"/>
    </w:pPr>
    <w:fldSimple w:instr=" PAGE   \* MERGEFORMAT ">
      <w:r w:rsidR="00752CC6">
        <w:rPr>
          <w:noProof/>
        </w:rPr>
        <w:t>1</w:t>
      </w:r>
    </w:fldSimple>
  </w:p>
  <w:p w:rsidR="007943AC" w:rsidRDefault="007943A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18B" w:rsidRDefault="00B4218B" w:rsidP="00E9752F">
      <w:pPr>
        <w:spacing w:after="0" w:line="240" w:lineRule="auto"/>
      </w:pPr>
      <w:r>
        <w:separator/>
      </w:r>
    </w:p>
  </w:footnote>
  <w:footnote w:type="continuationSeparator" w:id="0">
    <w:p w:rsidR="00B4218B" w:rsidRDefault="00B4218B" w:rsidP="00E975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characterSpacingControl w:val="doNotCompress"/>
  <w:footnotePr>
    <w:footnote w:id="-1"/>
    <w:footnote w:id="0"/>
  </w:footnotePr>
  <w:endnotePr>
    <w:endnote w:id="-1"/>
    <w:endnote w:id="0"/>
  </w:endnotePr>
  <w:compat/>
  <w:rsids>
    <w:rsidRoot w:val="007E3A8A"/>
    <w:rsid w:val="0000263B"/>
    <w:rsid w:val="0000296C"/>
    <w:rsid w:val="000054A1"/>
    <w:rsid w:val="00054B58"/>
    <w:rsid w:val="0005672F"/>
    <w:rsid w:val="00056E1D"/>
    <w:rsid w:val="00070D1B"/>
    <w:rsid w:val="00075C79"/>
    <w:rsid w:val="00087D58"/>
    <w:rsid w:val="000912D1"/>
    <w:rsid w:val="000960CB"/>
    <w:rsid w:val="000A1189"/>
    <w:rsid w:val="000B3D11"/>
    <w:rsid w:val="000B4276"/>
    <w:rsid w:val="000B561E"/>
    <w:rsid w:val="000B585D"/>
    <w:rsid w:val="000B67CE"/>
    <w:rsid w:val="000C1F96"/>
    <w:rsid w:val="000C2739"/>
    <w:rsid w:val="000C7A78"/>
    <w:rsid w:val="000D3000"/>
    <w:rsid w:val="000D382C"/>
    <w:rsid w:val="000E0AF7"/>
    <w:rsid w:val="000E43A6"/>
    <w:rsid w:val="000E689C"/>
    <w:rsid w:val="000E7AE9"/>
    <w:rsid w:val="000E7DAC"/>
    <w:rsid w:val="000F56F7"/>
    <w:rsid w:val="001000C8"/>
    <w:rsid w:val="00110995"/>
    <w:rsid w:val="00116A4C"/>
    <w:rsid w:val="00131968"/>
    <w:rsid w:val="00164EA8"/>
    <w:rsid w:val="001708EB"/>
    <w:rsid w:val="001753BE"/>
    <w:rsid w:val="00177C01"/>
    <w:rsid w:val="001856E9"/>
    <w:rsid w:val="0018798F"/>
    <w:rsid w:val="00194238"/>
    <w:rsid w:val="001A0FF2"/>
    <w:rsid w:val="001A3B40"/>
    <w:rsid w:val="001B5CC6"/>
    <w:rsid w:val="001B65E8"/>
    <w:rsid w:val="001C40E0"/>
    <w:rsid w:val="001C4A9F"/>
    <w:rsid w:val="001D1E49"/>
    <w:rsid w:val="001D32BC"/>
    <w:rsid w:val="001E1ACA"/>
    <w:rsid w:val="0020035B"/>
    <w:rsid w:val="00205634"/>
    <w:rsid w:val="00216EE8"/>
    <w:rsid w:val="00221E40"/>
    <w:rsid w:val="00230407"/>
    <w:rsid w:val="0023058A"/>
    <w:rsid w:val="00244170"/>
    <w:rsid w:val="00244179"/>
    <w:rsid w:val="00244D75"/>
    <w:rsid w:val="00244E4D"/>
    <w:rsid w:val="00245CF0"/>
    <w:rsid w:val="00247718"/>
    <w:rsid w:val="00260A33"/>
    <w:rsid w:val="00267731"/>
    <w:rsid w:val="0027567F"/>
    <w:rsid w:val="00281C58"/>
    <w:rsid w:val="002962F2"/>
    <w:rsid w:val="002A3B08"/>
    <w:rsid w:val="002B066D"/>
    <w:rsid w:val="002B38C0"/>
    <w:rsid w:val="002B5CBB"/>
    <w:rsid w:val="002D1A9B"/>
    <w:rsid w:val="002D1B85"/>
    <w:rsid w:val="002D5F5B"/>
    <w:rsid w:val="002D6A90"/>
    <w:rsid w:val="002E0E7D"/>
    <w:rsid w:val="002E1C57"/>
    <w:rsid w:val="002E278B"/>
    <w:rsid w:val="002E3C0F"/>
    <w:rsid w:val="002E65CF"/>
    <w:rsid w:val="002E6C11"/>
    <w:rsid w:val="002F47FF"/>
    <w:rsid w:val="002F761E"/>
    <w:rsid w:val="00304FED"/>
    <w:rsid w:val="00330ED7"/>
    <w:rsid w:val="00336317"/>
    <w:rsid w:val="00344ED5"/>
    <w:rsid w:val="00350730"/>
    <w:rsid w:val="00355A7C"/>
    <w:rsid w:val="003563A5"/>
    <w:rsid w:val="003612CD"/>
    <w:rsid w:val="003645DB"/>
    <w:rsid w:val="00367BD3"/>
    <w:rsid w:val="0037001D"/>
    <w:rsid w:val="00370450"/>
    <w:rsid w:val="00380A4D"/>
    <w:rsid w:val="003879AD"/>
    <w:rsid w:val="00396725"/>
    <w:rsid w:val="00397F41"/>
    <w:rsid w:val="003A1295"/>
    <w:rsid w:val="003A7740"/>
    <w:rsid w:val="003B21AF"/>
    <w:rsid w:val="003B6818"/>
    <w:rsid w:val="003C4170"/>
    <w:rsid w:val="003C4BD3"/>
    <w:rsid w:val="003C5CA1"/>
    <w:rsid w:val="003D2EC7"/>
    <w:rsid w:val="003D4305"/>
    <w:rsid w:val="003D73BA"/>
    <w:rsid w:val="003E3D42"/>
    <w:rsid w:val="003E6665"/>
    <w:rsid w:val="003F0133"/>
    <w:rsid w:val="003F0EA8"/>
    <w:rsid w:val="003F6F5D"/>
    <w:rsid w:val="003F75F4"/>
    <w:rsid w:val="00400AE1"/>
    <w:rsid w:val="00402168"/>
    <w:rsid w:val="004176DC"/>
    <w:rsid w:val="00430CAD"/>
    <w:rsid w:val="00432D1A"/>
    <w:rsid w:val="00444CE3"/>
    <w:rsid w:val="004714F2"/>
    <w:rsid w:val="00476192"/>
    <w:rsid w:val="00477332"/>
    <w:rsid w:val="00484E46"/>
    <w:rsid w:val="00487985"/>
    <w:rsid w:val="004964EA"/>
    <w:rsid w:val="004A375F"/>
    <w:rsid w:val="004B06EE"/>
    <w:rsid w:val="004B500A"/>
    <w:rsid w:val="004B6EFF"/>
    <w:rsid w:val="004D1D95"/>
    <w:rsid w:val="004D4ABD"/>
    <w:rsid w:val="004E2965"/>
    <w:rsid w:val="004E7159"/>
    <w:rsid w:val="004F0543"/>
    <w:rsid w:val="004F30EF"/>
    <w:rsid w:val="005010A0"/>
    <w:rsid w:val="00501C2D"/>
    <w:rsid w:val="005021A0"/>
    <w:rsid w:val="005035BD"/>
    <w:rsid w:val="00504A5F"/>
    <w:rsid w:val="00512035"/>
    <w:rsid w:val="0051318D"/>
    <w:rsid w:val="00521B06"/>
    <w:rsid w:val="0052295C"/>
    <w:rsid w:val="00522A3B"/>
    <w:rsid w:val="00526ABB"/>
    <w:rsid w:val="00532EDC"/>
    <w:rsid w:val="00535C6A"/>
    <w:rsid w:val="00536D74"/>
    <w:rsid w:val="00536FAC"/>
    <w:rsid w:val="00537BEE"/>
    <w:rsid w:val="00537C75"/>
    <w:rsid w:val="00540A96"/>
    <w:rsid w:val="00542448"/>
    <w:rsid w:val="00551004"/>
    <w:rsid w:val="00556449"/>
    <w:rsid w:val="0056161E"/>
    <w:rsid w:val="00565FC2"/>
    <w:rsid w:val="00580C8D"/>
    <w:rsid w:val="00593278"/>
    <w:rsid w:val="005A03B4"/>
    <w:rsid w:val="005A0469"/>
    <w:rsid w:val="005A6CE9"/>
    <w:rsid w:val="005B769C"/>
    <w:rsid w:val="005C07AA"/>
    <w:rsid w:val="005C0A68"/>
    <w:rsid w:val="005D4C56"/>
    <w:rsid w:val="005E3626"/>
    <w:rsid w:val="005E3DA6"/>
    <w:rsid w:val="005F49A1"/>
    <w:rsid w:val="005F6AF1"/>
    <w:rsid w:val="006121D8"/>
    <w:rsid w:val="00621942"/>
    <w:rsid w:val="00633033"/>
    <w:rsid w:val="00635B79"/>
    <w:rsid w:val="0063735B"/>
    <w:rsid w:val="006474E1"/>
    <w:rsid w:val="00657214"/>
    <w:rsid w:val="00663AFB"/>
    <w:rsid w:val="00670E9E"/>
    <w:rsid w:val="00671B1C"/>
    <w:rsid w:val="006751E9"/>
    <w:rsid w:val="0068025C"/>
    <w:rsid w:val="006869A5"/>
    <w:rsid w:val="00687EBF"/>
    <w:rsid w:val="006932D0"/>
    <w:rsid w:val="006B068B"/>
    <w:rsid w:val="006B0DC8"/>
    <w:rsid w:val="006B62DA"/>
    <w:rsid w:val="006C7C50"/>
    <w:rsid w:val="006D21AB"/>
    <w:rsid w:val="006E6C19"/>
    <w:rsid w:val="006F30E7"/>
    <w:rsid w:val="006F32AB"/>
    <w:rsid w:val="006F613C"/>
    <w:rsid w:val="007009C3"/>
    <w:rsid w:val="00703274"/>
    <w:rsid w:val="007069D5"/>
    <w:rsid w:val="00714C0B"/>
    <w:rsid w:val="00715B67"/>
    <w:rsid w:val="0071731C"/>
    <w:rsid w:val="00735205"/>
    <w:rsid w:val="00750ACF"/>
    <w:rsid w:val="00752CC6"/>
    <w:rsid w:val="00754759"/>
    <w:rsid w:val="00766B19"/>
    <w:rsid w:val="007745EF"/>
    <w:rsid w:val="00781D89"/>
    <w:rsid w:val="00782A61"/>
    <w:rsid w:val="007914AE"/>
    <w:rsid w:val="007943AC"/>
    <w:rsid w:val="007A38E5"/>
    <w:rsid w:val="007A7847"/>
    <w:rsid w:val="007B230A"/>
    <w:rsid w:val="007B3C04"/>
    <w:rsid w:val="007B4AD9"/>
    <w:rsid w:val="007C1CC4"/>
    <w:rsid w:val="007D2523"/>
    <w:rsid w:val="007E3A8A"/>
    <w:rsid w:val="007E5984"/>
    <w:rsid w:val="007E5D96"/>
    <w:rsid w:val="007F0701"/>
    <w:rsid w:val="00807ACD"/>
    <w:rsid w:val="00813A83"/>
    <w:rsid w:val="008143E8"/>
    <w:rsid w:val="0082054D"/>
    <w:rsid w:val="008218EC"/>
    <w:rsid w:val="008323F6"/>
    <w:rsid w:val="00837BB1"/>
    <w:rsid w:val="00840A08"/>
    <w:rsid w:val="00852391"/>
    <w:rsid w:val="00852D65"/>
    <w:rsid w:val="008604E5"/>
    <w:rsid w:val="0086328C"/>
    <w:rsid w:val="00865656"/>
    <w:rsid w:val="00867B81"/>
    <w:rsid w:val="00875371"/>
    <w:rsid w:val="00880F63"/>
    <w:rsid w:val="008866D8"/>
    <w:rsid w:val="008A7D5B"/>
    <w:rsid w:val="008B132B"/>
    <w:rsid w:val="008B51C9"/>
    <w:rsid w:val="008B7AEC"/>
    <w:rsid w:val="008C0E6B"/>
    <w:rsid w:val="008C4D29"/>
    <w:rsid w:val="008C568E"/>
    <w:rsid w:val="008C611B"/>
    <w:rsid w:val="008D1D28"/>
    <w:rsid w:val="008F6CCC"/>
    <w:rsid w:val="008F7A28"/>
    <w:rsid w:val="00904A88"/>
    <w:rsid w:val="009100BB"/>
    <w:rsid w:val="009163D5"/>
    <w:rsid w:val="00933C00"/>
    <w:rsid w:val="00946BA9"/>
    <w:rsid w:val="00951641"/>
    <w:rsid w:val="0095194A"/>
    <w:rsid w:val="009536D2"/>
    <w:rsid w:val="00962BD9"/>
    <w:rsid w:val="009633D1"/>
    <w:rsid w:val="0096764B"/>
    <w:rsid w:val="00974DA0"/>
    <w:rsid w:val="0098668B"/>
    <w:rsid w:val="00992A34"/>
    <w:rsid w:val="00997257"/>
    <w:rsid w:val="009C58E0"/>
    <w:rsid w:val="009C63CE"/>
    <w:rsid w:val="009C7C98"/>
    <w:rsid w:val="009E0CEA"/>
    <w:rsid w:val="009E4B30"/>
    <w:rsid w:val="009E7C6E"/>
    <w:rsid w:val="009F53DA"/>
    <w:rsid w:val="009F5AD1"/>
    <w:rsid w:val="00A00A75"/>
    <w:rsid w:val="00A20628"/>
    <w:rsid w:val="00A21C78"/>
    <w:rsid w:val="00A35C19"/>
    <w:rsid w:val="00A463E7"/>
    <w:rsid w:val="00A46B43"/>
    <w:rsid w:val="00A57FAF"/>
    <w:rsid w:val="00A602F8"/>
    <w:rsid w:val="00A6036B"/>
    <w:rsid w:val="00A61CB1"/>
    <w:rsid w:val="00A6464F"/>
    <w:rsid w:val="00A726AC"/>
    <w:rsid w:val="00A73D5E"/>
    <w:rsid w:val="00A7412C"/>
    <w:rsid w:val="00A75BB7"/>
    <w:rsid w:val="00A76497"/>
    <w:rsid w:val="00A8179E"/>
    <w:rsid w:val="00A83D87"/>
    <w:rsid w:val="00A84544"/>
    <w:rsid w:val="00A85FE2"/>
    <w:rsid w:val="00A86A9B"/>
    <w:rsid w:val="00A93F33"/>
    <w:rsid w:val="00A973BE"/>
    <w:rsid w:val="00AA6DD1"/>
    <w:rsid w:val="00AB0B5E"/>
    <w:rsid w:val="00AB48EB"/>
    <w:rsid w:val="00AC20EA"/>
    <w:rsid w:val="00AD2078"/>
    <w:rsid w:val="00AD21FA"/>
    <w:rsid w:val="00AD2CDB"/>
    <w:rsid w:val="00AD41C6"/>
    <w:rsid w:val="00AD514A"/>
    <w:rsid w:val="00AD5555"/>
    <w:rsid w:val="00AD57A2"/>
    <w:rsid w:val="00AE0C1F"/>
    <w:rsid w:val="00AE591B"/>
    <w:rsid w:val="00AE7096"/>
    <w:rsid w:val="00AF24DD"/>
    <w:rsid w:val="00B05723"/>
    <w:rsid w:val="00B1307B"/>
    <w:rsid w:val="00B138E6"/>
    <w:rsid w:val="00B15225"/>
    <w:rsid w:val="00B24C63"/>
    <w:rsid w:val="00B2643E"/>
    <w:rsid w:val="00B26FB7"/>
    <w:rsid w:val="00B3354A"/>
    <w:rsid w:val="00B4218B"/>
    <w:rsid w:val="00B7407F"/>
    <w:rsid w:val="00B75799"/>
    <w:rsid w:val="00B77528"/>
    <w:rsid w:val="00B8339C"/>
    <w:rsid w:val="00B90FCA"/>
    <w:rsid w:val="00BA10FB"/>
    <w:rsid w:val="00BA1C12"/>
    <w:rsid w:val="00BA3BB9"/>
    <w:rsid w:val="00BB4708"/>
    <w:rsid w:val="00BC6AA5"/>
    <w:rsid w:val="00BD2A1A"/>
    <w:rsid w:val="00BD4BC2"/>
    <w:rsid w:val="00BE118C"/>
    <w:rsid w:val="00BF3731"/>
    <w:rsid w:val="00BF44CF"/>
    <w:rsid w:val="00C00FB7"/>
    <w:rsid w:val="00C16A16"/>
    <w:rsid w:val="00C22F36"/>
    <w:rsid w:val="00C3448B"/>
    <w:rsid w:val="00C42A82"/>
    <w:rsid w:val="00C5171A"/>
    <w:rsid w:val="00C530BE"/>
    <w:rsid w:val="00C55260"/>
    <w:rsid w:val="00C56E22"/>
    <w:rsid w:val="00C67F97"/>
    <w:rsid w:val="00C820FB"/>
    <w:rsid w:val="00C848C8"/>
    <w:rsid w:val="00C8734C"/>
    <w:rsid w:val="00C90B5E"/>
    <w:rsid w:val="00C965F7"/>
    <w:rsid w:val="00CA0F52"/>
    <w:rsid w:val="00CB55DC"/>
    <w:rsid w:val="00CB6271"/>
    <w:rsid w:val="00CC275D"/>
    <w:rsid w:val="00CD22A7"/>
    <w:rsid w:val="00CD4A84"/>
    <w:rsid w:val="00CD509F"/>
    <w:rsid w:val="00CD6995"/>
    <w:rsid w:val="00CE4EFE"/>
    <w:rsid w:val="00CE7076"/>
    <w:rsid w:val="00CF240A"/>
    <w:rsid w:val="00CF39A5"/>
    <w:rsid w:val="00CF43AB"/>
    <w:rsid w:val="00CF4F08"/>
    <w:rsid w:val="00D03BE9"/>
    <w:rsid w:val="00D05D0B"/>
    <w:rsid w:val="00D0794A"/>
    <w:rsid w:val="00D12955"/>
    <w:rsid w:val="00D13AB2"/>
    <w:rsid w:val="00D16FB0"/>
    <w:rsid w:val="00D171E1"/>
    <w:rsid w:val="00D17BB8"/>
    <w:rsid w:val="00D203AF"/>
    <w:rsid w:val="00D30BAC"/>
    <w:rsid w:val="00D41650"/>
    <w:rsid w:val="00D50465"/>
    <w:rsid w:val="00D508D1"/>
    <w:rsid w:val="00D5458E"/>
    <w:rsid w:val="00D57386"/>
    <w:rsid w:val="00D61A03"/>
    <w:rsid w:val="00D7687E"/>
    <w:rsid w:val="00D83133"/>
    <w:rsid w:val="00D869D6"/>
    <w:rsid w:val="00D916BA"/>
    <w:rsid w:val="00D94400"/>
    <w:rsid w:val="00D977C9"/>
    <w:rsid w:val="00DA365F"/>
    <w:rsid w:val="00DA372D"/>
    <w:rsid w:val="00DB3ABF"/>
    <w:rsid w:val="00DB433F"/>
    <w:rsid w:val="00DB5988"/>
    <w:rsid w:val="00DC333D"/>
    <w:rsid w:val="00DD1D40"/>
    <w:rsid w:val="00DE02D7"/>
    <w:rsid w:val="00DE0CD7"/>
    <w:rsid w:val="00DE53CB"/>
    <w:rsid w:val="00DF0D31"/>
    <w:rsid w:val="00DF5929"/>
    <w:rsid w:val="00E0064D"/>
    <w:rsid w:val="00E04B2E"/>
    <w:rsid w:val="00E172C8"/>
    <w:rsid w:val="00E24FC8"/>
    <w:rsid w:val="00E26E27"/>
    <w:rsid w:val="00E346B0"/>
    <w:rsid w:val="00E539C4"/>
    <w:rsid w:val="00E61B9C"/>
    <w:rsid w:val="00E63AFA"/>
    <w:rsid w:val="00E642A9"/>
    <w:rsid w:val="00E70DDD"/>
    <w:rsid w:val="00E71B69"/>
    <w:rsid w:val="00E76D50"/>
    <w:rsid w:val="00E82C79"/>
    <w:rsid w:val="00E92743"/>
    <w:rsid w:val="00E92745"/>
    <w:rsid w:val="00E92D84"/>
    <w:rsid w:val="00E9752F"/>
    <w:rsid w:val="00EA2480"/>
    <w:rsid w:val="00EA618B"/>
    <w:rsid w:val="00EB15CD"/>
    <w:rsid w:val="00EB5BBC"/>
    <w:rsid w:val="00EC49A9"/>
    <w:rsid w:val="00EC781D"/>
    <w:rsid w:val="00ED1FE4"/>
    <w:rsid w:val="00ED5340"/>
    <w:rsid w:val="00EF4162"/>
    <w:rsid w:val="00F03301"/>
    <w:rsid w:val="00F07554"/>
    <w:rsid w:val="00F10AEE"/>
    <w:rsid w:val="00F16A8C"/>
    <w:rsid w:val="00F3002C"/>
    <w:rsid w:val="00F30958"/>
    <w:rsid w:val="00F34024"/>
    <w:rsid w:val="00F504C4"/>
    <w:rsid w:val="00F57515"/>
    <w:rsid w:val="00F61ED4"/>
    <w:rsid w:val="00F63D8B"/>
    <w:rsid w:val="00F73AD9"/>
    <w:rsid w:val="00F769C0"/>
    <w:rsid w:val="00F84DDE"/>
    <w:rsid w:val="00F859BC"/>
    <w:rsid w:val="00F86613"/>
    <w:rsid w:val="00FA7893"/>
    <w:rsid w:val="00FA7CFC"/>
    <w:rsid w:val="00FB1262"/>
    <w:rsid w:val="00FB20BD"/>
    <w:rsid w:val="00FC47A7"/>
    <w:rsid w:val="00FD2CB5"/>
    <w:rsid w:val="00FE4EFE"/>
    <w:rsid w:val="00FE60CF"/>
    <w:rsid w:val="00FF59E6"/>
    <w:rsid w:val="00FF7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0CF"/>
    <w:pPr>
      <w:spacing w:after="200" w:line="276" w:lineRule="auto"/>
    </w:pPr>
    <w:rPr>
      <w:sz w:val="22"/>
      <w:szCs w:val="22"/>
      <w:lang w:eastAsia="en-US"/>
    </w:rPr>
  </w:style>
  <w:style w:type="paragraph" w:styleId="2">
    <w:name w:val="heading 2"/>
    <w:basedOn w:val="a"/>
    <w:link w:val="20"/>
    <w:uiPriority w:val="9"/>
    <w:unhideWhenUsed/>
    <w:qFormat/>
    <w:rsid w:val="00DE02D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9752F"/>
    <w:pPr>
      <w:tabs>
        <w:tab w:val="center" w:pos="4677"/>
        <w:tab w:val="right" w:pos="9355"/>
      </w:tabs>
    </w:pPr>
  </w:style>
  <w:style w:type="character" w:customStyle="1" w:styleId="a4">
    <w:name w:val="Верхний колонтитул Знак"/>
    <w:basedOn w:val="a0"/>
    <w:link w:val="a3"/>
    <w:uiPriority w:val="99"/>
    <w:semiHidden/>
    <w:rsid w:val="00E9752F"/>
    <w:rPr>
      <w:sz w:val="22"/>
      <w:szCs w:val="22"/>
      <w:lang w:eastAsia="en-US"/>
    </w:rPr>
  </w:style>
  <w:style w:type="paragraph" w:styleId="a5">
    <w:name w:val="footer"/>
    <w:basedOn w:val="a"/>
    <w:link w:val="a6"/>
    <w:uiPriority w:val="99"/>
    <w:unhideWhenUsed/>
    <w:rsid w:val="00E9752F"/>
    <w:pPr>
      <w:tabs>
        <w:tab w:val="center" w:pos="4677"/>
        <w:tab w:val="right" w:pos="9355"/>
      </w:tabs>
    </w:pPr>
  </w:style>
  <w:style w:type="character" w:customStyle="1" w:styleId="a6">
    <w:name w:val="Нижний колонтитул Знак"/>
    <w:basedOn w:val="a0"/>
    <w:link w:val="a5"/>
    <w:uiPriority w:val="99"/>
    <w:rsid w:val="00E9752F"/>
    <w:rPr>
      <w:sz w:val="22"/>
      <w:szCs w:val="22"/>
      <w:lang w:eastAsia="en-US"/>
    </w:rPr>
  </w:style>
  <w:style w:type="character" w:customStyle="1" w:styleId="20">
    <w:name w:val="Заголовок 2 Знак"/>
    <w:basedOn w:val="a0"/>
    <w:link w:val="2"/>
    <w:uiPriority w:val="9"/>
    <w:rsid w:val="00DE02D7"/>
    <w:rPr>
      <w:rFonts w:ascii="Times New Roman" w:eastAsia="Times New Roman" w:hAnsi="Times New Roman"/>
      <w:b/>
      <w:bCs/>
      <w:sz w:val="36"/>
      <w:szCs w:val="36"/>
    </w:rPr>
  </w:style>
  <w:style w:type="character" w:styleId="a7">
    <w:name w:val="Hyperlink"/>
    <w:basedOn w:val="a0"/>
    <w:uiPriority w:val="99"/>
    <w:semiHidden/>
    <w:unhideWhenUsed/>
    <w:rsid w:val="00477332"/>
    <w:rPr>
      <w:color w:val="0000FF"/>
      <w:u w:val="single"/>
    </w:rPr>
  </w:style>
  <w:style w:type="character" w:styleId="a8">
    <w:name w:val="FollowedHyperlink"/>
    <w:basedOn w:val="a0"/>
    <w:uiPriority w:val="99"/>
    <w:semiHidden/>
    <w:unhideWhenUsed/>
    <w:rsid w:val="003D2EC7"/>
    <w:rPr>
      <w:color w:val="800080"/>
      <w:u w:val="single"/>
    </w:rPr>
  </w:style>
  <w:style w:type="character" w:customStyle="1" w:styleId="element-citation">
    <w:name w:val="element-citation"/>
    <w:basedOn w:val="a0"/>
    <w:rsid w:val="00766B19"/>
  </w:style>
</w:styles>
</file>

<file path=word/webSettings.xml><?xml version="1.0" encoding="utf-8"?>
<w:webSettings xmlns:r="http://schemas.openxmlformats.org/officeDocument/2006/relationships" xmlns:w="http://schemas.openxmlformats.org/wordprocessingml/2006/main">
  <w:divs>
    <w:div w:id="1722286853">
      <w:bodyDiv w:val="1"/>
      <w:marLeft w:val="0"/>
      <w:marRight w:val="0"/>
      <w:marTop w:val="0"/>
      <w:marBottom w:val="0"/>
      <w:divBdr>
        <w:top w:val="none" w:sz="0" w:space="0" w:color="auto"/>
        <w:left w:val="none" w:sz="0" w:space="0" w:color="auto"/>
        <w:bottom w:val="none" w:sz="0" w:space="0" w:color="auto"/>
        <w:right w:val="none" w:sz="0" w:space="0" w:color="auto"/>
      </w:divBdr>
    </w:div>
    <w:div w:id="200635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4BAFF-2A5B-4865-BED1-7773E4AD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8763</Words>
  <Characters>49954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Яргина</dc:creator>
  <cp:lastModifiedBy>Елена Яргина</cp:lastModifiedBy>
  <cp:revision>2</cp:revision>
  <dcterms:created xsi:type="dcterms:W3CDTF">2022-07-09T15:17:00Z</dcterms:created>
  <dcterms:modified xsi:type="dcterms:W3CDTF">2022-07-09T15:17:00Z</dcterms:modified>
</cp:coreProperties>
</file>