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93DD3" w14:textId="77777777" w:rsidR="00D279DE" w:rsidRPr="00D279DE" w:rsidRDefault="00D279DE" w:rsidP="00D279DE">
      <w:pPr>
        <w:spacing w:line="480" w:lineRule="auto"/>
        <w:jc w:val="center"/>
        <w:rPr>
          <w:rFonts w:ascii="Times New Roman" w:hAnsi="Times New Roman" w:cs="Times New Roman"/>
          <w:b/>
          <w:bCs/>
          <w:sz w:val="20"/>
          <w:szCs w:val="24"/>
        </w:rPr>
      </w:pPr>
      <w:r w:rsidRPr="00D279DE">
        <w:rPr>
          <w:rFonts w:ascii="Times New Roman" w:hAnsi="Times New Roman" w:cs="Times New Roman"/>
          <w:b/>
          <w:bCs/>
          <w:sz w:val="20"/>
          <w:szCs w:val="24"/>
        </w:rPr>
        <w:t>The prediction model of the aortic bifurcation</w:t>
      </w:r>
    </w:p>
    <w:p w14:paraId="2D35A2EB" w14:textId="77777777" w:rsidR="00D279DE" w:rsidRPr="00D279DE" w:rsidRDefault="00D279DE" w:rsidP="00D279DE">
      <w:pPr>
        <w:spacing w:line="480" w:lineRule="auto"/>
        <w:rPr>
          <w:rFonts w:ascii="Times New Roman" w:hAnsi="Times New Roman" w:cs="Times New Roman"/>
          <w:b/>
          <w:bCs/>
          <w:sz w:val="20"/>
          <w:szCs w:val="24"/>
        </w:rPr>
      </w:pPr>
    </w:p>
    <w:p w14:paraId="4F1CD8A6" w14:textId="5C156025" w:rsidR="00D279DE" w:rsidRPr="009020F1" w:rsidRDefault="00D279DE" w:rsidP="00D279DE">
      <w:pPr>
        <w:spacing w:line="480" w:lineRule="auto"/>
        <w:rPr>
          <w:rFonts w:ascii="Times New Roman" w:hAnsi="Times New Roman" w:cs="Times New Roman"/>
          <w:b/>
          <w:bCs/>
          <w:sz w:val="20"/>
          <w:szCs w:val="24"/>
        </w:rPr>
      </w:pPr>
      <w:r w:rsidRPr="009020F1">
        <w:rPr>
          <w:rFonts w:ascii="Times New Roman" w:hAnsi="Times New Roman" w:cs="Times New Roman"/>
          <w:b/>
          <w:bCs/>
          <w:sz w:val="20"/>
          <w:szCs w:val="24"/>
        </w:rPr>
        <w:t>Abstract</w:t>
      </w:r>
    </w:p>
    <w:p w14:paraId="20B02795" w14:textId="17F286E5" w:rsidR="00D279DE" w:rsidRPr="009020F1" w:rsidRDefault="004B0552" w:rsidP="00D279DE">
      <w:pPr>
        <w:spacing w:line="480" w:lineRule="auto"/>
        <w:rPr>
          <w:rFonts w:ascii="Times New Roman" w:hAnsi="Times New Roman" w:cs="Times New Roman"/>
          <w:sz w:val="20"/>
          <w:szCs w:val="24"/>
        </w:rPr>
      </w:pPr>
      <w:r w:rsidRPr="004B0552">
        <w:rPr>
          <w:rFonts w:ascii="Times New Roman" w:hAnsi="Times New Roman" w:cs="Times New Roman"/>
          <w:i/>
          <w:iCs/>
          <w:sz w:val="20"/>
          <w:szCs w:val="24"/>
        </w:rPr>
        <w:t>Purpose</w:t>
      </w:r>
      <w:r w:rsidR="007242E1" w:rsidRPr="004B0552">
        <w:rPr>
          <w:rFonts w:ascii="Times New Roman" w:hAnsi="Times New Roman" w:cs="Times New Roman"/>
          <w:i/>
          <w:iCs/>
          <w:sz w:val="20"/>
          <w:szCs w:val="24"/>
        </w:rPr>
        <w:t>:</w:t>
      </w:r>
      <w:r w:rsidR="00D279DE" w:rsidRPr="009020F1">
        <w:rPr>
          <w:rFonts w:ascii="Times New Roman" w:hAnsi="Times New Roman" w:cs="Times New Roman"/>
          <w:sz w:val="20"/>
          <w:szCs w:val="24"/>
        </w:rPr>
        <w:t xml:space="preserve"> </w:t>
      </w:r>
      <w:bookmarkStart w:id="0" w:name="_Hlk130372407"/>
      <w:r w:rsidR="00D279DE" w:rsidRPr="009020F1">
        <w:rPr>
          <w:rFonts w:ascii="Times New Roman" w:hAnsi="Times New Roman" w:cs="Times New Roman"/>
          <w:sz w:val="20"/>
          <w:szCs w:val="24"/>
        </w:rPr>
        <w:t>Injury to the common iliac artery or aorta during a lumbopelvic surgical procedure is not so far from an uncommon complication with high morbidity and mortality rates.</w:t>
      </w:r>
      <w:bookmarkEnd w:id="0"/>
      <w:r w:rsidR="00D279DE" w:rsidRPr="009020F1">
        <w:rPr>
          <w:rFonts w:ascii="Times New Roman" w:hAnsi="Times New Roman" w:cs="Times New Roman"/>
          <w:b/>
          <w:bCs/>
          <w:sz w:val="20"/>
          <w:szCs w:val="24"/>
        </w:rPr>
        <w:t xml:space="preserve"> </w:t>
      </w:r>
      <w:r w:rsidR="00D279DE" w:rsidRPr="009020F1">
        <w:rPr>
          <w:rFonts w:ascii="Times New Roman" w:hAnsi="Times New Roman" w:cs="Times New Roman"/>
          <w:sz w:val="20"/>
          <w:szCs w:val="24"/>
        </w:rPr>
        <w:t xml:space="preserve">This study aims to investigate and make a prediction model of the aortic bifurcation, the left and right common iliac arteries for their lengths, diameters, and angles of branching. </w:t>
      </w:r>
    </w:p>
    <w:p w14:paraId="20EB395A" w14:textId="092CF223" w:rsidR="00D279DE" w:rsidRPr="009020F1" w:rsidRDefault="00D279DE" w:rsidP="00D279DE">
      <w:pPr>
        <w:spacing w:line="480" w:lineRule="auto"/>
        <w:rPr>
          <w:rFonts w:ascii="Times New Roman" w:hAnsi="Times New Roman" w:cs="Times New Roman"/>
          <w:sz w:val="20"/>
          <w:szCs w:val="24"/>
        </w:rPr>
      </w:pPr>
      <w:r w:rsidRPr="004B0552">
        <w:rPr>
          <w:rFonts w:ascii="Times New Roman" w:hAnsi="Times New Roman" w:cs="Times New Roman"/>
          <w:i/>
          <w:iCs/>
          <w:sz w:val="20"/>
          <w:szCs w:val="24"/>
        </w:rPr>
        <w:t>Methods</w:t>
      </w:r>
      <w:r w:rsidR="007242E1" w:rsidRPr="004B0552">
        <w:rPr>
          <w:rFonts w:ascii="Times New Roman" w:hAnsi="Times New Roman" w:cs="Times New Roman"/>
          <w:i/>
          <w:iCs/>
          <w:sz w:val="20"/>
          <w:szCs w:val="24"/>
        </w:rPr>
        <w:t>:</w:t>
      </w:r>
      <w:r w:rsidRPr="009020F1">
        <w:rPr>
          <w:rFonts w:ascii="Times New Roman" w:hAnsi="Times New Roman" w:cs="Times New Roman"/>
          <w:sz w:val="20"/>
          <w:szCs w:val="24"/>
        </w:rPr>
        <w:t xml:space="preserve"> The aorta and common iliac arteries of the cadavers with normal abdominal vessels were investigated and measured. Fifty cadavers, 27 males and 23 females, were enrolled. </w:t>
      </w:r>
    </w:p>
    <w:p w14:paraId="7B03EA56" w14:textId="1C51DB72" w:rsidR="00D279DE" w:rsidRPr="009020F1" w:rsidRDefault="00D279DE" w:rsidP="00D279DE">
      <w:pPr>
        <w:spacing w:line="480" w:lineRule="auto"/>
        <w:rPr>
          <w:rFonts w:ascii="Times New Roman" w:hAnsi="Times New Roman" w:cs="Times New Roman"/>
          <w:i/>
          <w:iCs/>
          <w:sz w:val="20"/>
          <w:szCs w:val="24"/>
        </w:rPr>
      </w:pPr>
      <w:r w:rsidRPr="004B0552">
        <w:rPr>
          <w:rFonts w:ascii="Times New Roman" w:hAnsi="Times New Roman" w:cs="Times New Roman"/>
          <w:i/>
          <w:iCs/>
          <w:sz w:val="20"/>
          <w:szCs w:val="24"/>
        </w:rPr>
        <w:t>Results</w:t>
      </w:r>
      <w:r w:rsidR="007242E1" w:rsidRPr="004B0552">
        <w:rPr>
          <w:rFonts w:ascii="Times New Roman" w:hAnsi="Times New Roman" w:cs="Times New Roman"/>
          <w:i/>
          <w:iCs/>
          <w:sz w:val="20"/>
          <w:szCs w:val="24"/>
        </w:rPr>
        <w:t>:</w:t>
      </w:r>
      <w:r w:rsidRPr="009020F1">
        <w:rPr>
          <w:rFonts w:ascii="Times New Roman" w:hAnsi="Times New Roman" w:cs="Times New Roman"/>
          <w:sz w:val="20"/>
          <w:szCs w:val="24"/>
        </w:rPr>
        <w:t xml:space="preserve"> Mean </w:t>
      </w:r>
      <w:proofErr w:type="spellStart"/>
      <w:r w:rsidRPr="009020F1">
        <w:rPr>
          <w:rFonts w:ascii="Times New Roman" w:hAnsi="Times New Roman" w:cs="Times New Roman"/>
          <w:sz w:val="20"/>
          <w:szCs w:val="24"/>
        </w:rPr>
        <w:t>age±SD</w:t>
      </w:r>
      <w:proofErr w:type="spellEnd"/>
      <w:r w:rsidRPr="009020F1">
        <w:rPr>
          <w:rFonts w:ascii="Times New Roman" w:hAnsi="Times New Roman" w:cs="Times New Roman"/>
          <w:sz w:val="20"/>
          <w:szCs w:val="24"/>
        </w:rPr>
        <w:t xml:space="preserve"> was 69.6±12.1 years. For the length, diameter, and angle of the arteries, there was no significant difference between males and females (p-value&gt;0.05). The respective </w:t>
      </w:r>
      <w:proofErr w:type="spellStart"/>
      <w:r w:rsidRPr="009020F1">
        <w:rPr>
          <w:rFonts w:ascii="Times New Roman" w:hAnsi="Times New Roman" w:cs="Times New Roman"/>
          <w:sz w:val="20"/>
          <w:szCs w:val="24"/>
        </w:rPr>
        <w:t>mean±SD</w:t>
      </w:r>
      <w:proofErr w:type="spellEnd"/>
      <w:r w:rsidRPr="009020F1">
        <w:rPr>
          <w:rFonts w:ascii="Times New Roman" w:hAnsi="Times New Roman" w:cs="Times New Roman"/>
          <w:sz w:val="20"/>
          <w:szCs w:val="24"/>
        </w:rPr>
        <w:t xml:space="preserve"> diameter of the aorta, left and right common iliac arteries were 1.72±0.19, 1.26±0.19 and 1.25±0.10 cm. The </w:t>
      </w:r>
      <w:proofErr w:type="spellStart"/>
      <w:r w:rsidRPr="009020F1">
        <w:rPr>
          <w:rFonts w:ascii="Times New Roman" w:hAnsi="Times New Roman" w:cs="Times New Roman"/>
          <w:sz w:val="20"/>
          <w:szCs w:val="24"/>
        </w:rPr>
        <w:t>mean±SD</w:t>
      </w:r>
      <w:proofErr w:type="spellEnd"/>
      <w:r w:rsidRPr="009020F1">
        <w:rPr>
          <w:rFonts w:ascii="Times New Roman" w:hAnsi="Times New Roman" w:cs="Times New Roman"/>
          <w:sz w:val="20"/>
          <w:szCs w:val="24"/>
        </w:rPr>
        <w:t xml:space="preserve"> length of the left and right common iliac arteries were 4.89±1.38 and 4.47±1.12 cm. The left common iliac artery was longer than the right one (p-value=0.001). The mean± SD angle of the left and right common iliac arteries were 28.40±7.37 and 30.29±15.51 degrees without a statistical difference (p-value&gt;0.05). The diameter of </w:t>
      </w:r>
      <w:r w:rsidR="00637534">
        <w:rPr>
          <w:rFonts w:ascii="Times New Roman" w:hAnsi="Times New Roman" w:cs="Times New Roman"/>
          <w:sz w:val="20"/>
          <w:szCs w:val="24"/>
        </w:rPr>
        <w:t xml:space="preserve">the </w:t>
      </w:r>
      <w:r w:rsidRPr="009020F1">
        <w:rPr>
          <w:rFonts w:ascii="Times New Roman" w:hAnsi="Times New Roman" w:cs="Times New Roman"/>
          <w:sz w:val="20"/>
          <w:szCs w:val="24"/>
        </w:rPr>
        <w:t>aorta</w:t>
      </w:r>
      <w:r w:rsidRPr="009020F1">
        <w:rPr>
          <w:rFonts w:ascii="Times New Roman" w:hAnsi="Times New Roman" w:cs="Angsana New"/>
          <w:sz w:val="20"/>
          <w:szCs w:val="24"/>
        </w:rPr>
        <w:t>,</w:t>
      </w:r>
      <w:r w:rsidRPr="009020F1">
        <w:rPr>
          <w:rFonts w:ascii="Times New Roman" w:hAnsi="Times New Roman" w:cs="Times New Roman"/>
          <w:sz w:val="20"/>
          <w:szCs w:val="24"/>
        </w:rPr>
        <w:t xml:space="preserve"> left, and right common iliac arteries were correlated well with Murray’s formula (Pearson’s coefficient 0.824). </w:t>
      </w:r>
    </w:p>
    <w:p w14:paraId="6041F1BB" w14:textId="4E2DAC4C" w:rsidR="00D279DE" w:rsidRPr="009020F1" w:rsidRDefault="00D279DE" w:rsidP="00D279DE">
      <w:pPr>
        <w:spacing w:line="480" w:lineRule="auto"/>
        <w:rPr>
          <w:rFonts w:ascii="Times New Roman" w:hAnsi="Times New Roman" w:cs="Times New Roman"/>
          <w:sz w:val="20"/>
          <w:szCs w:val="24"/>
        </w:rPr>
      </w:pPr>
      <w:r w:rsidRPr="004B0552">
        <w:rPr>
          <w:rFonts w:ascii="Times New Roman" w:hAnsi="Times New Roman" w:cs="Times New Roman"/>
          <w:i/>
          <w:iCs/>
          <w:sz w:val="20"/>
          <w:szCs w:val="24"/>
        </w:rPr>
        <w:t>Conclusion</w:t>
      </w:r>
      <w:r w:rsidR="007242E1" w:rsidRPr="004B0552">
        <w:rPr>
          <w:rFonts w:ascii="Times New Roman" w:hAnsi="Times New Roman" w:cs="Times New Roman"/>
          <w:i/>
          <w:iCs/>
          <w:sz w:val="20"/>
          <w:szCs w:val="24"/>
        </w:rPr>
        <w:t>:</w:t>
      </w:r>
      <w:r w:rsidRPr="009020F1">
        <w:rPr>
          <w:rFonts w:ascii="Times New Roman" w:hAnsi="Times New Roman" w:cs="Times New Roman"/>
          <w:sz w:val="20"/>
          <w:szCs w:val="24"/>
        </w:rPr>
        <w:t xml:space="preserve"> The left common iliac artery was longer, more vertical, and closer to the lumbar spine than the right one. To avoid vascular complications associated with the surgical approach, surgeons should identify the lumbar spine in the midline and carefully dissect it to find out the left common iliac artery. The diameters of the aorta and the common iliac arteries best fit with Murray’s cubed expression formula, whereas the angle of aortic bifurcation best fit with two times Murray’s angular arterial branching model. Vascular surgeons can predetermine the diameter and angle of the aortic branching before actual surgical operation on these vessels.</w:t>
      </w:r>
    </w:p>
    <w:p w14:paraId="7BD1EB6D" w14:textId="77777777" w:rsidR="004B0552" w:rsidRDefault="004B0552">
      <w:pPr>
        <w:rPr>
          <w:rFonts w:ascii="Times New Roman" w:hAnsi="Times New Roman" w:cs="Times New Roman"/>
          <w:b/>
          <w:bCs/>
          <w:sz w:val="20"/>
          <w:szCs w:val="20"/>
        </w:rPr>
      </w:pPr>
    </w:p>
    <w:p w14:paraId="7319713F" w14:textId="4937C6C9" w:rsidR="00D279DE" w:rsidRDefault="00E20184">
      <w:pPr>
        <w:rPr>
          <w:rFonts w:ascii="Times New Roman" w:hAnsi="Times New Roman" w:cs="Times New Roman"/>
          <w:b/>
          <w:bCs/>
          <w:sz w:val="20"/>
          <w:szCs w:val="20"/>
        </w:rPr>
      </w:pPr>
      <w:r w:rsidRPr="00E20184">
        <w:rPr>
          <w:rFonts w:ascii="Times New Roman" w:hAnsi="Times New Roman" w:cs="Times New Roman"/>
          <w:b/>
          <w:bCs/>
          <w:sz w:val="20"/>
          <w:szCs w:val="20"/>
        </w:rPr>
        <w:t>Keywords</w:t>
      </w:r>
      <w:r>
        <w:rPr>
          <w:rFonts w:ascii="Times New Roman" w:hAnsi="Times New Roman" w:cs="Times New Roman"/>
          <w:b/>
          <w:bCs/>
          <w:sz w:val="20"/>
          <w:szCs w:val="20"/>
        </w:rPr>
        <w:t>:</w:t>
      </w:r>
      <w:r w:rsidRPr="00E20184">
        <w:rPr>
          <w:rFonts w:ascii="Times New Roman" w:hAnsi="Times New Roman" w:cs="Times New Roman"/>
          <w:b/>
          <w:bCs/>
          <w:sz w:val="20"/>
          <w:szCs w:val="20"/>
        </w:rPr>
        <w:t xml:space="preserve"> </w:t>
      </w:r>
      <w:r w:rsidRPr="00E20184">
        <w:rPr>
          <w:rFonts w:ascii="Times New Roman" w:hAnsi="Times New Roman" w:cs="Times New Roman"/>
          <w:sz w:val="20"/>
          <w:szCs w:val="20"/>
        </w:rPr>
        <w:t xml:space="preserve">Aorta; Common iliac artery; Lumbopelvic; Vascular; Surgical procedure </w:t>
      </w:r>
      <w:r w:rsidR="00D279DE" w:rsidRPr="00E20184">
        <w:rPr>
          <w:rFonts w:ascii="Times New Roman" w:hAnsi="Times New Roman" w:cs="Times New Roman"/>
          <w:sz w:val="20"/>
          <w:szCs w:val="20"/>
        </w:rPr>
        <w:br w:type="page"/>
      </w:r>
    </w:p>
    <w:p w14:paraId="3C3ED74B" w14:textId="77777777" w:rsidR="00D279DE" w:rsidRDefault="00D279DE" w:rsidP="00260190">
      <w:pPr>
        <w:spacing w:line="480" w:lineRule="auto"/>
        <w:rPr>
          <w:rFonts w:ascii="Times New Roman" w:hAnsi="Times New Roman" w:cs="Times New Roman"/>
          <w:b/>
          <w:bCs/>
          <w:sz w:val="20"/>
          <w:szCs w:val="20"/>
        </w:rPr>
      </w:pPr>
    </w:p>
    <w:p w14:paraId="70594094" w14:textId="37312306" w:rsidR="00FD2F5C" w:rsidRPr="00260190" w:rsidRDefault="00FD2F5C" w:rsidP="00260190">
      <w:pPr>
        <w:spacing w:line="480" w:lineRule="auto"/>
        <w:rPr>
          <w:rFonts w:ascii="Times New Roman" w:hAnsi="Times New Roman" w:cs="Times New Roman"/>
          <w:b/>
          <w:bCs/>
          <w:sz w:val="20"/>
          <w:szCs w:val="20"/>
        </w:rPr>
      </w:pPr>
      <w:r w:rsidRPr="00260190">
        <w:rPr>
          <w:rFonts w:ascii="Times New Roman" w:hAnsi="Times New Roman" w:cs="Times New Roman"/>
          <w:b/>
          <w:bCs/>
          <w:sz w:val="20"/>
          <w:szCs w:val="20"/>
        </w:rPr>
        <w:t>Manuscript Text</w:t>
      </w:r>
    </w:p>
    <w:p w14:paraId="65F0FD5E" w14:textId="55FE7703" w:rsidR="00D85169" w:rsidRPr="00260190" w:rsidRDefault="004B0552" w:rsidP="00260190">
      <w:pPr>
        <w:spacing w:line="480" w:lineRule="auto"/>
        <w:rPr>
          <w:rFonts w:ascii="Times New Roman" w:hAnsi="Times New Roman" w:cs="Times New Roman"/>
          <w:b/>
          <w:bCs/>
          <w:sz w:val="20"/>
          <w:szCs w:val="20"/>
        </w:rPr>
      </w:pPr>
      <w:r w:rsidRPr="00260190">
        <w:rPr>
          <w:rFonts w:ascii="Times New Roman" w:hAnsi="Times New Roman" w:cs="Times New Roman"/>
          <w:b/>
          <w:bCs/>
          <w:sz w:val="20"/>
          <w:szCs w:val="20"/>
        </w:rPr>
        <w:t>Introduction</w:t>
      </w:r>
    </w:p>
    <w:p w14:paraId="486F4D4C" w14:textId="01BD6EAB" w:rsidR="000D6266" w:rsidRPr="007242E1" w:rsidRDefault="00637534" w:rsidP="00260190">
      <w:pPr>
        <w:spacing w:line="480" w:lineRule="auto"/>
        <w:rPr>
          <w:rFonts w:ascii="Times New Roman" w:hAnsi="Times New Roman" w:cs="Times New Roman"/>
          <w:sz w:val="20"/>
          <w:szCs w:val="20"/>
          <w:vertAlign w:val="superscript"/>
        </w:rPr>
      </w:pPr>
      <w:r>
        <w:rPr>
          <w:rFonts w:ascii="Times New Roman" w:hAnsi="Times New Roman" w:cs="Times New Roman"/>
          <w:sz w:val="20"/>
          <w:szCs w:val="20"/>
        </w:rPr>
        <w:t>The a</w:t>
      </w:r>
      <w:r w:rsidR="000D236D" w:rsidRPr="00260190">
        <w:rPr>
          <w:rFonts w:ascii="Times New Roman" w:hAnsi="Times New Roman" w:cs="Times New Roman"/>
          <w:sz w:val="20"/>
          <w:szCs w:val="20"/>
        </w:rPr>
        <w:t xml:space="preserve">nterior or anterolateral approach of the lumbopelvic region is </w:t>
      </w:r>
      <w:r w:rsidR="00571D53" w:rsidRPr="00260190">
        <w:rPr>
          <w:rFonts w:ascii="Times New Roman" w:hAnsi="Times New Roman" w:cs="Times New Roman"/>
          <w:sz w:val="20"/>
          <w:szCs w:val="20"/>
        </w:rPr>
        <w:t>one of the major route</w:t>
      </w:r>
      <w:r w:rsidR="00EB6158" w:rsidRPr="00260190">
        <w:rPr>
          <w:rFonts w:ascii="Times New Roman" w:hAnsi="Times New Roman" w:cs="Times New Roman"/>
          <w:sz w:val="20"/>
          <w:szCs w:val="20"/>
        </w:rPr>
        <w:t>s</w:t>
      </w:r>
      <w:r w:rsidR="00571D53" w:rsidRPr="00260190">
        <w:rPr>
          <w:rFonts w:ascii="Times New Roman" w:hAnsi="Times New Roman" w:cs="Times New Roman"/>
          <w:sz w:val="20"/>
          <w:szCs w:val="20"/>
        </w:rPr>
        <w:t xml:space="preserve"> of various</w:t>
      </w:r>
      <w:r w:rsidR="000D236D" w:rsidRPr="00260190">
        <w:rPr>
          <w:rFonts w:ascii="Times New Roman" w:hAnsi="Times New Roman" w:cs="Times New Roman"/>
          <w:sz w:val="20"/>
          <w:szCs w:val="20"/>
        </w:rPr>
        <w:t xml:space="preserve"> surg</w:t>
      </w:r>
      <w:r w:rsidR="00571D53" w:rsidRPr="00260190">
        <w:rPr>
          <w:rFonts w:ascii="Times New Roman" w:hAnsi="Times New Roman" w:cs="Times New Roman"/>
          <w:sz w:val="20"/>
          <w:szCs w:val="20"/>
        </w:rPr>
        <w:t>ical operations</w:t>
      </w:r>
      <w:r w:rsidR="000D236D" w:rsidRPr="00260190">
        <w:rPr>
          <w:rFonts w:ascii="Times New Roman" w:hAnsi="Times New Roman" w:cs="Times New Roman"/>
          <w:sz w:val="20"/>
          <w:szCs w:val="20"/>
        </w:rPr>
        <w:t xml:space="preserve"> </w:t>
      </w:r>
      <w:r w:rsidR="005436AC" w:rsidRPr="00260190">
        <w:rPr>
          <w:rFonts w:ascii="Times New Roman" w:hAnsi="Times New Roman" w:cs="Times New Roman"/>
          <w:sz w:val="20"/>
          <w:szCs w:val="20"/>
        </w:rPr>
        <w:t>e.g.,</w:t>
      </w:r>
      <w:r w:rsidR="000D236D" w:rsidRPr="00260190">
        <w:rPr>
          <w:rFonts w:ascii="Times New Roman" w:hAnsi="Times New Roman" w:cs="Times New Roman"/>
          <w:sz w:val="20"/>
          <w:szCs w:val="20"/>
        </w:rPr>
        <w:t xml:space="preserve"> total disc arthroplasty, lumbosacral spine surgery, vascular surgery, pelvic organ surgery</w:t>
      </w:r>
      <w:r w:rsidR="006B451A" w:rsidRPr="00260190">
        <w:rPr>
          <w:rFonts w:ascii="Times New Roman" w:hAnsi="Times New Roman" w:cs="Times New Roman"/>
          <w:sz w:val="20"/>
          <w:szCs w:val="20"/>
        </w:rPr>
        <w:t>,</w:t>
      </w:r>
      <w:r w:rsidR="00003FE1" w:rsidRPr="00260190">
        <w:rPr>
          <w:rFonts w:ascii="Times New Roman" w:hAnsi="Times New Roman" w:cs="Times New Roman"/>
          <w:sz w:val="20"/>
          <w:szCs w:val="20"/>
        </w:rPr>
        <w:t xml:space="preserve"> and transabdominal endoscopic surgery</w:t>
      </w:r>
      <w:r w:rsidR="000D236D" w:rsidRPr="00260190">
        <w:rPr>
          <w:rFonts w:ascii="Times New Roman" w:hAnsi="Times New Roman" w:cs="Times New Roman"/>
          <w:sz w:val="20"/>
          <w:szCs w:val="20"/>
        </w:rPr>
        <w:t>.</w:t>
      </w:r>
      <w:r w:rsidR="00003FE1" w:rsidRPr="00260190">
        <w:rPr>
          <w:rFonts w:ascii="Times New Roman" w:hAnsi="Times New Roman" w:cs="Times New Roman"/>
          <w:sz w:val="20"/>
          <w:szCs w:val="20"/>
        </w:rPr>
        <w:t xml:space="preserve"> The key anatomy is usually the aorta and common iliac artery.</w:t>
      </w:r>
      <w:r w:rsidR="007242E1">
        <w:rPr>
          <w:rFonts w:ascii="Times New Roman" w:hAnsi="Times New Roman" w:cs="Times New Roman"/>
          <w:sz w:val="20"/>
          <w:szCs w:val="20"/>
          <w:vertAlign w:val="superscript"/>
        </w:rPr>
        <w:t>1</w:t>
      </w:r>
      <w:r w:rsidR="000D236D" w:rsidRPr="00260190">
        <w:rPr>
          <w:rFonts w:ascii="Times New Roman" w:hAnsi="Times New Roman" w:cs="Times New Roman"/>
          <w:sz w:val="20"/>
          <w:szCs w:val="20"/>
        </w:rPr>
        <w:t xml:space="preserve"> </w:t>
      </w:r>
      <w:r w:rsidR="00FB39CF" w:rsidRPr="00260190">
        <w:rPr>
          <w:rFonts w:ascii="Times New Roman" w:hAnsi="Times New Roman" w:cs="Times New Roman"/>
          <w:sz w:val="20"/>
          <w:szCs w:val="20"/>
        </w:rPr>
        <w:t>The aorta bifurcates into common iliac arteries at the level of L4-L5, which approximately corresponds to the umbilicus</w:t>
      </w:r>
      <w:r w:rsidR="00691E5E" w:rsidRPr="00260190">
        <w:rPr>
          <w:rFonts w:ascii="Times New Roman" w:hAnsi="Times New Roman" w:cs="Times New Roman"/>
          <w:sz w:val="20"/>
          <w:szCs w:val="20"/>
        </w:rPr>
        <w:t xml:space="preserve"> level</w:t>
      </w:r>
      <w:r w:rsidR="00FB39CF" w:rsidRPr="00260190">
        <w:rPr>
          <w:rFonts w:ascii="Times New Roman" w:hAnsi="Times New Roman" w:cs="Times New Roman"/>
          <w:sz w:val="20"/>
          <w:szCs w:val="20"/>
        </w:rPr>
        <w:t>.</w:t>
      </w:r>
      <w:r w:rsidR="007242E1">
        <w:rPr>
          <w:rFonts w:ascii="Times New Roman" w:hAnsi="Times New Roman" w:cs="Times New Roman"/>
          <w:sz w:val="20"/>
          <w:szCs w:val="20"/>
          <w:vertAlign w:val="superscript"/>
        </w:rPr>
        <w:t>2</w:t>
      </w:r>
      <w:r w:rsidR="00FB39CF" w:rsidRPr="00260190">
        <w:rPr>
          <w:rFonts w:ascii="Times New Roman" w:hAnsi="Times New Roman" w:cs="Times New Roman"/>
          <w:sz w:val="20"/>
          <w:szCs w:val="20"/>
        </w:rPr>
        <w:t xml:space="preserve"> </w:t>
      </w:r>
      <w:r w:rsidR="00FF0B24" w:rsidRPr="00260190">
        <w:rPr>
          <w:rFonts w:ascii="Times New Roman" w:hAnsi="Times New Roman" w:cs="Times New Roman"/>
          <w:sz w:val="20"/>
          <w:szCs w:val="20"/>
        </w:rPr>
        <w:t>The ureters cross over the low</w:t>
      </w:r>
      <w:r w:rsidR="00A26177" w:rsidRPr="00260190">
        <w:rPr>
          <w:rFonts w:ascii="Times New Roman" w:hAnsi="Times New Roman" w:cs="Times New Roman"/>
          <w:sz w:val="20"/>
          <w:szCs w:val="20"/>
        </w:rPr>
        <w:t>er end of common iliac arteries</w:t>
      </w:r>
      <w:r w:rsidR="00FF0B24" w:rsidRPr="00260190">
        <w:rPr>
          <w:rFonts w:ascii="Times New Roman" w:hAnsi="Times New Roman" w:cs="Times New Roman"/>
          <w:sz w:val="20"/>
          <w:szCs w:val="20"/>
        </w:rPr>
        <w:t>.</w:t>
      </w:r>
      <w:r w:rsidR="007242E1">
        <w:rPr>
          <w:rFonts w:ascii="Times New Roman" w:hAnsi="Times New Roman" w:cs="Times New Roman"/>
          <w:sz w:val="20"/>
          <w:szCs w:val="20"/>
          <w:vertAlign w:val="superscript"/>
        </w:rPr>
        <w:t>2</w:t>
      </w:r>
      <w:r w:rsidR="00002AF9" w:rsidRPr="00260190">
        <w:rPr>
          <w:rFonts w:ascii="Times New Roman" w:hAnsi="Times New Roman" w:cs="Times New Roman"/>
          <w:sz w:val="20"/>
          <w:szCs w:val="20"/>
          <w:cs/>
        </w:rPr>
        <w:t xml:space="preserve"> </w:t>
      </w:r>
      <w:r w:rsidR="00002AF9" w:rsidRPr="00260190">
        <w:rPr>
          <w:rFonts w:ascii="Times New Roman" w:hAnsi="Times New Roman" w:cs="Times New Roman"/>
          <w:sz w:val="20"/>
          <w:szCs w:val="20"/>
        </w:rPr>
        <w:t xml:space="preserve">Anterior approach to L4-L5 and above usually requires </w:t>
      </w:r>
      <w:r w:rsidR="00843F34" w:rsidRPr="00260190">
        <w:rPr>
          <w:rFonts w:ascii="Times New Roman" w:hAnsi="Times New Roman" w:cs="Times New Roman"/>
          <w:sz w:val="20"/>
          <w:szCs w:val="20"/>
        </w:rPr>
        <w:t xml:space="preserve">the </w:t>
      </w:r>
      <w:r w:rsidR="00002AF9" w:rsidRPr="00260190">
        <w:rPr>
          <w:rFonts w:ascii="Times New Roman" w:hAnsi="Times New Roman" w:cs="Times New Roman"/>
          <w:sz w:val="20"/>
          <w:szCs w:val="20"/>
        </w:rPr>
        <w:t xml:space="preserve">mobilization of </w:t>
      </w:r>
      <w:r w:rsidR="00843F34" w:rsidRPr="00260190">
        <w:rPr>
          <w:rFonts w:ascii="Times New Roman" w:hAnsi="Times New Roman" w:cs="Times New Roman"/>
          <w:sz w:val="20"/>
          <w:szCs w:val="20"/>
        </w:rPr>
        <w:t xml:space="preserve">the </w:t>
      </w:r>
      <w:r w:rsidR="00002AF9" w:rsidRPr="00260190">
        <w:rPr>
          <w:rFonts w:ascii="Times New Roman" w:hAnsi="Times New Roman" w:cs="Times New Roman"/>
          <w:sz w:val="20"/>
          <w:szCs w:val="20"/>
        </w:rPr>
        <w:t xml:space="preserve">aorta and inferior vena cava </w:t>
      </w:r>
      <w:r w:rsidR="00571D53" w:rsidRPr="00260190">
        <w:rPr>
          <w:rFonts w:ascii="Times New Roman" w:hAnsi="Times New Roman" w:cs="Times New Roman"/>
          <w:sz w:val="20"/>
          <w:szCs w:val="20"/>
        </w:rPr>
        <w:t>wi</w:t>
      </w:r>
      <w:r w:rsidR="00EB1CA8" w:rsidRPr="00260190">
        <w:rPr>
          <w:rFonts w:ascii="Times New Roman" w:hAnsi="Times New Roman" w:cs="Times New Roman"/>
          <w:sz w:val="20"/>
          <w:szCs w:val="20"/>
        </w:rPr>
        <w:t>t</w:t>
      </w:r>
      <w:r w:rsidR="00571D53" w:rsidRPr="00260190">
        <w:rPr>
          <w:rFonts w:ascii="Times New Roman" w:hAnsi="Times New Roman" w:cs="Times New Roman"/>
          <w:sz w:val="20"/>
          <w:szCs w:val="20"/>
        </w:rPr>
        <w:t xml:space="preserve">h ligation </w:t>
      </w:r>
      <w:r w:rsidR="00002AF9" w:rsidRPr="00260190">
        <w:rPr>
          <w:rFonts w:ascii="Times New Roman" w:hAnsi="Times New Roman" w:cs="Times New Roman"/>
          <w:sz w:val="20"/>
          <w:szCs w:val="20"/>
        </w:rPr>
        <w:t xml:space="preserve">and </w:t>
      </w:r>
      <w:r w:rsidR="00571D53" w:rsidRPr="00260190">
        <w:rPr>
          <w:rFonts w:ascii="Times New Roman" w:hAnsi="Times New Roman" w:cs="Times New Roman"/>
          <w:sz w:val="20"/>
          <w:szCs w:val="20"/>
        </w:rPr>
        <w:t xml:space="preserve">sacrifice </w:t>
      </w:r>
      <w:r w:rsidR="00002AF9" w:rsidRPr="00260190">
        <w:rPr>
          <w:rFonts w:ascii="Times New Roman" w:hAnsi="Times New Roman" w:cs="Times New Roman"/>
          <w:sz w:val="20"/>
          <w:szCs w:val="20"/>
        </w:rPr>
        <w:t>of the segmental vessels.</w:t>
      </w:r>
      <w:r w:rsidR="007242E1">
        <w:rPr>
          <w:rFonts w:ascii="Times New Roman" w:hAnsi="Times New Roman" w:cs="Times New Roman"/>
          <w:sz w:val="20"/>
          <w:szCs w:val="20"/>
          <w:vertAlign w:val="superscript"/>
        </w:rPr>
        <w:t>3</w:t>
      </w:r>
      <w:r w:rsidR="00002AF9" w:rsidRPr="00260190">
        <w:rPr>
          <w:rFonts w:ascii="Times New Roman" w:hAnsi="Times New Roman" w:cs="Times New Roman"/>
          <w:sz w:val="20"/>
          <w:szCs w:val="20"/>
        </w:rPr>
        <w:t xml:space="preserve"> For L4-5 and lower, the middle sacral artery must be ligated and sacrificed before the common iliac arteries are bilaterally retracted to expose the anterior su</w:t>
      </w:r>
      <w:r w:rsidR="00A26177" w:rsidRPr="00260190">
        <w:rPr>
          <w:rFonts w:ascii="Times New Roman" w:hAnsi="Times New Roman" w:cs="Times New Roman"/>
          <w:sz w:val="20"/>
          <w:szCs w:val="20"/>
        </w:rPr>
        <w:t>rface of the lower lumbar spine</w:t>
      </w:r>
      <w:r w:rsidR="00002AF9" w:rsidRPr="00260190">
        <w:rPr>
          <w:rFonts w:ascii="Times New Roman" w:hAnsi="Times New Roman" w:cs="Times New Roman"/>
          <w:sz w:val="20"/>
          <w:szCs w:val="20"/>
        </w:rPr>
        <w:t>.</w:t>
      </w:r>
      <w:r w:rsidR="007242E1">
        <w:rPr>
          <w:rFonts w:ascii="Times New Roman" w:hAnsi="Times New Roman" w:cs="Times New Roman"/>
          <w:sz w:val="20"/>
          <w:szCs w:val="20"/>
          <w:vertAlign w:val="superscript"/>
        </w:rPr>
        <w:t>4</w:t>
      </w:r>
    </w:p>
    <w:p w14:paraId="306BBA6C" w14:textId="14F0A51E" w:rsidR="007F4DF3" w:rsidRPr="007242E1" w:rsidRDefault="002150BE" w:rsidP="00260190">
      <w:pPr>
        <w:spacing w:line="480" w:lineRule="auto"/>
        <w:ind w:firstLine="720"/>
        <w:rPr>
          <w:rFonts w:ascii="Times New Roman" w:hAnsi="Times New Roman" w:cs="Times New Roman"/>
          <w:sz w:val="20"/>
          <w:szCs w:val="20"/>
          <w:vertAlign w:val="superscript"/>
        </w:rPr>
      </w:pPr>
      <w:r w:rsidRPr="00260190">
        <w:rPr>
          <w:rFonts w:ascii="Times New Roman" w:hAnsi="Times New Roman" w:cs="Times New Roman"/>
          <w:sz w:val="20"/>
          <w:szCs w:val="20"/>
        </w:rPr>
        <w:t>A</w:t>
      </w:r>
      <w:r w:rsidR="004036AC" w:rsidRPr="00260190">
        <w:rPr>
          <w:rFonts w:ascii="Times New Roman" w:hAnsi="Times New Roman" w:cs="Times New Roman"/>
          <w:sz w:val="20"/>
          <w:szCs w:val="20"/>
        </w:rPr>
        <w:t>rterial injury</w:t>
      </w:r>
      <w:r w:rsidR="004036AC" w:rsidRPr="00260190">
        <w:rPr>
          <w:rFonts w:ascii="Times New Roman" w:hAnsi="Times New Roman" w:cs="Times New Roman"/>
          <w:sz w:val="20"/>
          <w:szCs w:val="20"/>
          <w:cs/>
        </w:rPr>
        <w:t xml:space="preserve"> </w:t>
      </w:r>
      <w:r w:rsidR="004036AC" w:rsidRPr="00260190">
        <w:rPr>
          <w:rFonts w:ascii="Times New Roman" w:hAnsi="Times New Roman" w:cs="Times New Roman"/>
          <w:sz w:val="20"/>
          <w:szCs w:val="20"/>
        </w:rPr>
        <w:t>is</w:t>
      </w:r>
      <w:r w:rsidR="008B0DEB" w:rsidRPr="00260190">
        <w:rPr>
          <w:rFonts w:ascii="Times New Roman" w:hAnsi="Times New Roman" w:cs="Times New Roman"/>
          <w:sz w:val="20"/>
          <w:szCs w:val="20"/>
        </w:rPr>
        <w:t xml:space="preserve"> one of the major complications associated with the anterior lumbopelvic approach. </w:t>
      </w:r>
      <w:r w:rsidRPr="00260190">
        <w:rPr>
          <w:rFonts w:ascii="Times New Roman" w:hAnsi="Times New Roman" w:cs="Times New Roman"/>
          <w:sz w:val="20"/>
          <w:szCs w:val="20"/>
        </w:rPr>
        <w:t xml:space="preserve">The left </w:t>
      </w:r>
      <w:r w:rsidR="00391602" w:rsidRPr="00260190">
        <w:rPr>
          <w:rFonts w:ascii="Times New Roman" w:hAnsi="Times New Roman" w:cs="Times New Roman"/>
          <w:sz w:val="20"/>
          <w:szCs w:val="20"/>
        </w:rPr>
        <w:t>common iliac artery is</w:t>
      </w:r>
      <w:r w:rsidR="007F4DF3" w:rsidRPr="00260190">
        <w:rPr>
          <w:rFonts w:ascii="Times New Roman" w:hAnsi="Times New Roman" w:cs="Times New Roman"/>
          <w:sz w:val="20"/>
          <w:szCs w:val="20"/>
        </w:rPr>
        <w:t xml:space="preserve"> found to be the most common arterial injury during a</w:t>
      </w:r>
      <w:r w:rsidR="00A26177" w:rsidRPr="00260190">
        <w:rPr>
          <w:rFonts w:ascii="Times New Roman" w:hAnsi="Times New Roman" w:cs="Times New Roman"/>
          <w:sz w:val="20"/>
          <w:szCs w:val="20"/>
        </w:rPr>
        <w:t>nterior lumbar interbody fusion</w:t>
      </w:r>
      <w:r w:rsidR="007F4DF3" w:rsidRPr="00260190">
        <w:rPr>
          <w:rFonts w:ascii="Times New Roman" w:hAnsi="Times New Roman" w:cs="Times New Roman"/>
          <w:sz w:val="20"/>
          <w:szCs w:val="20"/>
        </w:rPr>
        <w:t>.</w:t>
      </w:r>
      <w:r w:rsidR="007242E1">
        <w:rPr>
          <w:rFonts w:ascii="Times New Roman" w:hAnsi="Times New Roman" w:cs="Times New Roman"/>
          <w:sz w:val="20"/>
          <w:szCs w:val="20"/>
          <w:vertAlign w:val="superscript"/>
        </w:rPr>
        <w:t>5</w:t>
      </w:r>
      <w:r w:rsidR="004B0552">
        <w:rPr>
          <w:rFonts w:ascii="Times New Roman" w:hAnsi="Times New Roman" w:cs="Times New Roman"/>
          <w:sz w:val="20"/>
          <w:szCs w:val="20"/>
          <w:vertAlign w:val="superscript"/>
        </w:rPr>
        <w:t>,</w:t>
      </w:r>
      <w:proofErr w:type="gramStart"/>
      <w:r w:rsidR="007242E1">
        <w:rPr>
          <w:rFonts w:ascii="Times New Roman" w:hAnsi="Times New Roman" w:cs="Times New Roman"/>
          <w:sz w:val="20"/>
          <w:szCs w:val="20"/>
          <w:vertAlign w:val="superscript"/>
        </w:rPr>
        <w:t>6</w:t>
      </w:r>
      <w:proofErr w:type="gramEnd"/>
    </w:p>
    <w:p w14:paraId="2FDB8831" w14:textId="1DE5FC1E" w:rsidR="005050A7" w:rsidRPr="00260190" w:rsidRDefault="00180BE2" w:rsidP="00260190">
      <w:pPr>
        <w:spacing w:line="480" w:lineRule="auto"/>
        <w:ind w:firstLine="720"/>
        <w:rPr>
          <w:rFonts w:ascii="Times New Roman" w:hAnsi="Times New Roman" w:cs="Times New Roman"/>
          <w:sz w:val="20"/>
          <w:szCs w:val="20"/>
        </w:rPr>
      </w:pPr>
      <w:r w:rsidRPr="00260190">
        <w:rPr>
          <w:rFonts w:ascii="Times New Roman" w:hAnsi="Times New Roman" w:cs="Times New Roman"/>
          <w:sz w:val="20"/>
          <w:szCs w:val="20"/>
        </w:rPr>
        <w:t>The purpose of this study was to investigate the aortic bifurcation and its branches (the left and right common iliac arteries</w:t>
      </w:r>
      <w:r w:rsidR="00D84FC9" w:rsidRPr="00260190">
        <w:rPr>
          <w:rFonts w:ascii="Times New Roman" w:hAnsi="Times New Roman" w:cs="Times New Roman"/>
          <w:sz w:val="20"/>
          <w:szCs w:val="20"/>
        </w:rPr>
        <w:t xml:space="preserve">) for the </w:t>
      </w:r>
      <w:r w:rsidR="002D110E" w:rsidRPr="00260190">
        <w:rPr>
          <w:rFonts w:ascii="Times New Roman" w:hAnsi="Times New Roman" w:cs="Times New Roman"/>
          <w:sz w:val="20"/>
          <w:szCs w:val="20"/>
        </w:rPr>
        <w:t xml:space="preserve">length, </w:t>
      </w:r>
      <w:r w:rsidR="00D84FC9" w:rsidRPr="00260190">
        <w:rPr>
          <w:rFonts w:ascii="Times New Roman" w:hAnsi="Times New Roman" w:cs="Times New Roman"/>
          <w:sz w:val="20"/>
          <w:szCs w:val="20"/>
        </w:rPr>
        <w:t>diameter</w:t>
      </w:r>
      <w:r w:rsidR="006B451A" w:rsidRPr="00260190">
        <w:rPr>
          <w:rFonts w:ascii="Times New Roman" w:hAnsi="Times New Roman" w:cs="Times New Roman"/>
          <w:sz w:val="20"/>
          <w:szCs w:val="20"/>
        </w:rPr>
        <w:t>,</w:t>
      </w:r>
      <w:r w:rsidR="00D84FC9" w:rsidRPr="00260190">
        <w:rPr>
          <w:rFonts w:ascii="Times New Roman" w:hAnsi="Times New Roman" w:cs="Times New Roman"/>
          <w:sz w:val="20"/>
          <w:szCs w:val="20"/>
        </w:rPr>
        <w:t xml:space="preserve"> and angle of branching of these arteries.</w:t>
      </w:r>
      <w:r w:rsidR="00C00D02" w:rsidRPr="00260190">
        <w:rPr>
          <w:rFonts w:ascii="Times New Roman" w:hAnsi="Times New Roman" w:cs="Times New Roman"/>
          <w:sz w:val="20"/>
          <w:szCs w:val="20"/>
        </w:rPr>
        <w:t xml:space="preserve"> The result</w:t>
      </w:r>
      <w:r w:rsidR="002150BE" w:rsidRPr="00260190">
        <w:rPr>
          <w:rFonts w:ascii="Times New Roman" w:hAnsi="Times New Roman" w:cs="Times New Roman"/>
          <w:sz w:val="20"/>
          <w:szCs w:val="20"/>
        </w:rPr>
        <w:t xml:space="preserve"> of this study is useful for pre-operative surgical planning of </w:t>
      </w:r>
      <w:r w:rsidR="006E1CC9" w:rsidRPr="00260190">
        <w:rPr>
          <w:rFonts w:ascii="Times New Roman" w:hAnsi="Times New Roman" w:cs="Times New Roman"/>
          <w:sz w:val="20"/>
          <w:szCs w:val="20"/>
        </w:rPr>
        <w:t>vascular and lumbopelvic surgeries</w:t>
      </w:r>
      <w:r w:rsidR="002150BE" w:rsidRPr="00260190">
        <w:rPr>
          <w:rFonts w:ascii="Times New Roman" w:hAnsi="Times New Roman" w:cs="Times New Roman"/>
          <w:sz w:val="20"/>
          <w:szCs w:val="20"/>
        </w:rPr>
        <w:t>.</w:t>
      </w:r>
    </w:p>
    <w:p w14:paraId="14049A2B" w14:textId="65E31558" w:rsidR="005050A7" w:rsidRPr="00260190" w:rsidRDefault="00C44794" w:rsidP="00260190">
      <w:pPr>
        <w:spacing w:line="480" w:lineRule="auto"/>
        <w:rPr>
          <w:rFonts w:ascii="Times New Roman" w:hAnsi="Times New Roman" w:cs="Times New Roman"/>
          <w:b/>
          <w:bCs/>
          <w:sz w:val="20"/>
          <w:szCs w:val="20"/>
        </w:rPr>
      </w:pPr>
      <w:r w:rsidRPr="00260190">
        <w:rPr>
          <w:rFonts w:ascii="Times New Roman" w:hAnsi="Times New Roman" w:cs="Times New Roman"/>
          <w:b/>
          <w:bCs/>
          <w:sz w:val="20"/>
          <w:szCs w:val="20"/>
        </w:rPr>
        <w:t>Methods</w:t>
      </w:r>
    </w:p>
    <w:p w14:paraId="0F9B1959" w14:textId="7E306C5C" w:rsidR="002E3B72" w:rsidRPr="00260190" w:rsidRDefault="00C00D02" w:rsidP="00260190">
      <w:pPr>
        <w:spacing w:line="480" w:lineRule="auto"/>
        <w:rPr>
          <w:rFonts w:ascii="Times New Roman" w:hAnsi="Times New Roman" w:cs="Times New Roman"/>
          <w:sz w:val="20"/>
          <w:szCs w:val="20"/>
        </w:rPr>
      </w:pPr>
      <w:r w:rsidRPr="00260190">
        <w:rPr>
          <w:rFonts w:ascii="Times New Roman" w:hAnsi="Times New Roman" w:cs="Times New Roman"/>
          <w:sz w:val="20"/>
          <w:szCs w:val="20"/>
        </w:rPr>
        <w:t xml:space="preserve">The study protocol was submitted </w:t>
      </w:r>
      <w:proofErr w:type="gramStart"/>
      <w:r w:rsidRPr="00260190">
        <w:rPr>
          <w:rFonts w:ascii="Times New Roman" w:hAnsi="Times New Roman" w:cs="Times New Roman"/>
          <w:sz w:val="20"/>
          <w:szCs w:val="20"/>
        </w:rPr>
        <w:t>to, and</w:t>
      </w:r>
      <w:proofErr w:type="gramEnd"/>
      <w:r w:rsidRPr="00260190">
        <w:rPr>
          <w:rFonts w:ascii="Times New Roman" w:hAnsi="Times New Roman" w:cs="Times New Roman"/>
          <w:sz w:val="20"/>
          <w:szCs w:val="20"/>
        </w:rPr>
        <w:t xml:space="preserve"> reviewed by the institute’s Ethics Committee for Human Research, and deemed exempt from the institutional review board oversight because the study met the criteria of the Exemption Determination Regulations (research involving the collection of study of bone, the body of persons who donate to the hospital and subjects cannot be identified directly or through identifiers linked to the subjects)</w:t>
      </w:r>
      <w:r w:rsidR="002E3B72" w:rsidRPr="00260190">
        <w:rPr>
          <w:rFonts w:ascii="Times New Roman" w:hAnsi="Times New Roman" w:cs="Times New Roman"/>
          <w:sz w:val="20"/>
          <w:szCs w:val="20"/>
        </w:rPr>
        <w:t>.</w:t>
      </w:r>
    </w:p>
    <w:p w14:paraId="4C2827E0" w14:textId="3CA1D38E" w:rsidR="005050A7" w:rsidRPr="00260190" w:rsidRDefault="005050A7" w:rsidP="00260190">
      <w:pPr>
        <w:spacing w:line="480" w:lineRule="auto"/>
        <w:ind w:firstLine="720"/>
        <w:rPr>
          <w:rFonts w:ascii="Times New Roman" w:hAnsi="Times New Roman" w:cs="Times New Roman"/>
          <w:sz w:val="20"/>
          <w:szCs w:val="20"/>
        </w:rPr>
      </w:pPr>
      <w:r w:rsidRPr="00260190">
        <w:rPr>
          <w:rFonts w:ascii="Times New Roman" w:hAnsi="Times New Roman" w:cs="Times New Roman"/>
          <w:sz w:val="20"/>
          <w:szCs w:val="20"/>
        </w:rPr>
        <w:t xml:space="preserve">The aorta and common iliac arteries of the cadavers with normal abdominal vessels were </w:t>
      </w:r>
      <w:r w:rsidR="007548ED" w:rsidRPr="00260190">
        <w:rPr>
          <w:rFonts w:ascii="Times New Roman" w:hAnsi="Times New Roman" w:cs="Times New Roman"/>
          <w:sz w:val="20"/>
          <w:szCs w:val="20"/>
        </w:rPr>
        <w:t xml:space="preserve">investigated and the images of the aortic bifurcation and both common iliac arteries were captured. These photographs were evaluated and </w:t>
      </w:r>
      <w:r w:rsidRPr="00260190">
        <w:rPr>
          <w:rFonts w:ascii="Times New Roman" w:hAnsi="Times New Roman" w:cs="Times New Roman"/>
          <w:sz w:val="20"/>
          <w:szCs w:val="20"/>
        </w:rPr>
        <w:t>measure</w:t>
      </w:r>
      <w:r w:rsidR="007548ED" w:rsidRPr="00260190">
        <w:rPr>
          <w:rFonts w:ascii="Times New Roman" w:hAnsi="Times New Roman" w:cs="Times New Roman"/>
          <w:sz w:val="20"/>
          <w:szCs w:val="20"/>
        </w:rPr>
        <w:t xml:space="preserve">d for </w:t>
      </w:r>
      <w:r w:rsidRPr="00260190">
        <w:rPr>
          <w:rFonts w:ascii="Times New Roman" w:hAnsi="Times New Roman" w:cs="Times New Roman"/>
          <w:sz w:val="20"/>
          <w:szCs w:val="20"/>
        </w:rPr>
        <w:t>the diameter</w:t>
      </w:r>
      <w:r w:rsidR="00274BCF" w:rsidRPr="00260190">
        <w:rPr>
          <w:rFonts w:ascii="Times New Roman" w:hAnsi="Times New Roman" w:cs="Times New Roman"/>
          <w:sz w:val="20"/>
          <w:szCs w:val="20"/>
        </w:rPr>
        <w:t>, length</w:t>
      </w:r>
      <w:r w:rsidR="006B451A" w:rsidRPr="00260190">
        <w:rPr>
          <w:rFonts w:ascii="Times New Roman" w:hAnsi="Times New Roman" w:cs="Times New Roman"/>
          <w:sz w:val="20"/>
          <w:szCs w:val="20"/>
        </w:rPr>
        <w:t>,</w:t>
      </w:r>
      <w:r w:rsidRPr="00260190">
        <w:rPr>
          <w:rFonts w:ascii="Times New Roman" w:hAnsi="Times New Roman" w:cs="Times New Roman"/>
          <w:sz w:val="20"/>
          <w:szCs w:val="20"/>
        </w:rPr>
        <w:t xml:space="preserve"> and angle of branching</w:t>
      </w:r>
      <w:r w:rsidR="007548ED" w:rsidRPr="00260190">
        <w:rPr>
          <w:rFonts w:ascii="Times New Roman" w:hAnsi="Times New Roman" w:cs="Times New Roman"/>
          <w:sz w:val="20"/>
          <w:szCs w:val="20"/>
        </w:rPr>
        <w:t xml:space="preserve"> of these </w:t>
      </w:r>
      <w:r w:rsidRPr="00260190">
        <w:rPr>
          <w:rFonts w:ascii="Times New Roman" w:hAnsi="Times New Roman" w:cs="Times New Roman"/>
          <w:sz w:val="20"/>
          <w:szCs w:val="20"/>
        </w:rPr>
        <w:t>arteries</w:t>
      </w:r>
      <w:r w:rsidR="003B6AB9" w:rsidRPr="00260190">
        <w:rPr>
          <w:rFonts w:ascii="Times New Roman" w:hAnsi="Times New Roman" w:cs="Times New Roman"/>
          <w:sz w:val="20"/>
          <w:szCs w:val="20"/>
        </w:rPr>
        <w:t xml:space="preserve"> using the ImageJ</w:t>
      </w:r>
      <w:r w:rsidR="00BA6F11" w:rsidRPr="00260190">
        <w:rPr>
          <w:rFonts w:ascii="Times New Roman" w:hAnsi="Times New Roman" w:cs="Times New Roman"/>
          <w:sz w:val="20"/>
          <w:szCs w:val="20"/>
        </w:rPr>
        <w:t xml:space="preserve"> (version </w:t>
      </w:r>
      <w:r w:rsidR="00BA6F11" w:rsidRPr="00260190">
        <w:rPr>
          <w:rFonts w:ascii="Times New Roman" w:hAnsi="Times New Roman" w:cs="Times New Roman"/>
          <w:sz w:val="20"/>
          <w:szCs w:val="20"/>
        </w:rPr>
        <w:lastRenderedPageBreak/>
        <w:t>1.45s National Institutes of Health, Bethesda, MA)</w:t>
      </w:r>
      <w:r w:rsidRPr="00260190">
        <w:rPr>
          <w:rFonts w:ascii="Times New Roman" w:hAnsi="Times New Roman" w:cs="Times New Roman"/>
          <w:sz w:val="20"/>
          <w:szCs w:val="20"/>
        </w:rPr>
        <w:t xml:space="preserve">. </w:t>
      </w:r>
      <w:r w:rsidR="0064430A" w:rsidRPr="00260190">
        <w:rPr>
          <w:rFonts w:ascii="Times New Roman" w:hAnsi="Times New Roman" w:cs="Times New Roman"/>
          <w:sz w:val="20"/>
          <w:szCs w:val="20"/>
        </w:rPr>
        <w:t>The abnormal morphology and aneurysm of the abdominal vessels were excluded</w:t>
      </w:r>
      <w:r w:rsidR="008222A8" w:rsidRPr="00260190">
        <w:rPr>
          <w:rFonts w:ascii="Times New Roman" w:hAnsi="Times New Roman" w:cs="Times New Roman"/>
          <w:sz w:val="20"/>
          <w:szCs w:val="20"/>
        </w:rPr>
        <w:t xml:space="preserve"> from the study</w:t>
      </w:r>
      <w:r w:rsidR="0064430A" w:rsidRPr="00260190">
        <w:rPr>
          <w:rFonts w:ascii="Times New Roman" w:hAnsi="Times New Roman" w:cs="Times New Roman"/>
          <w:sz w:val="20"/>
          <w:szCs w:val="20"/>
        </w:rPr>
        <w:t>.</w:t>
      </w:r>
      <w:r w:rsidRPr="00260190">
        <w:rPr>
          <w:rFonts w:ascii="Times New Roman" w:hAnsi="Times New Roman" w:cs="Times New Roman"/>
          <w:sz w:val="20"/>
          <w:szCs w:val="20"/>
        </w:rPr>
        <w:t xml:space="preserve"> </w:t>
      </w:r>
    </w:p>
    <w:p w14:paraId="3B8E8D39" w14:textId="71BC47B5" w:rsidR="00180BE2" w:rsidRPr="00C44794" w:rsidRDefault="00597B9C" w:rsidP="00260190">
      <w:pPr>
        <w:spacing w:line="480" w:lineRule="auto"/>
        <w:rPr>
          <w:rFonts w:ascii="Times New Roman" w:hAnsi="Times New Roman" w:cs="Times New Roman"/>
          <w:i/>
          <w:iCs/>
          <w:sz w:val="20"/>
          <w:szCs w:val="20"/>
        </w:rPr>
      </w:pPr>
      <w:r w:rsidRPr="00C44794">
        <w:rPr>
          <w:rFonts w:ascii="Times New Roman" w:hAnsi="Times New Roman" w:cs="Times New Roman"/>
          <w:i/>
          <w:iCs/>
          <w:sz w:val="20"/>
          <w:szCs w:val="20"/>
        </w:rPr>
        <w:t>Outcome measurements</w:t>
      </w:r>
    </w:p>
    <w:p w14:paraId="7AD69638" w14:textId="0CA397BF" w:rsidR="002C289D" w:rsidRPr="00260190" w:rsidRDefault="00597B9C" w:rsidP="00E8218B">
      <w:pPr>
        <w:spacing w:line="480" w:lineRule="auto"/>
        <w:rPr>
          <w:rFonts w:ascii="Times New Roman" w:hAnsi="Times New Roman" w:cs="Times New Roman"/>
          <w:sz w:val="20"/>
          <w:szCs w:val="20"/>
        </w:rPr>
      </w:pPr>
      <w:r w:rsidRPr="00260190">
        <w:rPr>
          <w:rFonts w:ascii="Times New Roman" w:hAnsi="Times New Roman" w:cs="Times New Roman"/>
          <w:sz w:val="20"/>
          <w:szCs w:val="20"/>
        </w:rPr>
        <w:t>The angle of aortic bifurcation</w:t>
      </w:r>
      <w:r w:rsidR="00A76BC2" w:rsidRPr="00260190">
        <w:rPr>
          <w:rFonts w:ascii="Times New Roman" w:hAnsi="Times New Roman" w:cs="Times New Roman"/>
          <w:sz w:val="20"/>
          <w:szCs w:val="20"/>
        </w:rPr>
        <w:t xml:space="preserve"> was the angle between </w:t>
      </w:r>
      <w:r w:rsidR="00312014" w:rsidRPr="00260190">
        <w:rPr>
          <w:rFonts w:ascii="Times New Roman" w:hAnsi="Times New Roman" w:cs="Times New Roman"/>
          <w:sz w:val="20"/>
          <w:szCs w:val="20"/>
        </w:rPr>
        <w:t>the medial border of the left and right common iliac arteries</w:t>
      </w:r>
      <w:r w:rsidR="00E67D06" w:rsidRPr="00260190">
        <w:rPr>
          <w:rFonts w:ascii="Times New Roman" w:hAnsi="Times New Roman" w:cs="Times New Roman"/>
          <w:sz w:val="20"/>
          <w:szCs w:val="20"/>
        </w:rPr>
        <w:t xml:space="preserve"> </w:t>
      </w:r>
      <w:r w:rsidR="00954F83" w:rsidRPr="00260190">
        <w:rPr>
          <w:rFonts w:ascii="Times New Roman" w:hAnsi="Times New Roman" w:cs="Times New Roman"/>
          <w:sz w:val="20"/>
          <w:szCs w:val="20"/>
        </w:rPr>
        <w:t xml:space="preserve">or the </w:t>
      </w:r>
      <w:r w:rsidR="00E67D06" w:rsidRPr="00260190">
        <w:rPr>
          <w:rFonts w:ascii="Times New Roman" w:hAnsi="Times New Roman" w:cs="Times New Roman"/>
          <w:sz w:val="20"/>
          <w:szCs w:val="20"/>
        </w:rPr>
        <w:t>su</w:t>
      </w:r>
      <w:r w:rsidR="00954F83" w:rsidRPr="00260190">
        <w:rPr>
          <w:rFonts w:ascii="Times New Roman" w:hAnsi="Times New Roman" w:cs="Times New Roman"/>
          <w:sz w:val="20"/>
          <w:szCs w:val="20"/>
        </w:rPr>
        <w:t>mmation</w:t>
      </w:r>
      <w:r w:rsidR="00760DC1" w:rsidRPr="00260190">
        <w:rPr>
          <w:rFonts w:ascii="Times New Roman" w:hAnsi="Times New Roman" w:cs="Times New Roman"/>
          <w:sz w:val="20"/>
          <w:szCs w:val="20"/>
        </w:rPr>
        <w:t xml:space="preserve"> of </w:t>
      </w:r>
      <w:r w:rsidR="00CD5A89" w:rsidRPr="00260190">
        <w:rPr>
          <w:rFonts w:ascii="Times New Roman" w:hAnsi="Times New Roman" w:cs="Times New Roman"/>
          <w:sz w:val="20"/>
          <w:szCs w:val="20"/>
        </w:rPr>
        <w:t xml:space="preserve">the </w:t>
      </w:r>
      <w:r w:rsidR="00760DC1" w:rsidRPr="00260190">
        <w:rPr>
          <w:rFonts w:ascii="Times New Roman" w:hAnsi="Times New Roman" w:cs="Times New Roman"/>
          <w:sz w:val="20"/>
          <w:szCs w:val="20"/>
        </w:rPr>
        <w:t>right and left angle</w:t>
      </w:r>
      <w:r w:rsidR="00CD5A89" w:rsidRPr="00260190">
        <w:rPr>
          <w:rFonts w:ascii="Times New Roman" w:hAnsi="Times New Roman" w:cs="Times New Roman"/>
          <w:sz w:val="20"/>
          <w:szCs w:val="20"/>
        </w:rPr>
        <w:t>s</w:t>
      </w:r>
      <w:r w:rsidR="00760DC1" w:rsidRPr="00260190">
        <w:rPr>
          <w:rFonts w:ascii="Times New Roman" w:hAnsi="Times New Roman" w:cs="Times New Roman"/>
          <w:sz w:val="20"/>
          <w:szCs w:val="20"/>
        </w:rPr>
        <w:t xml:space="preserve"> (</w:t>
      </w:r>
      <w:r w:rsidR="00760DC1" w:rsidRPr="003D2C38">
        <w:rPr>
          <w:rFonts w:ascii="Times New Roman" w:hAnsi="Times New Roman" w:cs="Times New Roman"/>
          <w:sz w:val="20"/>
          <w:szCs w:val="20"/>
        </w:rPr>
        <w:t>Fi</w:t>
      </w:r>
      <w:r w:rsidR="003D2C38" w:rsidRPr="003D2C38">
        <w:rPr>
          <w:rFonts w:ascii="Times New Roman" w:hAnsi="Times New Roman" w:cs="Times New Roman"/>
          <w:sz w:val="20"/>
          <w:szCs w:val="20"/>
        </w:rPr>
        <w:t>g.</w:t>
      </w:r>
      <w:r w:rsidR="00C11746" w:rsidRPr="003D2C38">
        <w:rPr>
          <w:rFonts w:ascii="Times New Roman" w:hAnsi="Times New Roman" w:cs="Times New Roman"/>
          <w:sz w:val="20"/>
          <w:szCs w:val="20"/>
        </w:rPr>
        <w:t xml:space="preserve"> </w:t>
      </w:r>
      <w:r w:rsidR="00954F83" w:rsidRPr="003D2C38">
        <w:rPr>
          <w:rFonts w:ascii="Times New Roman" w:hAnsi="Times New Roman" w:cs="Times New Roman"/>
          <w:sz w:val="20"/>
          <w:szCs w:val="20"/>
        </w:rPr>
        <w:t>1</w:t>
      </w:r>
      <w:r w:rsidR="00954F83" w:rsidRPr="00260190">
        <w:rPr>
          <w:rFonts w:ascii="Times New Roman" w:hAnsi="Times New Roman" w:cs="Times New Roman"/>
          <w:sz w:val="20"/>
          <w:szCs w:val="20"/>
        </w:rPr>
        <w:t>)</w:t>
      </w:r>
      <w:r w:rsidR="00312014" w:rsidRPr="00260190">
        <w:rPr>
          <w:rFonts w:ascii="Times New Roman" w:hAnsi="Times New Roman" w:cs="Times New Roman"/>
          <w:sz w:val="20"/>
          <w:szCs w:val="20"/>
        </w:rPr>
        <w:t xml:space="preserve">. </w:t>
      </w:r>
      <w:r w:rsidR="00760DC1" w:rsidRPr="00260190">
        <w:rPr>
          <w:rFonts w:ascii="Times New Roman" w:hAnsi="Times New Roman" w:cs="Times New Roman"/>
          <w:sz w:val="20"/>
          <w:szCs w:val="20"/>
        </w:rPr>
        <w:t xml:space="preserve">As shown in </w:t>
      </w:r>
      <w:r w:rsidR="00760DC1" w:rsidRPr="003D2C38">
        <w:rPr>
          <w:rFonts w:ascii="Times New Roman" w:hAnsi="Times New Roman" w:cs="Times New Roman"/>
          <w:sz w:val="20"/>
          <w:szCs w:val="20"/>
        </w:rPr>
        <w:t>Fig</w:t>
      </w:r>
      <w:r w:rsidR="003D2C38" w:rsidRPr="003D2C38">
        <w:rPr>
          <w:rFonts w:ascii="Times New Roman" w:hAnsi="Times New Roman" w:cs="Times New Roman"/>
          <w:sz w:val="20"/>
          <w:szCs w:val="20"/>
        </w:rPr>
        <w:t>.</w:t>
      </w:r>
      <w:r w:rsidR="00274BCF" w:rsidRPr="003D2C38">
        <w:rPr>
          <w:rFonts w:ascii="Times New Roman" w:hAnsi="Times New Roman" w:cs="Times New Roman"/>
          <w:sz w:val="20"/>
          <w:szCs w:val="20"/>
        </w:rPr>
        <w:t xml:space="preserve"> 2</w:t>
      </w:r>
      <w:r w:rsidR="00274BCF" w:rsidRPr="00260190">
        <w:rPr>
          <w:rFonts w:ascii="Times New Roman" w:hAnsi="Times New Roman" w:cs="Times New Roman"/>
          <w:sz w:val="20"/>
          <w:szCs w:val="20"/>
        </w:rPr>
        <w:t xml:space="preserve">, the length of the left and </w:t>
      </w:r>
      <w:r w:rsidR="00E1409B" w:rsidRPr="00260190">
        <w:rPr>
          <w:rFonts w:ascii="Times New Roman" w:hAnsi="Times New Roman" w:cs="Times New Roman"/>
          <w:sz w:val="20"/>
          <w:szCs w:val="20"/>
        </w:rPr>
        <w:t>right common iliac arteries was</w:t>
      </w:r>
      <w:r w:rsidR="00274BCF" w:rsidRPr="00260190">
        <w:rPr>
          <w:rFonts w:ascii="Times New Roman" w:hAnsi="Times New Roman" w:cs="Times New Roman"/>
          <w:sz w:val="20"/>
          <w:szCs w:val="20"/>
        </w:rPr>
        <w:t xml:space="preserve"> measured. </w:t>
      </w:r>
      <w:r w:rsidRPr="00260190">
        <w:rPr>
          <w:rFonts w:ascii="Times New Roman" w:hAnsi="Times New Roman" w:cs="Times New Roman"/>
          <w:sz w:val="20"/>
          <w:szCs w:val="20"/>
        </w:rPr>
        <w:t>The diame</w:t>
      </w:r>
      <w:r w:rsidR="00E1409B" w:rsidRPr="00260190">
        <w:rPr>
          <w:rFonts w:ascii="Times New Roman" w:hAnsi="Times New Roman" w:cs="Times New Roman"/>
          <w:sz w:val="20"/>
          <w:szCs w:val="20"/>
        </w:rPr>
        <w:t xml:space="preserve">ter of </w:t>
      </w:r>
      <w:r w:rsidR="00CD5A89" w:rsidRPr="00260190">
        <w:rPr>
          <w:rFonts w:ascii="Times New Roman" w:hAnsi="Times New Roman" w:cs="Times New Roman"/>
          <w:sz w:val="20"/>
          <w:szCs w:val="20"/>
        </w:rPr>
        <w:t xml:space="preserve">the </w:t>
      </w:r>
      <w:r w:rsidR="00E1409B" w:rsidRPr="00260190">
        <w:rPr>
          <w:rFonts w:ascii="Times New Roman" w:hAnsi="Times New Roman" w:cs="Times New Roman"/>
          <w:sz w:val="20"/>
          <w:szCs w:val="20"/>
        </w:rPr>
        <w:t>aorta was</w:t>
      </w:r>
      <w:r w:rsidRPr="00260190">
        <w:rPr>
          <w:rFonts w:ascii="Times New Roman" w:hAnsi="Times New Roman" w:cs="Times New Roman"/>
          <w:sz w:val="20"/>
          <w:szCs w:val="20"/>
        </w:rPr>
        <w:t xml:space="preserve"> measured at the level just proximal to its bifurcation</w:t>
      </w:r>
      <w:r w:rsidR="00757D37" w:rsidRPr="00260190">
        <w:rPr>
          <w:rFonts w:ascii="Times New Roman" w:hAnsi="Times New Roman" w:cs="Times New Roman"/>
          <w:sz w:val="20"/>
          <w:szCs w:val="20"/>
        </w:rPr>
        <w:t>, and</w:t>
      </w:r>
      <w:r w:rsidR="003B6AB9" w:rsidRPr="00260190">
        <w:rPr>
          <w:rFonts w:ascii="Times New Roman" w:hAnsi="Times New Roman" w:cs="Times New Roman"/>
          <w:sz w:val="20"/>
          <w:szCs w:val="20"/>
        </w:rPr>
        <w:t xml:space="preserve"> the diameter</w:t>
      </w:r>
      <w:r w:rsidR="002150BE" w:rsidRPr="00260190">
        <w:rPr>
          <w:rFonts w:ascii="Times New Roman" w:hAnsi="Times New Roman" w:cs="Times New Roman"/>
          <w:sz w:val="20"/>
          <w:szCs w:val="20"/>
        </w:rPr>
        <w:t>s</w:t>
      </w:r>
      <w:r w:rsidR="003B6AB9" w:rsidRPr="00260190">
        <w:rPr>
          <w:rFonts w:ascii="Times New Roman" w:hAnsi="Times New Roman" w:cs="Times New Roman"/>
          <w:sz w:val="20"/>
          <w:szCs w:val="20"/>
        </w:rPr>
        <w:t xml:space="preserve"> of </w:t>
      </w:r>
      <w:r w:rsidR="002150BE" w:rsidRPr="00260190">
        <w:rPr>
          <w:rFonts w:ascii="Times New Roman" w:hAnsi="Times New Roman" w:cs="Times New Roman"/>
          <w:sz w:val="20"/>
          <w:szCs w:val="20"/>
        </w:rPr>
        <w:t xml:space="preserve">the </w:t>
      </w:r>
      <w:r w:rsidR="003B6AB9" w:rsidRPr="00260190">
        <w:rPr>
          <w:rFonts w:ascii="Times New Roman" w:hAnsi="Times New Roman" w:cs="Times New Roman"/>
          <w:sz w:val="20"/>
          <w:szCs w:val="20"/>
        </w:rPr>
        <w:t xml:space="preserve">left and </w:t>
      </w:r>
      <w:r w:rsidR="00E1409B" w:rsidRPr="00260190">
        <w:rPr>
          <w:rFonts w:ascii="Times New Roman" w:hAnsi="Times New Roman" w:cs="Times New Roman"/>
          <w:sz w:val="20"/>
          <w:szCs w:val="20"/>
        </w:rPr>
        <w:t xml:space="preserve">right common iliac arteries </w:t>
      </w:r>
      <w:r w:rsidR="002150BE" w:rsidRPr="00260190">
        <w:rPr>
          <w:rFonts w:ascii="Times New Roman" w:hAnsi="Times New Roman" w:cs="Times New Roman"/>
          <w:sz w:val="20"/>
          <w:szCs w:val="20"/>
        </w:rPr>
        <w:t xml:space="preserve">were </w:t>
      </w:r>
      <w:r w:rsidR="003B6AB9" w:rsidRPr="00260190">
        <w:rPr>
          <w:rFonts w:ascii="Times New Roman" w:hAnsi="Times New Roman" w:cs="Times New Roman"/>
          <w:sz w:val="20"/>
          <w:szCs w:val="20"/>
        </w:rPr>
        <w:t xml:space="preserve">measured at the level just distal to their branching. All </w:t>
      </w:r>
      <w:r w:rsidR="00B62758" w:rsidRPr="00260190">
        <w:rPr>
          <w:rFonts w:ascii="Times New Roman" w:hAnsi="Times New Roman" w:cs="Times New Roman"/>
          <w:sz w:val="20"/>
          <w:szCs w:val="20"/>
        </w:rPr>
        <w:t xml:space="preserve">lengths and </w:t>
      </w:r>
      <w:r w:rsidR="003B6AB9" w:rsidRPr="00260190">
        <w:rPr>
          <w:rFonts w:ascii="Times New Roman" w:hAnsi="Times New Roman" w:cs="Times New Roman"/>
          <w:sz w:val="20"/>
          <w:szCs w:val="20"/>
        </w:rPr>
        <w:t>diameters were recorded in</w:t>
      </w:r>
      <w:r w:rsidRPr="00260190">
        <w:rPr>
          <w:rFonts w:ascii="Times New Roman" w:hAnsi="Times New Roman" w:cs="Times New Roman"/>
          <w:sz w:val="20"/>
          <w:szCs w:val="20"/>
        </w:rPr>
        <w:t xml:space="preserve"> </w:t>
      </w:r>
      <w:r w:rsidR="00B62758" w:rsidRPr="00260190">
        <w:rPr>
          <w:rFonts w:ascii="Times New Roman" w:hAnsi="Times New Roman" w:cs="Times New Roman"/>
          <w:sz w:val="20"/>
          <w:szCs w:val="20"/>
        </w:rPr>
        <w:t xml:space="preserve">a unit of </w:t>
      </w:r>
      <w:r w:rsidR="00CD5A89" w:rsidRPr="00260190">
        <w:rPr>
          <w:rFonts w:ascii="Times New Roman" w:hAnsi="Times New Roman" w:cs="Times New Roman"/>
          <w:sz w:val="20"/>
          <w:szCs w:val="20"/>
        </w:rPr>
        <w:t xml:space="preserve">a </w:t>
      </w:r>
      <w:r w:rsidR="00B62758" w:rsidRPr="00260190">
        <w:rPr>
          <w:rFonts w:ascii="Times New Roman" w:hAnsi="Times New Roman" w:cs="Times New Roman"/>
          <w:sz w:val="20"/>
          <w:szCs w:val="20"/>
        </w:rPr>
        <w:t>centi</w:t>
      </w:r>
      <w:r w:rsidR="003B6AB9" w:rsidRPr="00260190">
        <w:rPr>
          <w:rFonts w:ascii="Times New Roman" w:hAnsi="Times New Roman" w:cs="Times New Roman"/>
          <w:sz w:val="20"/>
          <w:szCs w:val="20"/>
        </w:rPr>
        <w:t xml:space="preserve">meter. </w:t>
      </w:r>
    </w:p>
    <w:p w14:paraId="03A55116" w14:textId="154DEB3E" w:rsidR="00180BE2" w:rsidRPr="00C44794" w:rsidRDefault="00CE3C3D" w:rsidP="00260190">
      <w:pPr>
        <w:spacing w:line="480" w:lineRule="auto"/>
        <w:rPr>
          <w:rFonts w:ascii="Times New Roman" w:hAnsi="Times New Roman" w:cs="Times New Roman"/>
          <w:i/>
          <w:iCs/>
          <w:sz w:val="20"/>
          <w:szCs w:val="20"/>
        </w:rPr>
      </w:pPr>
      <w:r w:rsidRPr="00C44794">
        <w:rPr>
          <w:rFonts w:ascii="Times New Roman" w:hAnsi="Times New Roman" w:cs="Times New Roman"/>
          <w:i/>
          <w:iCs/>
          <w:sz w:val="20"/>
          <w:szCs w:val="20"/>
        </w:rPr>
        <w:t>Statistical methods</w:t>
      </w:r>
    </w:p>
    <w:p w14:paraId="78246A24" w14:textId="600C06AA" w:rsidR="00B338CD" w:rsidRPr="00260190" w:rsidRDefault="00A124BA" w:rsidP="00260190">
      <w:pPr>
        <w:spacing w:line="480" w:lineRule="auto"/>
        <w:rPr>
          <w:rFonts w:ascii="Times New Roman" w:hAnsi="Times New Roman" w:cs="Times New Roman"/>
          <w:sz w:val="20"/>
          <w:szCs w:val="20"/>
        </w:rPr>
      </w:pPr>
      <w:r w:rsidRPr="00260190">
        <w:rPr>
          <w:rFonts w:ascii="Times New Roman" w:hAnsi="Times New Roman" w:cs="Times New Roman"/>
          <w:sz w:val="20"/>
          <w:szCs w:val="20"/>
        </w:rPr>
        <w:t xml:space="preserve">All continuous variables were first </w:t>
      </w:r>
      <w:r w:rsidR="005436AC" w:rsidRPr="00260190">
        <w:rPr>
          <w:rFonts w:ascii="Times New Roman" w:hAnsi="Times New Roman" w:cs="Times New Roman"/>
          <w:sz w:val="20"/>
          <w:szCs w:val="20"/>
        </w:rPr>
        <w:t>assessed</w:t>
      </w:r>
      <w:r w:rsidRPr="00260190">
        <w:rPr>
          <w:rFonts w:ascii="Times New Roman" w:hAnsi="Times New Roman" w:cs="Times New Roman"/>
          <w:sz w:val="20"/>
          <w:szCs w:val="20"/>
        </w:rPr>
        <w:t xml:space="preserve"> for their normality and the continuous data with normal distribution were compared between the groups using the t-test.</w:t>
      </w:r>
      <w:r w:rsidR="007A362D" w:rsidRPr="00260190">
        <w:rPr>
          <w:rFonts w:ascii="Times New Roman" w:hAnsi="Times New Roman" w:cs="Times New Roman"/>
          <w:sz w:val="20"/>
          <w:szCs w:val="20"/>
        </w:rPr>
        <w:t xml:space="preserve"> </w:t>
      </w:r>
      <w:r w:rsidR="00352E7F" w:rsidRPr="00260190">
        <w:rPr>
          <w:rFonts w:ascii="Times New Roman" w:hAnsi="Times New Roman" w:cs="Times New Roman"/>
          <w:sz w:val="20"/>
          <w:szCs w:val="20"/>
        </w:rPr>
        <w:t xml:space="preserve">All non-normal distribution data and categorical data were compared between the groups using the </w:t>
      </w:r>
      <w:r w:rsidR="00BD4D58" w:rsidRPr="00260190">
        <w:rPr>
          <w:rFonts w:ascii="Times New Roman" w:hAnsi="Times New Roman" w:cs="Times New Roman"/>
          <w:sz w:val="20"/>
          <w:szCs w:val="20"/>
        </w:rPr>
        <w:t>Wilcoxon signed-rank</w:t>
      </w:r>
      <w:r w:rsidR="00352E7F" w:rsidRPr="00260190">
        <w:rPr>
          <w:rFonts w:ascii="Times New Roman" w:hAnsi="Times New Roman" w:cs="Times New Roman"/>
          <w:sz w:val="20"/>
          <w:szCs w:val="20"/>
        </w:rPr>
        <w:t xml:space="preserve"> test.</w:t>
      </w:r>
      <w:r w:rsidR="00833D61" w:rsidRPr="00260190">
        <w:rPr>
          <w:rFonts w:ascii="Times New Roman" w:hAnsi="Times New Roman" w:cs="Times New Roman"/>
          <w:sz w:val="20"/>
          <w:szCs w:val="20"/>
        </w:rPr>
        <w:t xml:space="preserve"> The significance level was 0.05. The 95% confidence interval was calculated.</w:t>
      </w:r>
      <w:r w:rsidR="007731B8" w:rsidRPr="00260190">
        <w:rPr>
          <w:rFonts w:ascii="Times New Roman" w:hAnsi="Times New Roman" w:cs="Times New Roman"/>
          <w:sz w:val="20"/>
          <w:szCs w:val="20"/>
          <w:cs/>
        </w:rPr>
        <w:t xml:space="preserve"> </w:t>
      </w:r>
      <w:r w:rsidR="00B338CD" w:rsidRPr="00260190">
        <w:rPr>
          <w:rFonts w:ascii="Times New Roman" w:hAnsi="Times New Roman" w:cs="Times New Roman"/>
          <w:sz w:val="20"/>
          <w:szCs w:val="20"/>
        </w:rPr>
        <w:t xml:space="preserve">The correlation between the diameter of the artery in this region and </w:t>
      </w:r>
      <w:r w:rsidR="001011BA" w:rsidRPr="00260190">
        <w:rPr>
          <w:rFonts w:ascii="Times New Roman" w:hAnsi="Times New Roman" w:cs="Times New Roman"/>
          <w:sz w:val="20"/>
          <w:szCs w:val="20"/>
        </w:rPr>
        <w:t>Murray</w:t>
      </w:r>
      <w:r w:rsidR="00EB145A" w:rsidRPr="00260190">
        <w:rPr>
          <w:rFonts w:ascii="Times New Roman" w:hAnsi="Times New Roman" w:cs="Times New Roman"/>
          <w:sz w:val="20"/>
          <w:szCs w:val="20"/>
        </w:rPr>
        <w:t>’s</w:t>
      </w:r>
      <w:r w:rsidR="00A26177" w:rsidRPr="00260190">
        <w:rPr>
          <w:rFonts w:ascii="Times New Roman" w:hAnsi="Times New Roman" w:cs="Times New Roman"/>
          <w:sz w:val="20"/>
          <w:szCs w:val="20"/>
        </w:rPr>
        <w:t xml:space="preserve"> diameter model</w:t>
      </w:r>
      <w:r w:rsidR="006B451A" w:rsidRPr="00260190">
        <w:rPr>
          <w:rFonts w:ascii="Times New Roman" w:hAnsi="Times New Roman" w:cs="Times New Roman"/>
          <w:noProof/>
          <w:sz w:val="20"/>
          <w:szCs w:val="20"/>
        </w:rPr>
        <w:t>,</w:t>
      </w:r>
      <w:r w:rsidR="007242E1">
        <w:rPr>
          <w:rFonts w:ascii="Times New Roman" w:hAnsi="Times New Roman" w:cs="Times New Roman"/>
          <w:noProof/>
          <w:sz w:val="20"/>
          <w:szCs w:val="20"/>
          <w:vertAlign w:val="superscript"/>
        </w:rPr>
        <w:t>7</w:t>
      </w:r>
      <w:r w:rsidR="004B0552">
        <w:rPr>
          <w:rFonts w:ascii="Times New Roman" w:hAnsi="Times New Roman" w:cs="Times New Roman"/>
          <w:noProof/>
          <w:sz w:val="20"/>
          <w:szCs w:val="20"/>
          <w:vertAlign w:val="superscript"/>
        </w:rPr>
        <w:t>,</w:t>
      </w:r>
      <w:r w:rsidR="007242E1">
        <w:rPr>
          <w:rFonts w:ascii="Times New Roman" w:hAnsi="Times New Roman" w:cs="Times New Roman"/>
          <w:noProof/>
          <w:sz w:val="20"/>
          <w:szCs w:val="20"/>
          <w:vertAlign w:val="superscript"/>
        </w:rPr>
        <w:t>8</w:t>
      </w:r>
      <w:r w:rsidR="001011BA" w:rsidRPr="00260190">
        <w:rPr>
          <w:rFonts w:ascii="Times New Roman" w:hAnsi="Times New Roman" w:cs="Times New Roman"/>
          <w:sz w:val="20"/>
          <w:szCs w:val="20"/>
        </w:rPr>
        <w:t xml:space="preserve"> or between the diameter of the artery and </w:t>
      </w:r>
      <w:r w:rsidR="00EB145A" w:rsidRPr="00260190">
        <w:rPr>
          <w:rFonts w:ascii="Times New Roman" w:hAnsi="Times New Roman" w:cs="Times New Roman"/>
          <w:sz w:val="20"/>
          <w:szCs w:val="20"/>
        </w:rPr>
        <w:t xml:space="preserve">the </w:t>
      </w:r>
      <w:r w:rsidR="001011BA" w:rsidRPr="00260190">
        <w:rPr>
          <w:rFonts w:ascii="Times New Roman" w:hAnsi="Times New Roman" w:cs="Times New Roman"/>
          <w:sz w:val="20"/>
          <w:szCs w:val="20"/>
        </w:rPr>
        <w:t>HK diameter model</w:t>
      </w:r>
      <w:r w:rsidR="007242E1">
        <w:rPr>
          <w:rFonts w:ascii="Times New Roman" w:hAnsi="Times New Roman" w:cs="Times New Roman"/>
          <w:sz w:val="20"/>
          <w:szCs w:val="20"/>
        </w:rPr>
        <w:t xml:space="preserve"> </w:t>
      </w:r>
      <w:r w:rsidR="007242E1">
        <w:rPr>
          <w:rFonts w:ascii="Times New Roman" w:hAnsi="Times New Roman" w:cs="Times New Roman"/>
          <w:sz w:val="20"/>
          <w:szCs w:val="20"/>
          <w:vertAlign w:val="superscript"/>
        </w:rPr>
        <w:t>9</w:t>
      </w:r>
      <w:r w:rsidR="001011BA" w:rsidRPr="00260190">
        <w:rPr>
          <w:rFonts w:ascii="Times New Roman" w:hAnsi="Times New Roman" w:cs="Times New Roman"/>
          <w:sz w:val="20"/>
          <w:szCs w:val="20"/>
        </w:rPr>
        <w:t xml:space="preserve"> were analyzed using the Pearson correlation coefficient.</w:t>
      </w:r>
    </w:p>
    <w:p w14:paraId="2808ED47" w14:textId="02EB26AB" w:rsidR="00180BE2" w:rsidRPr="00260190" w:rsidRDefault="00C44794" w:rsidP="00260190">
      <w:pPr>
        <w:tabs>
          <w:tab w:val="left" w:pos="360"/>
        </w:tabs>
        <w:spacing w:line="480" w:lineRule="auto"/>
        <w:rPr>
          <w:rFonts w:ascii="Times New Roman" w:hAnsi="Times New Roman" w:cs="Times New Roman"/>
          <w:b/>
          <w:bCs/>
          <w:sz w:val="20"/>
          <w:szCs w:val="20"/>
        </w:rPr>
      </w:pPr>
      <w:r w:rsidRPr="00260190">
        <w:rPr>
          <w:rFonts w:ascii="Times New Roman" w:hAnsi="Times New Roman" w:cs="Times New Roman"/>
          <w:b/>
          <w:bCs/>
          <w:sz w:val="20"/>
          <w:szCs w:val="20"/>
        </w:rPr>
        <w:t>Results</w:t>
      </w:r>
    </w:p>
    <w:p w14:paraId="79837C8E" w14:textId="17143C7D" w:rsidR="00C528A0" w:rsidRPr="00260190" w:rsidRDefault="00C528A0" w:rsidP="00260190">
      <w:pPr>
        <w:spacing w:line="480" w:lineRule="auto"/>
        <w:rPr>
          <w:rFonts w:ascii="Times New Roman" w:hAnsi="Times New Roman" w:cs="Times New Roman"/>
          <w:sz w:val="20"/>
          <w:szCs w:val="20"/>
        </w:rPr>
      </w:pPr>
      <w:r w:rsidRPr="00260190">
        <w:rPr>
          <w:rFonts w:ascii="Times New Roman" w:hAnsi="Times New Roman" w:cs="Times New Roman"/>
          <w:sz w:val="20"/>
          <w:szCs w:val="20"/>
        </w:rPr>
        <w:t xml:space="preserve">Of the 50 cadavers, </w:t>
      </w:r>
      <w:r w:rsidR="00D91F64" w:rsidRPr="00260190">
        <w:rPr>
          <w:rFonts w:ascii="Times New Roman" w:hAnsi="Times New Roman" w:cs="Times New Roman"/>
          <w:sz w:val="20"/>
          <w:szCs w:val="20"/>
        </w:rPr>
        <w:t xml:space="preserve">27 were males and 23 were females and their </w:t>
      </w:r>
      <w:r w:rsidRPr="00260190">
        <w:rPr>
          <w:rFonts w:ascii="Times New Roman" w:hAnsi="Times New Roman" w:cs="Times New Roman"/>
          <w:sz w:val="20"/>
          <w:szCs w:val="20"/>
        </w:rPr>
        <w:t xml:space="preserve">mean </w:t>
      </w:r>
      <w:proofErr w:type="spellStart"/>
      <w:r w:rsidRPr="00260190">
        <w:rPr>
          <w:rFonts w:ascii="Times New Roman" w:hAnsi="Times New Roman" w:cs="Times New Roman"/>
          <w:sz w:val="20"/>
          <w:szCs w:val="20"/>
        </w:rPr>
        <w:t>age±SD</w:t>
      </w:r>
      <w:proofErr w:type="spellEnd"/>
      <w:r w:rsidRPr="00260190">
        <w:rPr>
          <w:rFonts w:ascii="Times New Roman" w:hAnsi="Times New Roman" w:cs="Times New Roman"/>
          <w:sz w:val="20"/>
          <w:szCs w:val="20"/>
        </w:rPr>
        <w:t xml:space="preserve"> was 69.6±12.1</w:t>
      </w:r>
      <w:r w:rsidR="008406A4" w:rsidRPr="00260190">
        <w:rPr>
          <w:rFonts w:ascii="Times New Roman" w:hAnsi="Times New Roman" w:cs="Times New Roman"/>
          <w:sz w:val="20"/>
          <w:szCs w:val="20"/>
        </w:rPr>
        <w:t xml:space="preserve"> years</w:t>
      </w:r>
      <w:r w:rsidRPr="00260190">
        <w:rPr>
          <w:rFonts w:ascii="Times New Roman" w:hAnsi="Times New Roman" w:cs="Times New Roman"/>
          <w:sz w:val="20"/>
          <w:szCs w:val="20"/>
        </w:rPr>
        <w:t xml:space="preserve">. </w:t>
      </w:r>
      <w:r w:rsidR="00EB6158" w:rsidRPr="00260190">
        <w:rPr>
          <w:rFonts w:ascii="Times New Roman" w:hAnsi="Times New Roman" w:cs="Times New Roman"/>
          <w:sz w:val="20"/>
          <w:szCs w:val="20"/>
        </w:rPr>
        <w:t xml:space="preserve">The </w:t>
      </w:r>
      <w:proofErr w:type="spellStart"/>
      <w:r w:rsidR="00EB6158" w:rsidRPr="00260190">
        <w:rPr>
          <w:rFonts w:ascii="Times New Roman" w:hAnsi="Times New Roman" w:cs="Times New Roman"/>
          <w:sz w:val="20"/>
          <w:szCs w:val="20"/>
        </w:rPr>
        <w:t>mean±SD</w:t>
      </w:r>
      <w:proofErr w:type="spellEnd"/>
      <w:r w:rsidRPr="00260190">
        <w:rPr>
          <w:rFonts w:ascii="Times New Roman" w:hAnsi="Times New Roman" w:cs="Times New Roman"/>
          <w:sz w:val="20"/>
          <w:szCs w:val="20"/>
        </w:rPr>
        <w:t xml:space="preserve"> diameter of the aorta at the level just proximal to its bifurcation was 1.72±0.19 cm. There were no </w:t>
      </w:r>
      <w:r w:rsidR="00026416" w:rsidRPr="00260190">
        <w:rPr>
          <w:rFonts w:ascii="Times New Roman" w:hAnsi="Times New Roman" w:cs="Times New Roman"/>
          <w:sz w:val="20"/>
          <w:szCs w:val="20"/>
        </w:rPr>
        <w:t xml:space="preserve">statistically </w:t>
      </w:r>
      <w:r w:rsidRPr="00260190">
        <w:rPr>
          <w:rFonts w:ascii="Times New Roman" w:hAnsi="Times New Roman" w:cs="Times New Roman"/>
          <w:sz w:val="20"/>
          <w:szCs w:val="20"/>
        </w:rPr>
        <w:t xml:space="preserve">significant </w:t>
      </w:r>
      <w:r w:rsidR="00B7426E" w:rsidRPr="00260190">
        <w:rPr>
          <w:rFonts w:ascii="Times New Roman" w:hAnsi="Times New Roman" w:cs="Times New Roman"/>
          <w:sz w:val="20"/>
          <w:szCs w:val="20"/>
        </w:rPr>
        <w:t xml:space="preserve">gender </w:t>
      </w:r>
      <w:r w:rsidRPr="00260190">
        <w:rPr>
          <w:rFonts w:ascii="Times New Roman" w:hAnsi="Times New Roman" w:cs="Times New Roman"/>
          <w:sz w:val="20"/>
          <w:szCs w:val="20"/>
        </w:rPr>
        <w:t>difference</w:t>
      </w:r>
      <w:r w:rsidR="00B7426E" w:rsidRPr="00260190">
        <w:rPr>
          <w:rFonts w:ascii="Times New Roman" w:hAnsi="Times New Roman" w:cs="Times New Roman"/>
          <w:sz w:val="20"/>
          <w:szCs w:val="20"/>
        </w:rPr>
        <w:t xml:space="preserve">s in the length and diameter of </w:t>
      </w:r>
      <w:r w:rsidR="00EB6158" w:rsidRPr="00260190">
        <w:rPr>
          <w:rFonts w:ascii="Times New Roman" w:hAnsi="Times New Roman" w:cs="Times New Roman"/>
          <w:sz w:val="20"/>
          <w:szCs w:val="20"/>
        </w:rPr>
        <w:t xml:space="preserve">the </w:t>
      </w:r>
      <w:r w:rsidR="00B7426E" w:rsidRPr="00260190">
        <w:rPr>
          <w:rFonts w:ascii="Times New Roman" w:hAnsi="Times New Roman" w:cs="Times New Roman"/>
          <w:sz w:val="20"/>
          <w:szCs w:val="20"/>
        </w:rPr>
        <w:t>common iliac artery</w:t>
      </w:r>
      <w:r w:rsidRPr="00260190">
        <w:rPr>
          <w:rFonts w:ascii="Times New Roman" w:hAnsi="Times New Roman" w:cs="Times New Roman"/>
          <w:sz w:val="20"/>
          <w:szCs w:val="20"/>
        </w:rPr>
        <w:t xml:space="preserve"> </w:t>
      </w:r>
      <w:r w:rsidR="00D562AB" w:rsidRPr="00260190">
        <w:rPr>
          <w:rFonts w:ascii="Times New Roman" w:hAnsi="Times New Roman" w:cs="Times New Roman"/>
          <w:sz w:val="20"/>
          <w:szCs w:val="20"/>
        </w:rPr>
        <w:t xml:space="preserve">(independent t-test, p&gt;0.05) </w:t>
      </w:r>
      <w:r w:rsidRPr="00260190">
        <w:rPr>
          <w:rFonts w:ascii="Times New Roman" w:hAnsi="Times New Roman" w:cs="Times New Roman"/>
          <w:sz w:val="20"/>
          <w:szCs w:val="20"/>
        </w:rPr>
        <w:t>(</w:t>
      </w:r>
      <w:r w:rsidRPr="00C44794">
        <w:rPr>
          <w:rFonts w:ascii="Times New Roman" w:hAnsi="Times New Roman" w:cs="Times New Roman"/>
          <w:sz w:val="20"/>
          <w:szCs w:val="20"/>
        </w:rPr>
        <w:t xml:space="preserve">Table </w:t>
      </w:r>
      <w:r w:rsidR="00613B75" w:rsidRPr="00C44794">
        <w:rPr>
          <w:rFonts w:ascii="Times New Roman" w:hAnsi="Times New Roman" w:cs="Times New Roman"/>
          <w:sz w:val="20"/>
          <w:szCs w:val="20"/>
        </w:rPr>
        <w:t>1</w:t>
      </w:r>
      <w:r w:rsidRPr="00260190">
        <w:rPr>
          <w:rFonts w:ascii="Times New Roman" w:hAnsi="Times New Roman" w:cs="Times New Roman"/>
          <w:sz w:val="20"/>
          <w:szCs w:val="20"/>
        </w:rPr>
        <w:t>).</w:t>
      </w:r>
      <w:r w:rsidR="00B7426E" w:rsidRPr="00260190">
        <w:rPr>
          <w:rFonts w:ascii="Times New Roman" w:hAnsi="Times New Roman" w:cs="Times New Roman"/>
          <w:sz w:val="20"/>
          <w:szCs w:val="20"/>
        </w:rPr>
        <w:t xml:space="preserve"> In the overall metric data given in </w:t>
      </w:r>
      <w:r w:rsidR="00B7426E" w:rsidRPr="00C44794">
        <w:rPr>
          <w:rFonts w:ascii="Times New Roman" w:hAnsi="Times New Roman" w:cs="Times New Roman"/>
          <w:sz w:val="20"/>
          <w:szCs w:val="20"/>
        </w:rPr>
        <w:t xml:space="preserve">Table </w:t>
      </w:r>
      <w:r w:rsidR="00613B75" w:rsidRPr="00C44794">
        <w:rPr>
          <w:rFonts w:ascii="Times New Roman" w:hAnsi="Times New Roman" w:cs="Times New Roman"/>
          <w:sz w:val="20"/>
          <w:szCs w:val="20"/>
        </w:rPr>
        <w:t>2</w:t>
      </w:r>
      <w:r w:rsidR="00B7426E" w:rsidRPr="00260190">
        <w:rPr>
          <w:rFonts w:ascii="Times New Roman" w:hAnsi="Times New Roman" w:cs="Times New Roman"/>
          <w:sz w:val="20"/>
          <w:szCs w:val="20"/>
        </w:rPr>
        <w:t xml:space="preserve">, only the length of the left and right common iliac arteries showed </w:t>
      </w:r>
      <w:r w:rsidR="00EB6158" w:rsidRPr="00260190">
        <w:rPr>
          <w:rFonts w:ascii="Times New Roman" w:hAnsi="Times New Roman" w:cs="Times New Roman"/>
          <w:sz w:val="20"/>
          <w:szCs w:val="20"/>
        </w:rPr>
        <w:t xml:space="preserve">a </w:t>
      </w:r>
      <w:r w:rsidR="00B7426E" w:rsidRPr="00260190">
        <w:rPr>
          <w:rFonts w:ascii="Times New Roman" w:hAnsi="Times New Roman" w:cs="Times New Roman"/>
          <w:sz w:val="20"/>
          <w:szCs w:val="20"/>
        </w:rPr>
        <w:t xml:space="preserve">statistically significant difference </w:t>
      </w:r>
      <w:r w:rsidR="00FA296D" w:rsidRPr="00260190">
        <w:rPr>
          <w:rFonts w:ascii="Times New Roman" w:hAnsi="Times New Roman" w:cs="Times New Roman"/>
          <w:sz w:val="20"/>
          <w:szCs w:val="20"/>
        </w:rPr>
        <w:t>(paired t-test, p=</w:t>
      </w:r>
      <w:r w:rsidR="00D562AB" w:rsidRPr="00260190">
        <w:rPr>
          <w:rFonts w:ascii="Times New Roman" w:hAnsi="Times New Roman" w:cs="Times New Roman"/>
          <w:sz w:val="20"/>
          <w:szCs w:val="20"/>
        </w:rPr>
        <w:t>0.001)</w:t>
      </w:r>
      <w:r w:rsidR="00B7426E" w:rsidRPr="00260190">
        <w:rPr>
          <w:rFonts w:ascii="Times New Roman" w:hAnsi="Times New Roman" w:cs="Times New Roman"/>
          <w:sz w:val="20"/>
          <w:szCs w:val="20"/>
        </w:rPr>
        <w:t>.</w:t>
      </w:r>
    </w:p>
    <w:p w14:paraId="437E7128" w14:textId="0542DCD5" w:rsidR="00E5579C" w:rsidRPr="00260190" w:rsidRDefault="00A65541" w:rsidP="00260190">
      <w:pPr>
        <w:spacing w:line="480" w:lineRule="auto"/>
        <w:ind w:firstLine="720"/>
        <w:rPr>
          <w:rFonts w:ascii="Times New Roman" w:hAnsi="Times New Roman" w:cs="Times New Roman"/>
          <w:sz w:val="20"/>
          <w:szCs w:val="20"/>
        </w:rPr>
      </w:pPr>
      <w:r w:rsidRPr="00260190">
        <w:rPr>
          <w:rFonts w:ascii="Times New Roman" w:hAnsi="Times New Roman" w:cs="Times New Roman"/>
          <w:sz w:val="20"/>
          <w:szCs w:val="20"/>
        </w:rPr>
        <w:t>The mean ± SD total angle between the left and right common iliac arteries was 58.69±11.81 degrees.</w:t>
      </w:r>
      <w:r w:rsidR="00C808D3" w:rsidRPr="00260190">
        <w:rPr>
          <w:rFonts w:ascii="Times New Roman" w:hAnsi="Times New Roman" w:cs="Times New Roman"/>
          <w:sz w:val="20"/>
          <w:szCs w:val="20"/>
        </w:rPr>
        <w:t xml:space="preserve"> </w:t>
      </w:r>
      <w:r w:rsidR="004B1887" w:rsidRPr="00260190">
        <w:rPr>
          <w:rFonts w:ascii="Times New Roman" w:hAnsi="Times New Roman" w:cs="Times New Roman"/>
          <w:sz w:val="20"/>
          <w:szCs w:val="20"/>
        </w:rPr>
        <w:t>Based on Murray</w:t>
      </w:r>
      <w:r w:rsidR="00D91F64" w:rsidRPr="00260190">
        <w:rPr>
          <w:rFonts w:ascii="Times New Roman" w:hAnsi="Times New Roman" w:cs="Times New Roman"/>
          <w:sz w:val="20"/>
          <w:szCs w:val="20"/>
        </w:rPr>
        <w:t>’s</w:t>
      </w:r>
      <w:r w:rsidR="004B1887" w:rsidRPr="00260190">
        <w:rPr>
          <w:rFonts w:ascii="Times New Roman" w:hAnsi="Times New Roman" w:cs="Times New Roman"/>
          <w:sz w:val="20"/>
          <w:szCs w:val="20"/>
        </w:rPr>
        <w:t xml:space="preserve"> formula (</w:t>
      </w:r>
      <m:oMath>
        <m:sSup>
          <m:sSupPr>
            <m:ctrlPr>
              <w:rPr>
                <w:rFonts w:ascii="Cambria Math" w:hAnsi="Cambria Math" w:cs="Times New Roman"/>
                <w:i/>
                <w:sz w:val="20"/>
                <w:szCs w:val="20"/>
              </w:rPr>
            </m:ctrlPr>
          </m:sSupPr>
          <m:e>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a</m:t>
                </m:r>
              </m:sub>
            </m:sSub>
          </m:e>
          <m:sup>
            <m:r>
              <w:rPr>
                <w:rFonts w:ascii="Cambria Math" w:hAnsi="Cambria Math" w:cs="Times New Roman"/>
                <w:sz w:val="20"/>
                <w:szCs w:val="20"/>
              </w:rPr>
              <m:t>3</m:t>
            </m:r>
          </m:sup>
        </m:sSup>
        <m:r>
          <w:rPr>
            <w:rFonts w:ascii="Cambria Math" w:hAnsi="Cambria Math" w:cs="Times New Roman"/>
            <w:sz w:val="20"/>
            <w:szCs w:val="20"/>
          </w:rPr>
          <m:t xml:space="preserve">= </m:t>
        </m:r>
        <m:sSup>
          <m:sSupPr>
            <m:ctrlPr>
              <w:rPr>
                <w:rFonts w:ascii="Cambria Math" w:hAnsi="Cambria Math" w:cs="Times New Roman"/>
                <w:i/>
                <w:sz w:val="20"/>
                <w:szCs w:val="20"/>
              </w:rPr>
            </m:ctrlPr>
          </m:sSupPr>
          <m:e>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r</m:t>
                </m:r>
              </m:sub>
            </m:sSub>
          </m:e>
          <m:sup>
            <m:r>
              <w:rPr>
                <w:rFonts w:ascii="Cambria Math" w:hAnsi="Cambria Math" w:cs="Times New Roman"/>
                <w:sz w:val="20"/>
                <w:szCs w:val="20"/>
              </w:rPr>
              <m:t>3</m:t>
            </m:r>
          </m:sup>
        </m:sSup>
        <m:r>
          <w:rPr>
            <w:rFonts w:ascii="Cambria Math" w:hAnsi="Cambria Math" w:cs="Times New Roman"/>
            <w:sz w:val="20"/>
            <w:szCs w:val="20"/>
          </w:rPr>
          <m:t>+</m:t>
        </m:r>
        <m:sSup>
          <m:sSupPr>
            <m:ctrlPr>
              <w:rPr>
                <w:rFonts w:ascii="Cambria Math" w:hAnsi="Cambria Math" w:cs="Times New Roman"/>
                <w:i/>
                <w:sz w:val="20"/>
                <w:szCs w:val="20"/>
              </w:rPr>
            </m:ctrlPr>
          </m:sSupPr>
          <m:e>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l</m:t>
                </m:r>
              </m:sub>
            </m:sSub>
          </m:e>
          <m:sup>
            <m:r>
              <w:rPr>
                <w:rFonts w:ascii="Cambria Math" w:hAnsi="Cambria Math" w:cs="Times New Roman"/>
                <w:sz w:val="20"/>
                <w:szCs w:val="20"/>
              </w:rPr>
              <m:t>3</m:t>
            </m:r>
          </m:sup>
        </m:sSup>
      </m:oMath>
      <w:r w:rsidR="004B1887" w:rsidRPr="00260190">
        <w:rPr>
          <w:rFonts w:ascii="Times New Roman" w:hAnsi="Times New Roman" w:cs="Times New Roman"/>
          <w:sz w:val="20"/>
          <w:szCs w:val="20"/>
        </w:rPr>
        <w:t xml:space="preserve"> (where </w:t>
      </w:r>
      <m:oMath>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 xml:space="preserve">a,  </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r</m:t>
            </m:r>
          </m:sub>
        </m:sSub>
        <m:r>
          <w:rPr>
            <w:rFonts w:ascii="Cambria Math" w:hAnsi="Cambria Math" w:cs="Times New Roman"/>
            <w:sz w:val="20"/>
            <w:szCs w:val="20"/>
          </w:rPr>
          <m:t xml:space="preserve"> </m:t>
        </m:r>
      </m:oMath>
      <w:r w:rsidR="004B1887" w:rsidRPr="00260190">
        <w:rPr>
          <w:rFonts w:ascii="Times New Roman" w:hAnsi="Times New Roman" w:cs="Times New Roman"/>
          <w:iCs/>
          <w:sz w:val="20"/>
          <w:szCs w:val="20"/>
        </w:rPr>
        <w:t xml:space="preserve">and </w:t>
      </w:r>
      <m:oMath>
        <m:sSub>
          <m:sSubPr>
            <m:ctrlPr>
              <w:rPr>
                <w:rFonts w:ascii="Cambria Math" w:hAnsi="Cambria Math" w:cs="Times New Roman"/>
                <w:i/>
                <w:iCs/>
                <w:sz w:val="20"/>
                <w:szCs w:val="20"/>
              </w:rPr>
            </m:ctrlPr>
          </m:sSubPr>
          <m:e>
            <m:r>
              <w:rPr>
                <w:rFonts w:ascii="Cambria Math" w:hAnsi="Cambria Math" w:cs="Times New Roman"/>
                <w:sz w:val="20"/>
                <w:szCs w:val="20"/>
              </w:rPr>
              <m:t>D</m:t>
            </m:r>
          </m:e>
          <m:sub>
            <m:r>
              <w:rPr>
                <w:rFonts w:ascii="Cambria Math" w:hAnsi="Cambria Math" w:cs="Times New Roman"/>
                <w:sz w:val="20"/>
                <w:szCs w:val="20"/>
              </w:rPr>
              <m:t>l</m:t>
            </m:r>
          </m:sub>
        </m:sSub>
      </m:oMath>
      <w:r w:rsidR="004B1887" w:rsidRPr="00260190">
        <w:rPr>
          <w:rFonts w:ascii="Times New Roman" w:hAnsi="Times New Roman" w:cs="Times New Roman"/>
          <w:iCs/>
          <w:sz w:val="20"/>
          <w:szCs w:val="20"/>
        </w:rPr>
        <w:t xml:space="preserve"> are the diameters of </w:t>
      </w:r>
      <w:r w:rsidR="006B451A" w:rsidRPr="00260190">
        <w:rPr>
          <w:rFonts w:ascii="Times New Roman" w:hAnsi="Times New Roman" w:cs="Times New Roman"/>
          <w:iCs/>
          <w:sz w:val="20"/>
          <w:szCs w:val="20"/>
        </w:rPr>
        <w:t xml:space="preserve">the </w:t>
      </w:r>
      <w:r w:rsidR="004B1887" w:rsidRPr="00260190">
        <w:rPr>
          <w:rFonts w:ascii="Times New Roman" w:hAnsi="Times New Roman" w:cs="Times New Roman"/>
          <w:iCs/>
          <w:sz w:val="20"/>
          <w:szCs w:val="20"/>
        </w:rPr>
        <w:t>aorta, right</w:t>
      </w:r>
      <w:r w:rsidR="00637534">
        <w:rPr>
          <w:rFonts w:ascii="Times New Roman" w:hAnsi="Times New Roman" w:cs="Times New Roman"/>
          <w:iCs/>
          <w:sz w:val="20"/>
          <w:szCs w:val="20"/>
        </w:rPr>
        <w:t>,</w:t>
      </w:r>
      <w:r w:rsidR="004B1887" w:rsidRPr="00260190">
        <w:rPr>
          <w:rFonts w:ascii="Times New Roman" w:hAnsi="Times New Roman" w:cs="Times New Roman"/>
          <w:iCs/>
          <w:sz w:val="20"/>
          <w:szCs w:val="20"/>
        </w:rPr>
        <w:t xml:space="preserve"> and left common iliac arteries, respectively))</w:t>
      </w:r>
      <w:r w:rsidR="004B1887" w:rsidRPr="00260190">
        <w:rPr>
          <w:rFonts w:ascii="Times New Roman" w:hAnsi="Times New Roman" w:cs="Times New Roman"/>
          <w:sz w:val="20"/>
          <w:szCs w:val="20"/>
        </w:rPr>
        <w:t>,</w:t>
      </w:r>
      <w:r w:rsidR="007242E1">
        <w:rPr>
          <w:rFonts w:ascii="Times New Roman" w:hAnsi="Times New Roman" w:cs="Times New Roman"/>
          <w:sz w:val="20"/>
          <w:szCs w:val="20"/>
          <w:vertAlign w:val="superscript"/>
        </w:rPr>
        <w:t>7</w:t>
      </w:r>
      <w:r w:rsidR="004B1887" w:rsidRPr="00260190">
        <w:rPr>
          <w:rFonts w:ascii="Times New Roman" w:hAnsi="Times New Roman" w:cs="Times New Roman"/>
          <w:sz w:val="20"/>
          <w:szCs w:val="20"/>
        </w:rPr>
        <w:t xml:space="preserve"> t</w:t>
      </w:r>
      <w:r w:rsidR="0020316F" w:rsidRPr="00260190">
        <w:rPr>
          <w:rFonts w:ascii="Times New Roman" w:hAnsi="Times New Roman" w:cs="Times New Roman"/>
          <w:sz w:val="20"/>
          <w:szCs w:val="20"/>
        </w:rPr>
        <w:t>he Pearson corre</w:t>
      </w:r>
      <w:r w:rsidR="007E351E" w:rsidRPr="00260190">
        <w:rPr>
          <w:rFonts w:ascii="Times New Roman" w:hAnsi="Times New Roman" w:cs="Times New Roman"/>
          <w:sz w:val="20"/>
          <w:szCs w:val="20"/>
        </w:rPr>
        <w:t xml:space="preserve">lation coefficient between </w:t>
      </w:r>
      <m:oMath>
        <m:sSup>
          <m:sSupPr>
            <m:ctrlPr>
              <w:rPr>
                <w:rFonts w:ascii="Cambria Math" w:hAnsi="Cambria Math" w:cs="Times New Roman"/>
                <w:i/>
                <w:sz w:val="20"/>
                <w:szCs w:val="20"/>
              </w:rPr>
            </m:ctrlPr>
          </m:sSupPr>
          <m:e>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a</m:t>
                </m:r>
              </m:sub>
            </m:sSub>
          </m:e>
          <m:sup>
            <m:r>
              <w:rPr>
                <w:rFonts w:ascii="Cambria Math" w:hAnsi="Cambria Math" w:cs="Times New Roman"/>
                <w:sz w:val="20"/>
                <w:szCs w:val="20"/>
              </w:rPr>
              <m:t>3</m:t>
            </m:r>
          </m:sup>
        </m:sSup>
        <m:r>
          <w:rPr>
            <w:rFonts w:ascii="Cambria Math" w:hAnsi="Cambria Math" w:cs="Times New Roman"/>
            <w:sz w:val="20"/>
            <w:szCs w:val="20"/>
          </w:rPr>
          <m:t xml:space="preserve"> </m:t>
        </m:r>
      </m:oMath>
      <w:r w:rsidR="0020316F" w:rsidRPr="00260190">
        <w:rPr>
          <w:rFonts w:ascii="Times New Roman" w:hAnsi="Times New Roman" w:cs="Times New Roman"/>
          <w:sz w:val="20"/>
          <w:szCs w:val="20"/>
        </w:rPr>
        <w:t xml:space="preserve">and </w:t>
      </w:r>
      <m:oMath>
        <m:sSup>
          <m:sSupPr>
            <m:ctrlPr>
              <w:rPr>
                <w:rFonts w:ascii="Cambria Math" w:hAnsi="Cambria Math" w:cs="Times New Roman"/>
                <w:i/>
                <w:sz w:val="20"/>
                <w:szCs w:val="20"/>
              </w:rPr>
            </m:ctrlPr>
          </m:sSupPr>
          <m:e>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r</m:t>
                </m:r>
              </m:sub>
            </m:sSub>
          </m:e>
          <m:sup>
            <m:r>
              <w:rPr>
                <w:rFonts w:ascii="Cambria Math" w:hAnsi="Cambria Math" w:cs="Times New Roman"/>
                <w:sz w:val="20"/>
                <w:szCs w:val="20"/>
              </w:rPr>
              <m:t>3</m:t>
            </m:r>
          </m:sup>
        </m:sSup>
        <m:r>
          <w:rPr>
            <w:rFonts w:ascii="Cambria Math" w:hAnsi="Cambria Math" w:cs="Times New Roman"/>
            <w:sz w:val="20"/>
            <w:szCs w:val="20"/>
          </w:rPr>
          <m:t>+</m:t>
        </m:r>
        <m:sSup>
          <m:sSupPr>
            <m:ctrlPr>
              <w:rPr>
                <w:rFonts w:ascii="Cambria Math" w:hAnsi="Cambria Math" w:cs="Times New Roman"/>
                <w:i/>
                <w:sz w:val="20"/>
                <w:szCs w:val="20"/>
              </w:rPr>
            </m:ctrlPr>
          </m:sSupPr>
          <m:e>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l</m:t>
                </m:r>
              </m:sub>
            </m:sSub>
          </m:e>
          <m:sup>
            <m:r>
              <w:rPr>
                <w:rFonts w:ascii="Cambria Math" w:hAnsi="Cambria Math" w:cs="Times New Roman"/>
                <w:sz w:val="20"/>
                <w:szCs w:val="20"/>
              </w:rPr>
              <m:t>3</m:t>
            </m:r>
          </m:sup>
        </m:sSup>
        <m:r>
          <w:rPr>
            <w:rFonts w:ascii="Cambria Math" w:hAnsi="Cambria Math" w:cs="Times New Roman"/>
            <w:sz w:val="20"/>
            <w:szCs w:val="20"/>
          </w:rPr>
          <m:t xml:space="preserve"> </m:t>
        </m:r>
      </m:oMath>
      <w:r w:rsidR="0020316F" w:rsidRPr="00260190">
        <w:rPr>
          <w:rFonts w:ascii="Times New Roman" w:hAnsi="Times New Roman" w:cs="Times New Roman"/>
          <w:sz w:val="20"/>
          <w:szCs w:val="20"/>
        </w:rPr>
        <w:t>was</w:t>
      </w:r>
      <w:r w:rsidR="00A6075D" w:rsidRPr="00260190">
        <w:rPr>
          <w:rFonts w:ascii="Times New Roman" w:hAnsi="Times New Roman" w:cs="Times New Roman"/>
          <w:sz w:val="20"/>
          <w:szCs w:val="20"/>
        </w:rPr>
        <w:t xml:space="preserve"> 0.824 (p-</w:t>
      </w:r>
      <w:r w:rsidR="00A6075D" w:rsidRPr="00260190">
        <w:rPr>
          <w:rFonts w:ascii="Times New Roman" w:hAnsi="Times New Roman" w:cs="Times New Roman"/>
          <w:sz w:val="20"/>
          <w:szCs w:val="20"/>
        </w:rPr>
        <w:lastRenderedPageBreak/>
        <w:t>value=0.006).</w:t>
      </w:r>
      <w:r w:rsidR="004B1887" w:rsidRPr="00260190">
        <w:rPr>
          <w:rFonts w:ascii="Times New Roman" w:hAnsi="Times New Roman" w:cs="Times New Roman"/>
          <w:sz w:val="20"/>
          <w:szCs w:val="20"/>
        </w:rPr>
        <w:t xml:space="preserve"> </w:t>
      </w:r>
      <w:r w:rsidR="00316183" w:rsidRPr="00260190">
        <w:rPr>
          <w:rFonts w:ascii="Times New Roman" w:hAnsi="Times New Roman" w:cs="Times New Roman"/>
          <w:sz w:val="20"/>
          <w:szCs w:val="20"/>
        </w:rPr>
        <w:t>For the HK prediction model (</w:t>
      </w:r>
      <m:oMath>
        <m:sSup>
          <m:sSupPr>
            <m:ctrlPr>
              <w:rPr>
                <w:rFonts w:ascii="Cambria Math" w:hAnsi="Cambria Math" w:cs="Times New Roman"/>
                <w:i/>
                <w:sz w:val="20"/>
                <w:szCs w:val="20"/>
              </w:rPr>
            </m:ctrlPr>
          </m:sSupPr>
          <m:e>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a</m:t>
                </m:r>
              </m:sub>
            </m:sSub>
          </m:e>
          <m:sup>
            <m:f>
              <m:fPr>
                <m:ctrlPr>
                  <w:rPr>
                    <w:rFonts w:ascii="Cambria Math" w:hAnsi="Cambria Math" w:cs="Times New Roman"/>
                    <w:i/>
                    <w:sz w:val="20"/>
                    <w:szCs w:val="20"/>
                  </w:rPr>
                </m:ctrlPr>
              </m:fPr>
              <m:num>
                <m:r>
                  <w:rPr>
                    <w:rFonts w:ascii="Cambria Math" w:hAnsi="Cambria Math" w:cs="Times New Roman"/>
                    <w:sz w:val="20"/>
                    <w:szCs w:val="20"/>
                  </w:rPr>
                  <m:t>7</m:t>
                </m:r>
              </m:num>
              <m:den>
                <m:r>
                  <w:rPr>
                    <w:rFonts w:ascii="Cambria Math" w:hAnsi="Cambria Math" w:cs="Times New Roman"/>
                    <w:sz w:val="20"/>
                    <w:szCs w:val="20"/>
                  </w:rPr>
                  <m:t>3</m:t>
                </m:r>
              </m:den>
            </m:f>
          </m:sup>
        </m:sSup>
        <m:r>
          <w:rPr>
            <w:rFonts w:ascii="Cambria Math" w:hAnsi="Cambria Math" w:cs="Times New Roman"/>
            <w:sz w:val="20"/>
            <w:szCs w:val="20"/>
          </w:rPr>
          <m:t xml:space="preserve">= </m:t>
        </m:r>
        <m:sSup>
          <m:sSupPr>
            <m:ctrlPr>
              <w:rPr>
                <w:rFonts w:ascii="Cambria Math" w:hAnsi="Cambria Math" w:cs="Times New Roman"/>
                <w:i/>
                <w:sz w:val="20"/>
                <w:szCs w:val="20"/>
              </w:rPr>
            </m:ctrlPr>
          </m:sSupPr>
          <m:e>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r</m:t>
                </m:r>
              </m:sub>
            </m:sSub>
          </m:e>
          <m:sup>
            <m:f>
              <m:fPr>
                <m:ctrlPr>
                  <w:rPr>
                    <w:rFonts w:ascii="Cambria Math" w:hAnsi="Cambria Math" w:cs="Times New Roman"/>
                    <w:i/>
                    <w:sz w:val="20"/>
                    <w:szCs w:val="20"/>
                  </w:rPr>
                </m:ctrlPr>
              </m:fPr>
              <m:num>
                <m:r>
                  <w:rPr>
                    <w:rFonts w:ascii="Cambria Math" w:hAnsi="Cambria Math" w:cs="Times New Roman"/>
                    <w:sz w:val="20"/>
                    <w:szCs w:val="20"/>
                  </w:rPr>
                  <m:t>7</m:t>
                </m:r>
              </m:num>
              <m:den>
                <m:r>
                  <w:rPr>
                    <w:rFonts w:ascii="Cambria Math" w:hAnsi="Cambria Math" w:cs="Times New Roman"/>
                    <w:sz w:val="20"/>
                    <w:szCs w:val="20"/>
                  </w:rPr>
                  <m:t>3</m:t>
                </m:r>
              </m:den>
            </m:f>
          </m:sup>
        </m:sSup>
        <m:r>
          <w:rPr>
            <w:rFonts w:ascii="Cambria Math" w:hAnsi="Cambria Math" w:cs="Times New Roman"/>
            <w:sz w:val="20"/>
            <w:szCs w:val="20"/>
          </w:rPr>
          <m:t>+</m:t>
        </m:r>
        <m:sSup>
          <m:sSupPr>
            <m:ctrlPr>
              <w:rPr>
                <w:rFonts w:ascii="Cambria Math" w:hAnsi="Cambria Math" w:cs="Times New Roman"/>
                <w:i/>
                <w:sz w:val="20"/>
                <w:szCs w:val="20"/>
              </w:rPr>
            </m:ctrlPr>
          </m:sSupPr>
          <m:e>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l</m:t>
                </m:r>
              </m:sub>
            </m:sSub>
          </m:e>
          <m:sup>
            <m:f>
              <m:fPr>
                <m:ctrlPr>
                  <w:rPr>
                    <w:rFonts w:ascii="Cambria Math" w:hAnsi="Cambria Math" w:cs="Times New Roman"/>
                    <w:i/>
                    <w:sz w:val="20"/>
                    <w:szCs w:val="20"/>
                  </w:rPr>
                </m:ctrlPr>
              </m:fPr>
              <m:num>
                <m:r>
                  <w:rPr>
                    <w:rFonts w:ascii="Cambria Math" w:hAnsi="Cambria Math" w:cs="Times New Roman"/>
                    <w:sz w:val="20"/>
                    <w:szCs w:val="20"/>
                  </w:rPr>
                  <m:t>7</m:t>
                </m:r>
              </m:num>
              <m:den>
                <m:r>
                  <w:rPr>
                    <w:rFonts w:ascii="Cambria Math" w:hAnsi="Cambria Math" w:cs="Times New Roman"/>
                    <w:sz w:val="20"/>
                    <w:szCs w:val="20"/>
                  </w:rPr>
                  <m:t>3</m:t>
                </m:r>
              </m:den>
            </m:f>
          </m:sup>
        </m:sSup>
      </m:oMath>
      <w:r w:rsidR="00316183" w:rsidRPr="00260190">
        <w:rPr>
          <w:rFonts w:ascii="Times New Roman" w:hAnsi="Times New Roman" w:cs="Times New Roman"/>
          <w:sz w:val="20"/>
          <w:szCs w:val="20"/>
        </w:rPr>
        <w:t>), t</w:t>
      </w:r>
      <w:r w:rsidR="004B1887" w:rsidRPr="00260190">
        <w:rPr>
          <w:rFonts w:ascii="Times New Roman" w:hAnsi="Times New Roman" w:cs="Times New Roman"/>
          <w:sz w:val="20"/>
          <w:szCs w:val="20"/>
        </w:rPr>
        <w:t xml:space="preserve">he Pearson correlation coefficient between </w:t>
      </w:r>
      <m:oMath>
        <m:sSup>
          <m:sSupPr>
            <m:ctrlPr>
              <w:rPr>
                <w:rFonts w:ascii="Cambria Math" w:hAnsi="Cambria Math" w:cs="Times New Roman"/>
                <w:i/>
                <w:sz w:val="20"/>
                <w:szCs w:val="20"/>
              </w:rPr>
            </m:ctrlPr>
          </m:sSupPr>
          <m:e>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a</m:t>
                </m:r>
              </m:sub>
            </m:sSub>
          </m:e>
          <m:sup>
            <m:f>
              <m:fPr>
                <m:ctrlPr>
                  <w:rPr>
                    <w:rFonts w:ascii="Cambria Math" w:hAnsi="Cambria Math" w:cs="Times New Roman"/>
                    <w:i/>
                    <w:sz w:val="20"/>
                    <w:szCs w:val="20"/>
                  </w:rPr>
                </m:ctrlPr>
              </m:fPr>
              <m:num>
                <m:r>
                  <w:rPr>
                    <w:rFonts w:ascii="Cambria Math" w:hAnsi="Cambria Math" w:cs="Times New Roman"/>
                    <w:sz w:val="20"/>
                    <w:szCs w:val="20"/>
                  </w:rPr>
                  <m:t>7</m:t>
                </m:r>
              </m:num>
              <m:den>
                <m:r>
                  <w:rPr>
                    <w:rFonts w:ascii="Cambria Math" w:hAnsi="Cambria Math" w:cs="Times New Roman"/>
                    <w:sz w:val="20"/>
                    <w:szCs w:val="20"/>
                  </w:rPr>
                  <m:t>3</m:t>
                </m:r>
              </m:den>
            </m:f>
          </m:sup>
        </m:sSup>
      </m:oMath>
      <w:r w:rsidR="004B1887" w:rsidRPr="00260190">
        <w:rPr>
          <w:rFonts w:ascii="Times New Roman" w:hAnsi="Times New Roman" w:cs="Times New Roman"/>
          <w:sz w:val="20"/>
          <w:szCs w:val="20"/>
        </w:rPr>
        <w:t xml:space="preserve"> and </w:t>
      </w:r>
      <m:oMath>
        <m:sSup>
          <m:sSupPr>
            <m:ctrlPr>
              <w:rPr>
                <w:rFonts w:ascii="Cambria Math" w:hAnsi="Cambria Math" w:cs="Times New Roman"/>
                <w:i/>
                <w:sz w:val="20"/>
                <w:szCs w:val="20"/>
              </w:rPr>
            </m:ctrlPr>
          </m:sSupPr>
          <m:e>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r</m:t>
                </m:r>
              </m:sub>
            </m:sSub>
          </m:e>
          <m:sup>
            <m:f>
              <m:fPr>
                <m:ctrlPr>
                  <w:rPr>
                    <w:rFonts w:ascii="Cambria Math" w:hAnsi="Cambria Math" w:cs="Times New Roman"/>
                    <w:i/>
                    <w:sz w:val="20"/>
                    <w:szCs w:val="20"/>
                  </w:rPr>
                </m:ctrlPr>
              </m:fPr>
              <m:num>
                <m:r>
                  <w:rPr>
                    <w:rFonts w:ascii="Cambria Math" w:hAnsi="Cambria Math" w:cs="Times New Roman"/>
                    <w:sz w:val="20"/>
                    <w:szCs w:val="20"/>
                  </w:rPr>
                  <m:t>7</m:t>
                </m:r>
              </m:num>
              <m:den>
                <m:r>
                  <w:rPr>
                    <w:rFonts w:ascii="Cambria Math" w:hAnsi="Cambria Math" w:cs="Times New Roman"/>
                    <w:sz w:val="20"/>
                    <w:szCs w:val="20"/>
                  </w:rPr>
                  <m:t>3</m:t>
                </m:r>
              </m:den>
            </m:f>
          </m:sup>
        </m:sSup>
        <m:r>
          <w:rPr>
            <w:rFonts w:ascii="Cambria Math" w:hAnsi="Cambria Math" w:cs="Times New Roman"/>
            <w:sz w:val="20"/>
            <w:szCs w:val="20"/>
          </w:rPr>
          <m:t>+</m:t>
        </m:r>
        <m:sSup>
          <m:sSupPr>
            <m:ctrlPr>
              <w:rPr>
                <w:rFonts w:ascii="Cambria Math" w:hAnsi="Cambria Math" w:cs="Times New Roman"/>
                <w:i/>
                <w:sz w:val="20"/>
                <w:szCs w:val="20"/>
              </w:rPr>
            </m:ctrlPr>
          </m:sSupPr>
          <m:e>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l</m:t>
                </m:r>
              </m:sub>
            </m:sSub>
          </m:e>
          <m:sup>
            <m:f>
              <m:fPr>
                <m:ctrlPr>
                  <w:rPr>
                    <w:rFonts w:ascii="Cambria Math" w:hAnsi="Cambria Math" w:cs="Times New Roman"/>
                    <w:i/>
                    <w:sz w:val="20"/>
                    <w:szCs w:val="20"/>
                  </w:rPr>
                </m:ctrlPr>
              </m:fPr>
              <m:num>
                <m:r>
                  <w:rPr>
                    <w:rFonts w:ascii="Cambria Math" w:hAnsi="Cambria Math" w:cs="Times New Roman"/>
                    <w:sz w:val="20"/>
                    <w:szCs w:val="20"/>
                  </w:rPr>
                  <m:t>7</m:t>
                </m:r>
              </m:num>
              <m:den>
                <m:r>
                  <w:rPr>
                    <w:rFonts w:ascii="Cambria Math" w:hAnsi="Cambria Math" w:cs="Times New Roman"/>
                    <w:sz w:val="20"/>
                    <w:szCs w:val="20"/>
                  </w:rPr>
                  <m:t>3</m:t>
                </m:r>
              </m:den>
            </m:f>
          </m:sup>
        </m:sSup>
      </m:oMath>
      <w:r w:rsidR="004B1887" w:rsidRPr="00260190">
        <w:rPr>
          <w:rFonts w:ascii="Times New Roman" w:hAnsi="Times New Roman" w:cs="Times New Roman"/>
          <w:sz w:val="20"/>
          <w:szCs w:val="20"/>
        </w:rPr>
        <w:t xml:space="preserve"> was 0.807 (p-value=0.009).</w:t>
      </w:r>
    </w:p>
    <w:p w14:paraId="64C7F6E7" w14:textId="12CE5B77" w:rsidR="00E64B9A" w:rsidRPr="00260190" w:rsidRDefault="00C44794" w:rsidP="00260190">
      <w:pPr>
        <w:spacing w:line="480" w:lineRule="auto"/>
        <w:rPr>
          <w:rFonts w:ascii="Times New Roman" w:hAnsi="Times New Roman" w:cs="Times New Roman"/>
          <w:b/>
          <w:bCs/>
          <w:sz w:val="20"/>
          <w:szCs w:val="20"/>
        </w:rPr>
      </w:pPr>
      <w:r w:rsidRPr="00260190">
        <w:rPr>
          <w:rFonts w:ascii="Times New Roman" w:hAnsi="Times New Roman" w:cs="Times New Roman"/>
          <w:b/>
          <w:bCs/>
          <w:sz w:val="20"/>
          <w:szCs w:val="20"/>
        </w:rPr>
        <w:t>Discussion</w:t>
      </w:r>
    </w:p>
    <w:p w14:paraId="6657E0EB" w14:textId="38FB2581" w:rsidR="00295B03" w:rsidRPr="00C44794" w:rsidRDefault="00295B03" w:rsidP="00260190">
      <w:pPr>
        <w:spacing w:line="480" w:lineRule="auto"/>
        <w:rPr>
          <w:rFonts w:ascii="Times New Roman" w:hAnsi="Times New Roman" w:cs="Times New Roman"/>
          <w:i/>
          <w:iCs/>
          <w:sz w:val="20"/>
          <w:szCs w:val="20"/>
        </w:rPr>
      </w:pPr>
      <w:r w:rsidRPr="00C44794">
        <w:rPr>
          <w:rFonts w:ascii="Times New Roman" w:hAnsi="Times New Roman" w:cs="Times New Roman"/>
          <w:i/>
          <w:iCs/>
          <w:sz w:val="20"/>
          <w:szCs w:val="20"/>
        </w:rPr>
        <w:t xml:space="preserve">The anatomy of </w:t>
      </w:r>
      <w:r w:rsidR="00637534" w:rsidRPr="00C44794">
        <w:rPr>
          <w:rFonts w:ascii="Times New Roman" w:hAnsi="Times New Roman" w:cs="Times New Roman"/>
          <w:i/>
          <w:iCs/>
          <w:sz w:val="20"/>
          <w:szCs w:val="20"/>
        </w:rPr>
        <w:t xml:space="preserve">the </w:t>
      </w:r>
      <w:r w:rsidRPr="00C44794">
        <w:rPr>
          <w:rFonts w:ascii="Times New Roman" w:hAnsi="Times New Roman" w:cs="Times New Roman"/>
          <w:i/>
          <w:iCs/>
          <w:sz w:val="20"/>
          <w:szCs w:val="20"/>
        </w:rPr>
        <w:t>aorta and common iliac arteries</w:t>
      </w:r>
    </w:p>
    <w:p w14:paraId="545C91E1" w14:textId="45DD7274" w:rsidR="00D00919" w:rsidRPr="00260190" w:rsidRDefault="00B7426E" w:rsidP="00260190">
      <w:pPr>
        <w:spacing w:line="480" w:lineRule="auto"/>
        <w:rPr>
          <w:rFonts w:ascii="Times New Roman" w:hAnsi="Times New Roman" w:cs="Times New Roman"/>
          <w:sz w:val="20"/>
          <w:szCs w:val="20"/>
        </w:rPr>
      </w:pPr>
      <w:r w:rsidRPr="00260190">
        <w:rPr>
          <w:rFonts w:ascii="Times New Roman" w:hAnsi="Times New Roman" w:cs="Times New Roman"/>
          <w:sz w:val="20"/>
          <w:szCs w:val="20"/>
        </w:rPr>
        <w:t xml:space="preserve">The common </w:t>
      </w:r>
      <w:r w:rsidR="00D00919" w:rsidRPr="00260190">
        <w:rPr>
          <w:rFonts w:ascii="Times New Roman" w:hAnsi="Times New Roman" w:cs="Times New Roman"/>
          <w:sz w:val="20"/>
          <w:szCs w:val="20"/>
        </w:rPr>
        <w:t xml:space="preserve">iliac artery is </w:t>
      </w:r>
      <w:r w:rsidR="00833FE0" w:rsidRPr="00260190">
        <w:rPr>
          <w:rFonts w:ascii="Times New Roman" w:hAnsi="Times New Roman" w:cs="Times New Roman"/>
          <w:sz w:val="20"/>
          <w:szCs w:val="20"/>
        </w:rPr>
        <w:t>an</w:t>
      </w:r>
      <w:r w:rsidR="007C4E55" w:rsidRPr="00260190">
        <w:rPr>
          <w:rFonts w:ascii="Times New Roman" w:hAnsi="Times New Roman" w:cs="Times New Roman"/>
          <w:sz w:val="20"/>
          <w:szCs w:val="20"/>
        </w:rPr>
        <w:t xml:space="preserve"> important </w:t>
      </w:r>
      <w:r w:rsidR="00833FE0" w:rsidRPr="00260190">
        <w:rPr>
          <w:rFonts w:ascii="Times New Roman" w:hAnsi="Times New Roman" w:cs="Times New Roman"/>
          <w:sz w:val="20"/>
          <w:szCs w:val="20"/>
        </w:rPr>
        <w:t>structure during</w:t>
      </w:r>
      <w:r w:rsidR="007C4E55" w:rsidRPr="00260190">
        <w:rPr>
          <w:rFonts w:ascii="Times New Roman" w:hAnsi="Times New Roman" w:cs="Times New Roman"/>
          <w:sz w:val="20"/>
          <w:szCs w:val="20"/>
        </w:rPr>
        <w:t xml:space="preserve"> </w:t>
      </w:r>
      <w:r w:rsidR="00833FE0" w:rsidRPr="00260190">
        <w:rPr>
          <w:rFonts w:ascii="Times New Roman" w:hAnsi="Times New Roman" w:cs="Times New Roman"/>
          <w:sz w:val="20"/>
          <w:szCs w:val="20"/>
        </w:rPr>
        <w:t>lumbo</w:t>
      </w:r>
      <w:r w:rsidR="00D00919" w:rsidRPr="00260190">
        <w:rPr>
          <w:rFonts w:ascii="Times New Roman" w:hAnsi="Times New Roman" w:cs="Times New Roman"/>
          <w:sz w:val="20"/>
          <w:szCs w:val="20"/>
        </w:rPr>
        <w:t>pelvic surgeries.</w:t>
      </w:r>
      <w:r w:rsidR="007C4E55" w:rsidRPr="00260190">
        <w:rPr>
          <w:rFonts w:ascii="Times New Roman" w:hAnsi="Times New Roman" w:cs="Times New Roman"/>
          <w:sz w:val="20"/>
          <w:szCs w:val="20"/>
        </w:rPr>
        <w:t xml:space="preserve"> The common iliac artery should be identified </w:t>
      </w:r>
      <w:r w:rsidR="0081287D" w:rsidRPr="00260190">
        <w:rPr>
          <w:rFonts w:ascii="Times New Roman" w:hAnsi="Times New Roman" w:cs="Times New Roman"/>
          <w:sz w:val="20"/>
          <w:szCs w:val="20"/>
        </w:rPr>
        <w:t xml:space="preserve">for further </w:t>
      </w:r>
      <w:r w:rsidR="00215E6F" w:rsidRPr="00260190">
        <w:rPr>
          <w:rFonts w:ascii="Times New Roman" w:hAnsi="Times New Roman" w:cs="Times New Roman"/>
          <w:sz w:val="20"/>
          <w:szCs w:val="20"/>
        </w:rPr>
        <w:t xml:space="preserve">dissection of the </w:t>
      </w:r>
      <w:r w:rsidR="0081287D" w:rsidRPr="00260190">
        <w:rPr>
          <w:rFonts w:ascii="Times New Roman" w:hAnsi="Times New Roman" w:cs="Times New Roman"/>
          <w:sz w:val="20"/>
          <w:szCs w:val="20"/>
        </w:rPr>
        <w:t xml:space="preserve">ovary which </w:t>
      </w:r>
      <w:r w:rsidR="00CD5A89" w:rsidRPr="00260190">
        <w:rPr>
          <w:rFonts w:ascii="Times New Roman" w:hAnsi="Times New Roman" w:cs="Times New Roman"/>
          <w:sz w:val="20"/>
          <w:szCs w:val="20"/>
        </w:rPr>
        <w:t xml:space="preserve">is </w:t>
      </w:r>
      <w:r w:rsidR="0081287D" w:rsidRPr="00260190">
        <w:rPr>
          <w:rFonts w:ascii="Times New Roman" w:hAnsi="Times New Roman" w:cs="Times New Roman"/>
          <w:sz w:val="20"/>
          <w:szCs w:val="20"/>
        </w:rPr>
        <w:t>located</w:t>
      </w:r>
      <w:r w:rsidR="007C4E55" w:rsidRPr="00260190">
        <w:rPr>
          <w:rFonts w:ascii="Times New Roman" w:hAnsi="Times New Roman" w:cs="Times New Roman"/>
          <w:sz w:val="20"/>
          <w:szCs w:val="20"/>
        </w:rPr>
        <w:t xml:space="preserve"> at the distal part of the left and right common iliac arteries.</w:t>
      </w:r>
      <w:r w:rsidR="007242E1">
        <w:rPr>
          <w:rFonts w:ascii="Times New Roman" w:hAnsi="Times New Roman" w:cs="Times New Roman"/>
          <w:sz w:val="20"/>
          <w:szCs w:val="20"/>
          <w:vertAlign w:val="superscript"/>
        </w:rPr>
        <w:t>10</w:t>
      </w:r>
      <w:r w:rsidR="00D00919" w:rsidRPr="00260190">
        <w:rPr>
          <w:rFonts w:ascii="Times New Roman" w:hAnsi="Times New Roman" w:cs="Times New Roman"/>
          <w:sz w:val="20"/>
          <w:szCs w:val="20"/>
        </w:rPr>
        <w:t xml:space="preserve"> </w:t>
      </w:r>
    </w:p>
    <w:p w14:paraId="7E553DE6" w14:textId="744757F5" w:rsidR="00CB36BF" w:rsidRPr="00260190" w:rsidRDefault="00E64B9A" w:rsidP="00260190">
      <w:pPr>
        <w:spacing w:line="480" w:lineRule="auto"/>
        <w:ind w:firstLine="720"/>
        <w:rPr>
          <w:rFonts w:ascii="Times New Roman" w:hAnsi="Times New Roman" w:cs="Times New Roman"/>
          <w:sz w:val="20"/>
          <w:szCs w:val="20"/>
        </w:rPr>
      </w:pPr>
      <w:r w:rsidRPr="00260190">
        <w:rPr>
          <w:rFonts w:ascii="Times New Roman" w:hAnsi="Times New Roman" w:cs="Times New Roman"/>
          <w:sz w:val="20"/>
          <w:szCs w:val="20"/>
        </w:rPr>
        <w:t>The left common iliac artery was</w:t>
      </w:r>
      <w:r w:rsidR="00CC1BB4" w:rsidRPr="00260190">
        <w:rPr>
          <w:rFonts w:ascii="Times New Roman" w:hAnsi="Times New Roman" w:cs="Times New Roman"/>
          <w:sz w:val="20"/>
          <w:szCs w:val="20"/>
        </w:rPr>
        <w:t>, as shown in this study,</w:t>
      </w:r>
      <w:r w:rsidRPr="00260190">
        <w:rPr>
          <w:rFonts w:ascii="Times New Roman" w:hAnsi="Times New Roman" w:cs="Times New Roman"/>
          <w:sz w:val="20"/>
          <w:szCs w:val="20"/>
        </w:rPr>
        <w:t xml:space="preserve"> longer </w:t>
      </w:r>
      <w:r w:rsidR="006A564F" w:rsidRPr="00260190">
        <w:rPr>
          <w:rFonts w:ascii="Times New Roman" w:hAnsi="Times New Roman" w:cs="Times New Roman"/>
          <w:sz w:val="20"/>
          <w:szCs w:val="20"/>
        </w:rPr>
        <w:t xml:space="preserve">and more vertical </w:t>
      </w:r>
      <w:r w:rsidRPr="00260190">
        <w:rPr>
          <w:rFonts w:ascii="Times New Roman" w:hAnsi="Times New Roman" w:cs="Times New Roman"/>
          <w:sz w:val="20"/>
          <w:szCs w:val="20"/>
        </w:rPr>
        <w:t>than the right</w:t>
      </w:r>
      <w:r w:rsidR="006A564F" w:rsidRPr="00260190">
        <w:rPr>
          <w:rFonts w:ascii="Times New Roman" w:hAnsi="Times New Roman" w:cs="Times New Roman"/>
          <w:sz w:val="20"/>
          <w:szCs w:val="20"/>
        </w:rPr>
        <w:t>.</w:t>
      </w:r>
      <w:r w:rsidRPr="00260190">
        <w:rPr>
          <w:rFonts w:ascii="Times New Roman" w:hAnsi="Times New Roman" w:cs="Times New Roman"/>
          <w:sz w:val="20"/>
          <w:szCs w:val="20"/>
        </w:rPr>
        <w:t xml:space="preserve"> </w:t>
      </w:r>
      <w:r w:rsidR="00637534">
        <w:rPr>
          <w:rFonts w:ascii="Times New Roman" w:hAnsi="Times New Roman" w:cs="Times New Roman"/>
          <w:sz w:val="20"/>
          <w:szCs w:val="20"/>
        </w:rPr>
        <w:t>I</w:t>
      </w:r>
      <w:r w:rsidR="00435147" w:rsidRPr="00260190">
        <w:rPr>
          <w:rFonts w:ascii="Times New Roman" w:hAnsi="Times New Roman" w:cs="Times New Roman"/>
          <w:sz w:val="20"/>
          <w:szCs w:val="20"/>
        </w:rPr>
        <w:t>n line with Baker et al</w:t>
      </w:r>
      <w:r w:rsidR="00E74831">
        <w:rPr>
          <w:rFonts w:ascii="Times New Roman" w:hAnsi="Times New Roman" w:cs="Times New Roman"/>
          <w:sz w:val="20"/>
          <w:szCs w:val="20"/>
        </w:rPr>
        <w:t xml:space="preserve"> '</w:t>
      </w:r>
      <w:r w:rsidR="00CC1BB4" w:rsidRPr="00260190">
        <w:rPr>
          <w:rFonts w:ascii="Times New Roman" w:hAnsi="Times New Roman" w:cs="Times New Roman"/>
          <w:sz w:val="20"/>
          <w:szCs w:val="20"/>
        </w:rPr>
        <w:t>s</w:t>
      </w:r>
      <w:r w:rsidR="00435147" w:rsidRPr="00260190">
        <w:rPr>
          <w:rFonts w:ascii="Times New Roman" w:hAnsi="Times New Roman" w:cs="Times New Roman"/>
          <w:sz w:val="20"/>
          <w:szCs w:val="20"/>
        </w:rPr>
        <w:t xml:space="preserve"> report</w:t>
      </w:r>
      <w:r w:rsidR="00637534">
        <w:rPr>
          <w:rFonts w:ascii="Times New Roman" w:hAnsi="Times New Roman" w:cs="Times New Roman"/>
          <w:sz w:val="20"/>
          <w:szCs w:val="20"/>
        </w:rPr>
        <w:t>,</w:t>
      </w:r>
      <w:r w:rsidR="00FA296D" w:rsidRPr="00260190">
        <w:rPr>
          <w:rFonts w:ascii="Times New Roman" w:hAnsi="Times New Roman" w:cs="Times New Roman"/>
          <w:sz w:val="20"/>
          <w:szCs w:val="20"/>
        </w:rPr>
        <w:t xml:space="preserve"> </w:t>
      </w:r>
      <w:r w:rsidR="00435147" w:rsidRPr="00260190">
        <w:rPr>
          <w:rFonts w:ascii="Times New Roman" w:hAnsi="Times New Roman" w:cs="Times New Roman"/>
          <w:sz w:val="20"/>
          <w:szCs w:val="20"/>
        </w:rPr>
        <w:t>15.6% of vascular injur</w:t>
      </w:r>
      <w:r w:rsidR="00CD5A89" w:rsidRPr="00260190">
        <w:rPr>
          <w:rFonts w:ascii="Times New Roman" w:hAnsi="Times New Roman" w:cs="Times New Roman"/>
          <w:sz w:val="20"/>
          <w:szCs w:val="20"/>
        </w:rPr>
        <w:t>ies</w:t>
      </w:r>
      <w:r w:rsidR="00435147" w:rsidRPr="00260190">
        <w:rPr>
          <w:rFonts w:ascii="Times New Roman" w:hAnsi="Times New Roman" w:cs="Times New Roman"/>
          <w:sz w:val="20"/>
          <w:szCs w:val="20"/>
        </w:rPr>
        <w:t xml:space="preserve"> during </w:t>
      </w:r>
      <w:r w:rsidR="00CD5A89" w:rsidRPr="00260190">
        <w:rPr>
          <w:rFonts w:ascii="Times New Roman" w:hAnsi="Times New Roman" w:cs="Times New Roman"/>
          <w:sz w:val="20"/>
          <w:szCs w:val="20"/>
        </w:rPr>
        <w:t xml:space="preserve">the </w:t>
      </w:r>
      <w:r w:rsidR="00435147" w:rsidRPr="00260190">
        <w:rPr>
          <w:rFonts w:ascii="Times New Roman" w:hAnsi="Times New Roman" w:cs="Times New Roman"/>
          <w:sz w:val="20"/>
          <w:szCs w:val="20"/>
        </w:rPr>
        <w:t xml:space="preserve">anterior approach to the lumbar spine </w:t>
      </w:r>
      <w:r w:rsidR="00CC1BB4" w:rsidRPr="00260190">
        <w:rPr>
          <w:rFonts w:ascii="Times New Roman" w:hAnsi="Times New Roman" w:cs="Times New Roman"/>
          <w:sz w:val="20"/>
          <w:szCs w:val="20"/>
        </w:rPr>
        <w:t xml:space="preserve">are </w:t>
      </w:r>
      <w:r w:rsidR="00435147" w:rsidRPr="00260190">
        <w:rPr>
          <w:rFonts w:ascii="Times New Roman" w:hAnsi="Times New Roman" w:cs="Times New Roman"/>
          <w:sz w:val="20"/>
          <w:szCs w:val="20"/>
        </w:rPr>
        <w:t xml:space="preserve">mainly inferior </w:t>
      </w:r>
      <w:r w:rsidR="00A26177" w:rsidRPr="00260190">
        <w:rPr>
          <w:rFonts w:ascii="Times New Roman" w:hAnsi="Times New Roman" w:cs="Times New Roman"/>
          <w:sz w:val="20"/>
          <w:szCs w:val="20"/>
        </w:rPr>
        <w:t>vena cava and common iliac vein</w:t>
      </w:r>
      <w:r w:rsidR="00435147" w:rsidRPr="00260190">
        <w:rPr>
          <w:rFonts w:ascii="Times New Roman" w:hAnsi="Times New Roman" w:cs="Times New Roman"/>
          <w:sz w:val="20"/>
          <w:szCs w:val="20"/>
        </w:rPr>
        <w:t>.</w:t>
      </w:r>
      <w:r w:rsidR="007242E1">
        <w:rPr>
          <w:rFonts w:ascii="Times New Roman" w:hAnsi="Times New Roman" w:cs="Times New Roman"/>
          <w:sz w:val="20"/>
          <w:szCs w:val="20"/>
          <w:vertAlign w:val="superscript"/>
        </w:rPr>
        <w:t>11</w:t>
      </w:r>
      <w:r w:rsidR="00435147" w:rsidRPr="00260190">
        <w:rPr>
          <w:rFonts w:ascii="Times New Roman" w:hAnsi="Times New Roman" w:cs="Times New Roman"/>
          <w:sz w:val="20"/>
          <w:szCs w:val="20"/>
        </w:rPr>
        <w:t xml:space="preserve"> </w:t>
      </w:r>
      <w:r w:rsidR="00C95D31" w:rsidRPr="00260190">
        <w:rPr>
          <w:rFonts w:ascii="Times New Roman" w:hAnsi="Times New Roman" w:cs="Times New Roman"/>
          <w:sz w:val="20"/>
          <w:szCs w:val="20"/>
        </w:rPr>
        <w:t>Therefore, t</w:t>
      </w:r>
      <w:r w:rsidR="003D427A" w:rsidRPr="00260190">
        <w:rPr>
          <w:rFonts w:ascii="Times New Roman" w:hAnsi="Times New Roman" w:cs="Times New Roman"/>
          <w:sz w:val="20"/>
          <w:szCs w:val="20"/>
        </w:rPr>
        <w:t xml:space="preserve">o approach the anterior surface of </w:t>
      </w:r>
      <w:r w:rsidR="006B451A" w:rsidRPr="00260190">
        <w:rPr>
          <w:rFonts w:ascii="Times New Roman" w:hAnsi="Times New Roman" w:cs="Times New Roman"/>
          <w:sz w:val="20"/>
          <w:szCs w:val="20"/>
        </w:rPr>
        <w:t xml:space="preserve">the </w:t>
      </w:r>
      <w:r w:rsidR="003D427A" w:rsidRPr="00260190">
        <w:rPr>
          <w:rFonts w:ascii="Times New Roman" w:hAnsi="Times New Roman" w:cs="Times New Roman"/>
          <w:sz w:val="20"/>
          <w:szCs w:val="20"/>
        </w:rPr>
        <w:t>lower lumbar spine</w:t>
      </w:r>
      <w:r w:rsidRPr="00260190">
        <w:rPr>
          <w:rFonts w:ascii="Times New Roman" w:hAnsi="Times New Roman" w:cs="Times New Roman"/>
          <w:sz w:val="20"/>
          <w:szCs w:val="20"/>
        </w:rPr>
        <w:t>, we recommend the left side approach and retract the left common iliac artery before</w:t>
      </w:r>
      <w:r w:rsidR="003D427A" w:rsidRPr="00260190">
        <w:rPr>
          <w:rFonts w:ascii="Times New Roman" w:hAnsi="Times New Roman" w:cs="Times New Roman"/>
          <w:sz w:val="20"/>
          <w:szCs w:val="20"/>
        </w:rPr>
        <w:t xml:space="preserve"> </w:t>
      </w:r>
      <w:r w:rsidR="00545620" w:rsidRPr="00260190">
        <w:rPr>
          <w:rFonts w:ascii="Times New Roman" w:hAnsi="Times New Roman" w:cs="Times New Roman"/>
          <w:sz w:val="20"/>
          <w:szCs w:val="20"/>
        </w:rPr>
        <w:t>finding</w:t>
      </w:r>
      <w:r w:rsidR="003D427A" w:rsidRPr="00260190">
        <w:rPr>
          <w:rFonts w:ascii="Times New Roman" w:hAnsi="Times New Roman" w:cs="Times New Roman"/>
          <w:sz w:val="20"/>
          <w:szCs w:val="20"/>
        </w:rPr>
        <w:t xml:space="preserve"> out</w:t>
      </w:r>
      <w:r w:rsidR="00625B2A" w:rsidRPr="00260190">
        <w:rPr>
          <w:rFonts w:ascii="Times New Roman" w:hAnsi="Times New Roman" w:cs="Times New Roman"/>
          <w:sz w:val="20"/>
          <w:szCs w:val="20"/>
        </w:rPr>
        <w:t>, dissect</w:t>
      </w:r>
      <w:r w:rsidR="00637534">
        <w:rPr>
          <w:rFonts w:ascii="Times New Roman" w:hAnsi="Times New Roman" w:cs="Times New Roman"/>
          <w:sz w:val="20"/>
          <w:szCs w:val="20"/>
        </w:rPr>
        <w:t>ing,</w:t>
      </w:r>
      <w:r w:rsidR="003D427A" w:rsidRPr="00260190">
        <w:rPr>
          <w:rFonts w:ascii="Times New Roman" w:hAnsi="Times New Roman" w:cs="Times New Roman"/>
          <w:sz w:val="20"/>
          <w:szCs w:val="20"/>
        </w:rPr>
        <w:t xml:space="preserve"> </w:t>
      </w:r>
      <w:r w:rsidR="005643C9" w:rsidRPr="00260190">
        <w:rPr>
          <w:rFonts w:ascii="Times New Roman" w:hAnsi="Times New Roman" w:cs="Times New Roman"/>
          <w:sz w:val="20"/>
          <w:szCs w:val="20"/>
        </w:rPr>
        <w:t xml:space="preserve">and </w:t>
      </w:r>
      <w:r w:rsidR="00026126" w:rsidRPr="00260190">
        <w:rPr>
          <w:rFonts w:ascii="Times New Roman" w:hAnsi="Times New Roman" w:cs="Times New Roman"/>
          <w:sz w:val="20"/>
          <w:szCs w:val="20"/>
        </w:rPr>
        <w:t>retract</w:t>
      </w:r>
      <w:r w:rsidR="00637534">
        <w:rPr>
          <w:rFonts w:ascii="Times New Roman" w:hAnsi="Times New Roman" w:cs="Times New Roman"/>
          <w:sz w:val="20"/>
          <w:szCs w:val="20"/>
        </w:rPr>
        <w:t>ing</w:t>
      </w:r>
      <w:r w:rsidR="005643C9" w:rsidRPr="00260190">
        <w:rPr>
          <w:rFonts w:ascii="Times New Roman" w:hAnsi="Times New Roman" w:cs="Times New Roman"/>
          <w:sz w:val="20"/>
          <w:szCs w:val="20"/>
        </w:rPr>
        <w:t xml:space="preserve"> </w:t>
      </w:r>
      <w:r w:rsidR="003D427A" w:rsidRPr="00260190">
        <w:rPr>
          <w:rFonts w:ascii="Times New Roman" w:hAnsi="Times New Roman" w:cs="Times New Roman"/>
          <w:sz w:val="20"/>
          <w:szCs w:val="20"/>
        </w:rPr>
        <w:t>the right common iliac artery</w:t>
      </w:r>
      <w:r w:rsidR="00F4174D" w:rsidRPr="00260190">
        <w:rPr>
          <w:rFonts w:ascii="Times New Roman" w:hAnsi="Times New Roman" w:cs="Times New Roman"/>
          <w:sz w:val="20"/>
          <w:szCs w:val="20"/>
        </w:rPr>
        <w:t xml:space="preserve">. </w:t>
      </w:r>
    </w:p>
    <w:p w14:paraId="2734A69A" w14:textId="164DE7FA" w:rsidR="00E64B9A" w:rsidRPr="00260190" w:rsidRDefault="00CB36BF" w:rsidP="00260190">
      <w:pPr>
        <w:spacing w:line="480" w:lineRule="auto"/>
        <w:ind w:firstLine="720"/>
        <w:rPr>
          <w:rFonts w:ascii="Times New Roman" w:hAnsi="Times New Roman" w:cs="Times New Roman"/>
          <w:sz w:val="20"/>
          <w:szCs w:val="20"/>
        </w:rPr>
      </w:pPr>
      <w:r w:rsidRPr="00260190">
        <w:rPr>
          <w:rFonts w:ascii="Times New Roman" w:hAnsi="Times New Roman" w:cs="Times New Roman"/>
          <w:sz w:val="20"/>
          <w:szCs w:val="20"/>
        </w:rPr>
        <w:t xml:space="preserve">For the L5-S1 disc surgery, we recommend </w:t>
      </w:r>
      <w:r w:rsidR="00CD5A89" w:rsidRPr="00260190">
        <w:rPr>
          <w:rFonts w:ascii="Times New Roman" w:hAnsi="Times New Roman" w:cs="Times New Roman"/>
          <w:sz w:val="20"/>
          <w:szCs w:val="20"/>
        </w:rPr>
        <w:t>identifying</w:t>
      </w:r>
      <w:r w:rsidRPr="00260190">
        <w:rPr>
          <w:rFonts w:ascii="Times New Roman" w:hAnsi="Times New Roman" w:cs="Times New Roman"/>
          <w:sz w:val="20"/>
          <w:szCs w:val="20"/>
        </w:rPr>
        <w:t xml:space="preserve"> the aortic bifurcation and </w:t>
      </w:r>
      <w:r w:rsidR="00A26177" w:rsidRPr="00260190">
        <w:rPr>
          <w:rFonts w:ascii="Times New Roman" w:hAnsi="Times New Roman" w:cs="Times New Roman"/>
          <w:sz w:val="20"/>
          <w:szCs w:val="20"/>
        </w:rPr>
        <w:t>ligat</w:t>
      </w:r>
      <w:r w:rsidR="00637534">
        <w:rPr>
          <w:rFonts w:ascii="Times New Roman" w:hAnsi="Times New Roman" w:cs="Times New Roman"/>
          <w:sz w:val="20"/>
          <w:szCs w:val="20"/>
        </w:rPr>
        <w:t>ing</w:t>
      </w:r>
      <w:r w:rsidR="00A26177" w:rsidRPr="00260190">
        <w:rPr>
          <w:rFonts w:ascii="Times New Roman" w:hAnsi="Times New Roman" w:cs="Times New Roman"/>
          <w:sz w:val="20"/>
          <w:szCs w:val="20"/>
        </w:rPr>
        <w:t xml:space="preserve"> the middle sacral artery</w:t>
      </w:r>
      <w:r w:rsidRPr="00260190">
        <w:rPr>
          <w:rFonts w:ascii="Times New Roman" w:hAnsi="Times New Roman" w:cs="Times New Roman"/>
          <w:sz w:val="20"/>
          <w:szCs w:val="20"/>
        </w:rPr>
        <w:t>.</w:t>
      </w:r>
      <w:r w:rsidR="007242E1">
        <w:rPr>
          <w:rFonts w:ascii="Times New Roman" w:hAnsi="Times New Roman" w:cs="Times New Roman"/>
          <w:sz w:val="20"/>
          <w:szCs w:val="20"/>
          <w:vertAlign w:val="superscript"/>
        </w:rPr>
        <w:t>12</w:t>
      </w:r>
      <w:r w:rsidR="00E64B9A" w:rsidRPr="00260190">
        <w:rPr>
          <w:rFonts w:ascii="Times New Roman" w:hAnsi="Times New Roman" w:cs="Times New Roman"/>
          <w:sz w:val="20"/>
          <w:szCs w:val="20"/>
        </w:rPr>
        <w:t xml:space="preserve"> </w:t>
      </w:r>
      <w:r w:rsidRPr="00260190">
        <w:rPr>
          <w:rFonts w:ascii="Times New Roman" w:hAnsi="Times New Roman" w:cs="Times New Roman"/>
          <w:sz w:val="20"/>
          <w:szCs w:val="20"/>
        </w:rPr>
        <w:t>The normal saline solution should be injected into the presacral fascia and blunt</w:t>
      </w:r>
      <w:r w:rsidR="00CC1BB4" w:rsidRPr="00260190">
        <w:rPr>
          <w:rFonts w:ascii="Times New Roman" w:hAnsi="Times New Roman" w:cs="Times New Roman"/>
          <w:sz w:val="20"/>
          <w:szCs w:val="20"/>
        </w:rPr>
        <w:t>ly</w:t>
      </w:r>
      <w:r w:rsidRPr="00260190">
        <w:rPr>
          <w:rFonts w:ascii="Times New Roman" w:hAnsi="Times New Roman" w:cs="Times New Roman"/>
          <w:sz w:val="20"/>
          <w:szCs w:val="20"/>
        </w:rPr>
        <w:t xml:space="preserve"> dissect the fascia to protect the superior hypogastric plexus a</w:t>
      </w:r>
      <w:r w:rsidR="00A26177" w:rsidRPr="00260190">
        <w:rPr>
          <w:rFonts w:ascii="Times New Roman" w:hAnsi="Times New Roman" w:cs="Times New Roman"/>
          <w:sz w:val="20"/>
          <w:szCs w:val="20"/>
        </w:rPr>
        <w:t>nd preserve sexual function</w:t>
      </w:r>
      <w:r w:rsidRPr="00260190">
        <w:rPr>
          <w:rFonts w:ascii="Times New Roman" w:hAnsi="Times New Roman" w:cs="Times New Roman"/>
          <w:sz w:val="20"/>
          <w:szCs w:val="20"/>
        </w:rPr>
        <w:t>.</w:t>
      </w:r>
      <w:r w:rsidR="007242E1">
        <w:rPr>
          <w:rFonts w:ascii="Times New Roman" w:hAnsi="Times New Roman" w:cs="Times New Roman"/>
          <w:sz w:val="20"/>
          <w:szCs w:val="20"/>
          <w:vertAlign w:val="superscript"/>
        </w:rPr>
        <w:t>13</w:t>
      </w:r>
      <w:r w:rsidRPr="00260190">
        <w:rPr>
          <w:rFonts w:ascii="Times New Roman" w:hAnsi="Times New Roman" w:cs="Times New Roman"/>
          <w:sz w:val="20"/>
          <w:szCs w:val="20"/>
        </w:rPr>
        <w:t xml:space="preserve"> </w:t>
      </w:r>
    </w:p>
    <w:p w14:paraId="29E83A23" w14:textId="03C79B1D" w:rsidR="00295B03" w:rsidRPr="00C44794" w:rsidRDefault="00295B03" w:rsidP="00260190">
      <w:pPr>
        <w:spacing w:line="480" w:lineRule="auto"/>
        <w:rPr>
          <w:rFonts w:ascii="Times New Roman" w:hAnsi="Times New Roman" w:cs="Times New Roman"/>
          <w:i/>
          <w:iCs/>
          <w:sz w:val="20"/>
          <w:szCs w:val="20"/>
        </w:rPr>
      </w:pPr>
      <w:r w:rsidRPr="00C44794">
        <w:rPr>
          <w:rFonts w:ascii="Times New Roman" w:hAnsi="Times New Roman" w:cs="Times New Roman"/>
          <w:i/>
          <w:iCs/>
          <w:sz w:val="20"/>
          <w:szCs w:val="20"/>
        </w:rPr>
        <w:t>Predetermination of aortic bifurcation</w:t>
      </w:r>
    </w:p>
    <w:p w14:paraId="170CBB18" w14:textId="4D61EA42" w:rsidR="000C051B" w:rsidRPr="007242E1" w:rsidRDefault="000C051B" w:rsidP="00260190">
      <w:pPr>
        <w:spacing w:line="480" w:lineRule="auto"/>
        <w:rPr>
          <w:rFonts w:ascii="Times New Roman" w:hAnsi="Times New Roman" w:cs="Times New Roman"/>
          <w:sz w:val="20"/>
          <w:szCs w:val="20"/>
          <w:vertAlign w:val="superscript"/>
        </w:rPr>
      </w:pPr>
      <w:r w:rsidRPr="00260190">
        <w:rPr>
          <w:rFonts w:ascii="Times New Roman" w:hAnsi="Times New Roman" w:cs="Times New Roman"/>
          <w:sz w:val="20"/>
          <w:szCs w:val="20"/>
        </w:rPr>
        <w:t xml:space="preserve">We hypothesized that the prediction model of aortic </w:t>
      </w:r>
      <w:r w:rsidR="0057271F" w:rsidRPr="00260190">
        <w:rPr>
          <w:rFonts w:ascii="Times New Roman" w:hAnsi="Times New Roman" w:cs="Times New Roman"/>
          <w:sz w:val="20"/>
          <w:szCs w:val="20"/>
        </w:rPr>
        <w:t>bifurcation should confo</w:t>
      </w:r>
      <w:r w:rsidR="00637534">
        <w:rPr>
          <w:rFonts w:ascii="Times New Roman" w:hAnsi="Times New Roman" w:cs="Times New Roman"/>
          <w:sz w:val="20"/>
          <w:szCs w:val="20"/>
        </w:rPr>
        <w:t>rm</w:t>
      </w:r>
      <w:r w:rsidR="0057271F" w:rsidRPr="00260190">
        <w:rPr>
          <w:rFonts w:ascii="Times New Roman" w:hAnsi="Times New Roman" w:cs="Times New Roman"/>
          <w:sz w:val="20"/>
          <w:szCs w:val="20"/>
        </w:rPr>
        <w:t xml:space="preserve"> </w:t>
      </w:r>
      <w:r w:rsidRPr="00260190">
        <w:rPr>
          <w:rFonts w:ascii="Times New Roman" w:hAnsi="Times New Roman" w:cs="Times New Roman"/>
          <w:sz w:val="20"/>
          <w:szCs w:val="20"/>
        </w:rPr>
        <w:t xml:space="preserve">with the principle of minimum work. However, there was no proposed prediction model for aortic bifurcation before. There </w:t>
      </w:r>
      <w:r w:rsidR="00637534">
        <w:rPr>
          <w:rFonts w:ascii="Times New Roman" w:hAnsi="Times New Roman" w:cs="Times New Roman"/>
          <w:sz w:val="20"/>
          <w:szCs w:val="20"/>
        </w:rPr>
        <w:t>are</w:t>
      </w:r>
      <w:r w:rsidRPr="00260190">
        <w:rPr>
          <w:rFonts w:ascii="Times New Roman" w:hAnsi="Times New Roman" w:cs="Times New Roman"/>
          <w:sz w:val="20"/>
          <w:szCs w:val="20"/>
        </w:rPr>
        <w:t xml:space="preserve"> only </w:t>
      </w:r>
      <w:r w:rsidR="00637534">
        <w:rPr>
          <w:rFonts w:ascii="Times New Roman" w:hAnsi="Times New Roman" w:cs="Times New Roman"/>
          <w:sz w:val="20"/>
          <w:szCs w:val="20"/>
        </w:rPr>
        <w:t>the</w:t>
      </w:r>
      <w:r w:rsidRPr="00260190">
        <w:rPr>
          <w:rFonts w:ascii="Times New Roman" w:hAnsi="Times New Roman" w:cs="Times New Roman"/>
          <w:sz w:val="20"/>
          <w:szCs w:val="20"/>
        </w:rPr>
        <w:t xml:space="preserve"> model</w:t>
      </w:r>
      <w:r w:rsidR="00637534">
        <w:rPr>
          <w:rFonts w:ascii="Times New Roman" w:hAnsi="Times New Roman" w:cs="Times New Roman"/>
          <w:sz w:val="20"/>
          <w:szCs w:val="20"/>
        </w:rPr>
        <w:t>s</w:t>
      </w:r>
      <w:r w:rsidRPr="00260190">
        <w:rPr>
          <w:rFonts w:ascii="Times New Roman" w:hAnsi="Times New Roman" w:cs="Times New Roman"/>
          <w:sz w:val="20"/>
          <w:szCs w:val="20"/>
        </w:rPr>
        <w:t xml:space="preserve"> for coronary artery branching by Murray and Huo et al.</w:t>
      </w:r>
      <w:r w:rsidR="007242E1">
        <w:rPr>
          <w:rFonts w:ascii="Times New Roman" w:hAnsi="Times New Roman" w:cs="Times New Roman"/>
          <w:sz w:val="20"/>
          <w:szCs w:val="20"/>
          <w:vertAlign w:val="superscript"/>
        </w:rPr>
        <w:t>7</w:t>
      </w:r>
      <w:r w:rsidR="004B0552">
        <w:rPr>
          <w:rFonts w:ascii="Times New Roman" w:hAnsi="Times New Roman" w:cs="Times New Roman"/>
          <w:sz w:val="20"/>
          <w:szCs w:val="20"/>
          <w:vertAlign w:val="superscript"/>
        </w:rPr>
        <w:t>,</w:t>
      </w:r>
      <w:proofErr w:type="gramStart"/>
      <w:r w:rsidR="007242E1">
        <w:rPr>
          <w:rFonts w:ascii="Times New Roman" w:hAnsi="Times New Roman" w:cs="Times New Roman"/>
          <w:sz w:val="20"/>
          <w:szCs w:val="20"/>
          <w:vertAlign w:val="superscript"/>
        </w:rPr>
        <w:t>9</w:t>
      </w:r>
      <w:proofErr w:type="gramEnd"/>
    </w:p>
    <w:p w14:paraId="4D0B2289" w14:textId="3C3EE82A" w:rsidR="005565D5" w:rsidRPr="00260190" w:rsidRDefault="00A26177" w:rsidP="00260190">
      <w:pPr>
        <w:spacing w:line="480" w:lineRule="auto"/>
        <w:ind w:firstLine="720"/>
        <w:rPr>
          <w:rFonts w:ascii="Times New Roman" w:hAnsi="Times New Roman" w:cs="Times New Roman"/>
          <w:iCs/>
          <w:sz w:val="20"/>
          <w:szCs w:val="20"/>
        </w:rPr>
      </w:pPr>
      <w:r w:rsidRPr="00260190">
        <w:rPr>
          <w:rFonts w:ascii="Times New Roman" w:hAnsi="Times New Roman" w:cs="Times New Roman"/>
          <w:sz w:val="20"/>
          <w:szCs w:val="20"/>
        </w:rPr>
        <w:t>Murray</w:t>
      </w:r>
      <w:r w:rsidR="003342B6" w:rsidRPr="00260190">
        <w:rPr>
          <w:rFonts w:ascii="Times New Roman" w:hAnsi="Times New Roman" w:cs="Times New Roman"/>
          <w:sz w:val="20"/>
          <w:szCs w:val="20"/>
        </w:rPr>
        <w:t xml:space="preserve"> </w:t>
      </w:r>
      <w:r w:rsidR="00FE5611" w:rsidRPr="00260190">
        <w:rPr>
          <w:rFonts w:ascii="Times New Roman" w:hAnsi="Times New Roman" w:cs="Times New Roman"/>
          <w:sz w:val="20"/>
          <w:szCs w:val="20"/>
        </w:rPr>
        <w:t xml:space="preserve">derived and suggested the cubed diameter expression as </w:t>
      </w:r>
      <m:oMath>
        <m:sSup>
          <m:sSupPr>
            <m:ctrlPr>
              <w:rPr>
                <w:rFonts w:ascii="Cambria Math" w:hAnsi="Cambria Math" w:cs="Times New Roman"/>
                <w:i/>
                <w:sz w:val="20"/>
                <w:szCs w:val="20"/>
              </w:rPr>
            </m:ctrlPr>
          </m:sSupPr>
          <m:e>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a</m:t>
                </m:r>
              </m:sub>
            </m:sSub>
          </m:e>
          <m:sup>
            <m:r>
              <w:rPr>
                <w:rFonts w:ascii="Cambria Math" w:hAnsi="Cambria Math" w:cs="Times New Roman"/>
                <w:sz w:val="20"/>
                <w:szCs w:val="20"/>
              </w:rPr>
              <m:t>3</m:t>
            </m:r>
          </m:sup>
        </m:sSup>
        <m:r>
          <w:rPr>
            <w:rFonts w:ascii="Cambria Math" w:hAnsi="Cambria Math" w:cs="Times New Roman"/>
            <w:sz w:val="20"/>
            <w:szCs w:val="20"/>
          </w:rPr>
          <m:t xml:space="preserve">= </m:t>
        </m:r>
        <m:sSup>
          <m:sSupPr>
            <m:ctrlPr>
              <w:rPr>
                <w:rFonts w:ascii="Cambria Math" w:hAnsi="Cambria Math" w:cs="Times New Roman"/>
                <w:i/>
                <w:sz w:val="20"/>
                <w:szCs w:val="20"/>
              </w:rPr>
            </m:ctrlPr>
          </m:sSupPr>
          <m:e>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r</m:t>
                </m:r>
              </m:sub>
            </m:sSub>
          </m:e>
          <m:sup>
            <m:r>
              <w:rPr>
                <w:rFonts w:ascii="Cambria Math" w:hAnsi="Cambria Math" w:cs="Times New Roman"/>
                <w:sz w:val="20"/>
                <w:szCs w:val="20"/>
              </w:rPr>
              <m:t>3</m:t>
            </m:r>
          </m:sup>
        </m:sSup>
        <m:r>
          <w:rPr>
            <w:rFonts w:ascii="Cambria Math" w:hAnsi="Cambria Math" w:cs="Times New Roman"/>
            <w:sz w:val="20"/>
            <w:szCs w:val="20"/>
          </w:rPr>
          <m:t>+</m:t>
        </m:r>
        <m:sSup>
          <m:sSupPr>
            <m:ctrlPr>
              <w:rPr>
                <w:rFonts w:ascii="Cambria Math" w:hAnsi="Cambria Math" w:cs="Times New Roman"/>
                <w:i/>
                <w:sz w:val="20"/>
                <w:szCs w:val="20"/>
              </w:rPr>
            </m:ctrlPr>
          </m:sSupPr>
          <m:e>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l</m:t>
                </m:r>
              </m:sub>
            </m:sSub>
          </m:e>
          <m:sup>
            <m:r>
              <w:rPr>
                <w:rFonts w:ascii="Cambria Math" w:hAnsi="Cambria Math" w:cs="Times New Roman"/>
                <w:sz w:val="20"/>
                <w:szCs w:val="20"/>
              </w:rPr>
              <m:t>3</m:t>
            </m:r>
          </m:sup>
        </m:sSup>
      </m:oMath>
      <w:r w:rsidR="00CD1718" w:rsidRPr="00260190">
        <w:rPr>
          <w:rFonts w:ascii="Times New Roman" w:hAnsi="Times New Roman" w:cs="Times New Roman"/>
          <w:iCs/>
          <w:sz w:val="20"/>
          <w:szCs w:val="20"/>
        </w:rPr>
        <w:t>.</w:t>
      </w:r>
      <w:r w:rsidR="007242E1">
        <w:rPr>
          <w:rFonts w:ascii="Times New Roman" w:hAnsi="Times New Roman" w:cs="Times New Roman"/>
          <w:iCs/>
          <w:sz w:val="20"/>
          <w:szCs w:val="20"/>
          <w:vertAlign w:val="superscript"/>
        </w:rPr>
        <w:t>7</w:t>
      </w:r>
      <w:r w:rsidR="004B0552">
        <w:rPr>
          <w:rFonts w:ascii="Times New Roman" w:hAnsi="Times New Roman" w:cs="Times New Roman"/>
          <w:iCs/>
          <w:sz w:val="20"/>
          <w:szCs w:val="20"/>
          <w:vertAlign w:val="superscript"/>
        </w:rPr>
        <w:t>,</w:t>
      </w:r>
      <w:r w:rsidR="007242E1">
        <w:rPr>
          <w:rFonts w:ascii="Times New Roman" w:hAnsi="Times New Roman" w:cs="Times New Roman"/>
          <w:iCs/>
          <w:sz w:val="20"/>
          <w:szCs w:val="20"/>
          <w:vertAlign w:val="superscript"/>
        </w:rPr>
        <w:t>9</w:t>
      </w:r>
      <w:r w:rsidR="004B0552">
        <w:rPr>
          <w:rFonts w:ascii="Times New Roman" w:hAnsi="Times New Roman" w:cs="Times New Roman"/>
          <w:iCs/>
          <w:sz w:val="20"/>
          <w:szCs w:val="20"/>
          <w:vertAlign w:val="superscript"/>
        </w:rPr>
        <w:t>,</w:t>
      </w:r>
      <w:r w:rsidR="007242E1">
        <w:rPr>
          <w:rFonts w:ascii="Times New Roman" w:hAnsi="Times New Roman" w:cs="Times New Roman"/>
          <w:iCs/>
          <w:sz w:val="20"/>
          <w:szCs w:val="20"/>
          <w:vertAlign w:val="superscript"/>
        </w:rPr>
        <w:t>14</w:t>
      </w:r>
      <w:r w:rsidR="00CD1718" w:rsidRPr="00260190">
        <w:rPr>
          <w:rFonts w:ascii="Times New Roman" w:hAnsi="Times New Roman" w:cs="Times New Roman"/>
          <w:iCs/>
          <w:sz w:val="20"/>
          <w:szCs w:val="20"/>
        </w:rPr>
        <w:t xml:space="preserve"> </w:t>
      </w:r>
      <w:r w:rsidR="00166E11" w:rsidRPr="00260190">
        <w:rPr>
          <w:rFonts w:ascii="Times New Roman" w:hAnsi="Times New Roman" w:cs="Times New Roman"/>
          <w:iCs/>
          <w:sz w:val="20"/>
          <w:szCs w:val="20"/>
        </w:rPr>
        <w:t xml:space="preserve">In the current study, the third power of </w:t>
      </w:r>
      <w:r w:rsidR="00CC1BB4" w:rsidRPr="00260190">
        <w:rPr>
          <w:rFonts w:ascii="Times New Roman" w:hAnsi="Times New Roman" w:cs="Times New Roman"/>
          <w:iCs/>
          <w:sz w:val="20"/>
          <w:szCs w:val="20"/>
        </w:rPr>
        <w:t xml:space="preserve">the </w:t>
      </w:r>
      <w:r w:rsidR="00166E11" w:rsidRPr="00260190">
        <w:rPr>
          <w:rFonts w:ascii="Times New Roman" w:hAnsi="Times New Roman" w:cs="Times New Roman"/>
          <w:iCs/>
          <w:sz w:val="20"/>
          <w:szCs w:val="20"/>
        </w:rPr>
        <w:t xml:space="preserve">diameter of </w:t>
      </w:r>
      <w:r w:rsidR="00CD5A89" w:rsidRPr="00260190">
        <w:rPr>
          <w:rFonts w:ascii="Times New Roman" w:hAnsi="Times New Roman" w:cs="Times New Roman"/>
          <w:iCs/>
          <w:sz w:val="20"/>
          <w:szCs w:val="20"/>
        </w:rPr>
        <w:t xml:space="preserve">the </w:t>
      </w:r>
      <w:r w:rsidR="00166E11" w:rsidRPr="00260190">
        <w:rPr>
          <w:rFonts w:ascii="Times New Roman" w:hAnsi="Times New Roman" w:cs="Times New Roman"/>
          <w:iCs/>
          <w:sz w:val="20"/>
          <w:szCs w:val="20"/>
        </w:rPr>
        <w:t xml:space="preserve">aorta was very approximated to the third power of </w:t>
      </w:r>
      <w:r w:rsidR="00EB6158" w:rsidRPr="00260190">
        <w:rPr>
          <w:rFonts w:ascii="Times New Roman" w:hAnsi="Times New Roman" w:cs="Times New Roman"/>
          <w:iCs/>
          <w:sz w:val="20"/>
          <w:szCs w:val="20"/>
        </w:rPr>
        <w:t xml:space="preserve">the </w:t>
      </w:r>
      <w:r w:rsidR="00166E11" w:rsidRPr="00260190">
        <w:rPr>
          <w:rFonts w:ascii="Times New Roman" w:hAnsi="Times New Roman" w:cs="Times New Roman"/>
          <w:iCs/>
          <w:sz w:val="20"/>
          <w:szCs w:val="20"/>
        </w:rPr>
        <w:t xml:space="preserve">diameter of </w:t>
      </w:r>
      <w:r w:rsidR="00CC1BB4" w:rsidRPr="00260190">
        <w:rPr>
          <w:rFonts w:ascii="Times New Roman" w:hAnsi="Times New Roman" w:cs="Times New Roman"/>
          <w:iCs/>
          <w:sz w:val="20"/>
          <w:szCs w:val="20"/>
        </w:rPr>
        <w:t xml:space="preserve">the </w:t>
      </w:r>
      <w:r w:rsidR="00166E11" w:rsidRPr="00260190">
        <w:rPr>
          <w:rFonts w:ascii="Times New Roman" w:hAnsi="Times New Roman" w:cs="Times New Roman"/>
          <w:iCs/>
          <w:sz w:val="20"/>
          <w:szCs w:val="20"/>
        </w:rPr>
        <w:t xml:space="preserve">left common iliac artery plus </w:t>
      </w:r>
      <w:r w:rsidR="00CD5A89" w:rsidRPr="00260190">
        <w:rPr>
          <w:rFonts w:ascii="Times New Roman" w:hAnsi="Times New Roman" w:cs="Times New Roman"/>
          <w:iCs/>
          <w:sz w:val="20"/>
          <w:szCs w:val="20"/>
        </w:rPr>
        <w:t xml:space="preserve">the </w:t>
      </w:r>
      <w:r w:rsidR="00166E11" w:rsidRPr="00260190">
        <w:rPr>
          <w:rFonts w:ascii="Times New Roman" w:hAnsi="Times New Roman" w:cs="Times New Roman"/>
          <w:iCs/>
          <w:sz w:val="20"/>
          <w:szCs w:val="20"/>
        </w:rPr>
        <w:t>third power diameter of the right common iliac artery (Pearson correlation coefficient 0.824, p-value=0.006).</w:t>
      </w:r>
      <w:r w:rsidR="00E62948" w:rsidRPr="00260190">
        <w:rPr>
          <w:rFonts w:ascii="Times New Roman" w:hAnsi="Times New Roman" w:cs="Times New Roman"/>
          <w:iCs/>
          <w:sz w:val="20"/>
          <w:szCs w:val="20"/>
        </w:rPr>
        <w:t xml:space="preserve"> The diameter of both common iliac arteries can predict the aorta diameter and vice versa.</w:t>
      </w:r>
    </w:p>
    <w:p w14:paraId="3F38C919" w14:textId="2E10B7AC" w:rsidR="00244223" w:rsidRPr="00260190" w:rsidRDefault="004A6161" w:rsidP="00260190">
      <w:pPr>
        <w:spacing w:line="480" w:lineRule="auto"/>
        <w:rPr>
          <w:rFonts w:ascii="Times New Roman" w:hAnsi="Times New Roman" w:cs="Times New Roman"/>
          <w:iCs/>
          <w:sz w:val="20"/>
          <w:szCs w:val="20"/>
        </w:rPr>
      </w:pPr>
      <w:r w:rsidRPr="00260190">
        <w:rPr>
          <w:rFonts w:ascii="Times New Roman" w:hAnsi="Times New Roman" w:cs="Times New Roman"/>
          <w:iCs/>
          <w:sz w:val="20"/>
          <w:szCs w:val="20"/>
        </w:rPr>
        <w:lastRenderedPageBreak/>
        <w:tab/>
        <w:t>Murray</w:t>
      </w:r>
      <w:r w:rsidR="00244223" w:rsidRPr="00260190">
        <w:rPr>
          <w:rFonts w:ascii="Times New Roman" w:hAnsi="Times New Roman" w:cs="Times New Roman"/>
          <w:iCs/>
          <w:sz w:val="20"/>
          <w:szCs w:val="20"/>
        </w:rPr>
        <w:t>,</w:t>
      </w:r>
      <w:r w:rsidRPr="00260190">
        <w:rPr>
          <w:rFonts w:ascii="Times New Roman" w:hAnsi="Times New Roman" w:cs="Times New Roman"/>
          <w:iCs/>
          <w:sz w:val="20"/>
          <w:szCs w:val="20"/>
          <w:cs/>
        </w:rPr>
        <w:t xml:space="preserve"> </w:t>
      </w:r>
      <w:r w:rsidRPr="00260190">
        <w:rPr>
          <w:rFonts w:ascii="Times New Roman" w:hAnsi="Times New Roman" w:cs="Times New Roman"/>
          <w:iCs/>
          <w:sz w:val="20"/>
          <w:szCs w:val="20"/>
        </w:rPr>
        <w:t>in other words,</w:t>
      </w:r>
      <w:r w:rsidR="00244223" w:rsidRPr="00260190">
        <w:rPr>
          <w:rFonts w:ascii="Times New Roman" w:hAnsi="Times New Roman" w:cs="Times New Roman"/>
          <w:iCs/>
          <w:sz w:val="20"/>
          <w:szCs w:val="20"/>
        </w:rPr>
        <w:t xml:space="preserve"> also calculated and proposed the</w:t>
      </w:r>
      <w:r w:rsidR="00FA296D" w:rsidRPr="00260190">
        <w:rPr>
          <w:rFonts w:ascii="Times New Roman" w:hAnsi="Times New Roman" w:cs="Times New Roman"/>
          <w:iCs/>
          <w:sz w:val="20"/>
          <w:szCs w:val="20"/>
        </w:rPr>
        <w:t xml:space="preserve"> angle of arterial branching as </w:t>
      </w:r>
      <m:oMath>
        <m:func>
          <m:funcPr>
            <m:ctrlPr>
              <w:rPr>
                <w:rFonts w:ascii="Cambria Math" w:hAnsi="Cambria Math" w:cs="Times New Roman"/>
                <w:i/>
                <w:iCs/>
                <w:sz w:val="20"/>
                <w:szCs w:val="20"/>
              </w:rPr>
            </m:ctrlPr>
          </m:funcPr>
          <m:fName>
            <m:r>
              <m:rPr>
                <m:sty m:val="p"/>
              </m:rPr>
              <w:rPr>
                <w:rFonts w:ascii="Cambria Math" w:hAnsi="Cambria Math" w:cs="Times New Roman"/>
                <w:sz w:val="20"/>
                <w:szCs w:val="20"/>
              </w:rPr>
              <m:t>cos</m:t>
            </m:r>
          </m:fName>
          <m:e>
            <m:d>
              <m:dPr>
                <m:ctrlPr>
                  <w:rPr>
                    <w:rFonts w:ascii="Cambria Math" w:hAnsi="Cambria Math" w:cs="Times New Roman"/>
                    <w:i/>
                    <w:iCs/>
                    <w:sz w:val="20"/>
                    <w:szCs w:val="20"/>
                  </w:rPr>
                </m:ctrlPr>
              </m:dPr>
              <m:e>
                <m:r>
                  <w:rPr>
                    <w:rFonts w:ascii="Cambria Math" w:hAnsi="Cambria Math" w:cs="Times New Roman"/>
                    <w:sz w:val="20"/>
                    <w:szCs w:val="20"/>
                  </w:rPr>
                  <m:t>total angle of bifurcation</m:t>
                </m:r>
              </m:e>
            </m:d>
            <m:r>
              <w:rPr>
                <w:rFonts w:ascii="Cambria Math" w:hAnsi="Cambria Math" w:cs="Times New Roman"/>
                <w:sz w:val="20"/>
                <w:szCs w:val="20"/>
              </w:rPr>
              <m:t>=</m:t>
            </m:r>
            <m:f>
              <m:fPr>
                <m:ctrlPr>
                  <w:rPr>
                    <w:rFonts w:ascii="Cambria Math" w:hAnsi="Cambria Math" w:cs="Times New Roman"/>
                    <w:i/>
                    <w:iCs/>
                    <w:sz w:val="20"/>
                    <w:szCs w:val="20"/>
                  </w:rPr>
                </m:ctrlPr>
              </m:fPr>
              <m:num>
                <m:sSup>
                  <m:sSupPr>
                    <m:ctrlPr>
                      <w:rPr>
                        <w:rFonts w:ascii="Cambria Math" w:hAnsi="Cambria Math" w:cs="Times New Roman"/>
                        <w:i/>
                        <w:iCs/>
                        <w:sz w:val="20"/>
                        <w:szCs w:val="20"/>
                      </w:rPr>
                    </m:ctrlPr>
                  </m:sSupPr>
                  <m:e>
                    <m:r>
                      <w:rPr>
                        <w:rFonts w:ascii="Cambria Math" w:hAnsi="Cambria Math" w:cs="Times New Roman"/>
                        <w:sz w:val="20"/>
                        <w:szCs w:val="20"/>
                      </w:rPr>
                      <m:t>(</m:t>
                    </m:r>
                    <m:sSup>
                      <m:sSupPr>
                        <m:ctrlPr>
                          <w:rPr>
                            <w:rFonts w:ascii="Cambria Math" w:hAnsi="Cambria Math" w:cs="Times New Roman"/>
                            <w:i/>
                            <w:iCs/>
                            <w:sz w:val="20"/>
                            <w:szCs w:val="20"/>
                          </w:rPr>
                        </m:ctrlPr>
                      </m:sSupPr>
                      <m:e>
                        <m:sSub>
                          <m:sSubPr>
                            <m:ctrlPr>
                              <w:rPr>
                                <w:rFonts w:ascii="Cambria Math" w:hAnsi="Cambria Math" w:cs="Times New Roman"/>
                                <w:i/>
                                <w:iCs/>
                                <w:sz w:val="20"/>
                                <w:szCs w:val="20"/>
                              </w:rPr>
                            </m:ctrlPr>
                          </m:sSubPr>
                          <m:e>
                            <m:r>
                              <w:rPr>
                                <w:rFonts w:ascii="Cambria Math" w:hAnsi="Cambria Math" w:cs="Times New Roman"/>
                                <w:sz w:val="20"/>
                                <w:szCs w:val="20"/>
                              </w:rPr>
                              <m:t>D</m:t>
                            </m:r>
                          </m:e>
                          <m:sub>
                            <m:r>
                              <w:rPr>
                                <w:rFonts w:ascii="Cambria Math" w:hAnsi="Cambria Math" w:cs="Times New Roman"/>
                                <w:sz w:val="20"/>
                                <w:szCs w:val="20"/>
                              </w:rPr>
                              <m:t>l</m:t>
                            </m:r>
                          </m:sub>
                        </m:sSub>
                      </m:e>
                      <m:sup>
                        <m:r>
                          <w:rPr>
                            <w:rFonts w:ascii="Cambria Math" w:hAnsi="Cambria Math" w:cs="Times New Roman"/>
                            <w:sz w:val="20"/>
                            <w:szCs w:val="20"/>
                          </w:rPr>
                          <m:t>3</m:t>
                        </m:r>
                      </m:sup>
                    </m:sSup>
                    <m:r>
                      <w:rPr>
                        <w:rFonts w:ascii="Cambria Math" w:hAnsi="Cambria Math" w:cs="Times New Roman"/>
                        <w:sz w:val="20"/>
                        <w:szCs w:val="20"/>
                      </w:rPr>
                      <m:t>+</m:t>
                    </m:r>
                    <m:sSup>
                      <m:sSupPr>
                        <m:ctrlPr>
                          <w:rPr>
                            <w:rFonts w:ascii="Cambria Math" w:hAnsi="Cambria Math" w:cs="Times New Roman"/>
                            <w:i/>
                            <w:iCs/>
                            <w:sz w:val="20"/>
                            <w:szCs w:val="20"/>
                          </w:rPr>
                        </m:ctrlPr>
                      </m:sSupPr>
                      <m:e>
                        <m:sSub>
                          <m:sSubPr>
                            <m:ctrlPr>
                              <w:rPr>
                                <w:rFonts w:ascii="Cambria Math" w:hAnsi="Cambria Math" w:cs="Times New Roman"/>
                                <w:i/>
                                <w:iCs/>
                                <w:sz w:val="20"/>
                                <w:szCs w:val="20"/>
                              </w:rPr>
                            </m:ctrlPr>
                          </m:sSubPr>
                          <m:e>
                            <m:r>
                              <w:rPr>
                                <w:rFonts w:ascii="Cambria Math" w:hAnsi="Cambria Math" w:cs="Times New Roman"/>
                                <w:sz w:val="20"/>
                                <w:szCs w:val="20"/>
                              </w:rPr>
                              <m:t>D</m:t>
                            </m:r>
                          </m:e>
                          <m:sub>
                            <m:r>
                              <w:rPr>
                                <w:rFonts w:ascii="Cambria Math" w:hAnsi="Cambria Math" w:cs="Times New Roman"/>
                                <w:sz w:val="20"/>
                                <w:szCs w:val="20"/>
                              </w:rPr>
                              <m:t>r</m:t>
                            </m:r>
                          </m:sub>
                        </m:sSub>
                      </m:e>
                      <m:sup>
                        <m:r>
                          <w:rPr>
                            <w:rFonts w:ascii="Cambria Math" w:hAnsi="Cambria Math" w:cs="Times New Roman"/>
                            <w:sz w:val="20"/>
                            <w:szCs w:val="20"/>
                          </w:rPr>
                          <m:t>3</m:t>
                        </m:r>
                      </m:sup>
                    </m:sSup>
                    <m:r>
                      <w:rPr>
                        <w:rFonts w:ascii="Cambria Math" w:hAnsi="Cambria Math" w:cs="Times New Roman"/>
                        <w:sz w:val="20"/>
                        <w:szCs w:val="20"/>
                      </w:rPr>
                      <m:t>)</m:t>
                    </m:r>
                  </m:e>
                  <m:sup>
                    <m:f>
                      <m:fPr>
                        <m:ctrlPr>
                          <w:rPr>
                            <w:rFonts w:ascii="Cambria Math" w:hAnsi="Cambria Math" w:cs="Times New Roman"/>
                            <w:i/>
                            <w:iCs/>
                            <w:sz w:val="20"/>
                            <w:szCs w:val="20"/>
                          </w:rPr>
                        </m:ctrlPr>
                      </m:fPr>
                      <m:num>
                        <m:r>
                          <w:rPr>
                            <w:rFonts w:ascii="Cambria Math" w:hAnsi="Cambria Math" w:cs="Times New Roman"/>
                            <w:sz w:val="20"/>
                            <w:szCs w:val="20"/>
                          </w:rPr>
                          <m:t>4</m:t>
                        </m:r>
                      </m:num>
                      <m:den>
                        <m:r>
                          <w:rPr>
                            <w:rFonts w:ascii="Cambria Math" w:hAnsi="Cambria Math" w:cs="Times New Roman"/>
                            <w:sz w:val="20"/>
                            <w:szCs w:val="20"/>
                          </w:rPr>
                          <m:t>3</m:t>
                        </m:r>
                      </m:den>
                    </m:f>
                  </m:sup>
                </m:sSup>
                <m:r>
                  <w:rPr>
                    <w:rFonts w:ascii="Cambria Math" w:hAnsi="Cambria Math" w:cs="Times New Roman"/>
                    <w:sz w:val="20"/>
                    <w:szCs w:val="20"/>
                  </w:rPr>
                  <m:t>-</m:t>
                </m:r>
                <m:sSup>
                  <m:sSupPr>
                    <m:ctrlPr>
                      <w:rPr>
                        <w:rFonts w:ascii="Cambria Math" w:hAnsi="Cambria Math" w:cs="Times New Roman"/>
                        <w:i/>
                        <w:iCs/>
                        <w:sz w:val="20"/>
                        <w:szCs w:val="20"/>
                      </w:rPr>
                    </m:ctrlPr>
                  </m:sSupPr>
                  <m:e>
                    <m:sSub>
                      <m:sSubPr>
                        <m:ctrlPr>
                          <w:rPr>
                            <w:rFonts w:ascii="Cambria Math" w:hAnsi="Cambria Math" w:cs="Times New Roman"/>
                            <w:i/>
                            <w:iCs/>
                            <w:sz w:val="20"/>
                            <w:szCs w:val="20"/>
                          </w:rPr>
                        </m:ctrlPr>
                      </m:sSubPr>
                      <m:e>
                        <m:r>
                          <w:rPr>
                            <w:rFonts w:ascii="Cambria Math" w:hAnsi="Cambria Math" w:cs="Times New Roman"/>
                            <w:sz w:val="20"/>
                            <w:szCs w:val="20"/>
                          </w:rPr>
                          <m:t>D</m:t>
                        </m:r>
                      </m:e>
                      <m:sub>
                        <m:r>
                          <w:rPr>
                            <w:rFonts w:ascii="Cambria Math" w:hAnsi="Cambria Math" w:cs="Times New Roman"/>
                            <w:sz w:val="20"/>
                            <w:szCs w:val="20"/>
                          </w:rPr>
                          <m:t>l</m:t>
                        </m:r>
                      </m:sub>
                    </m:sSub>
                  </m:e>
                  <m:sup>
                    <m:r>
                      <w:rPr>
                        <w:rFonts w:ascii="Cambria Math" w:hAnsi="Cambria Math" w:cs="Times New Roman"/>
                        <w:sz w:val="20"/>
                        <w:szCs w:val="20"/>
                      </w:rPr>
                      <m:t>4</m:t>
                    </m:r>
                  </m:sup>
                </m:sSup>
                <m:r>
                  <w:rPr>
                    <w:rFonts w:ascii="Cambria Math" w:hAnsi="Cambria Math" w:cs="Times New Roman"/>
                    <w:sz w:val="20"/>
                    <w:szCs w:val="20"/>
                  </w:rPr>
                  <m:t>-</m:t>
                </m:r>
                <m:sSup>
                  <m:sSupPr>
                    <m:ctrlPr>
                      <w:rPr>
                        <w:rFonts w:ascii="Cambria Math" w:hAnsi="Cambria Math" w:cs="Times New Roman"/>
                        <w:i/>
                        <w:iCs/>
                        <w:sz w:val="20"/>
                        <w:szCs w:val="20"/>
                      </w:rPr>
                    </m:ctrlPr>
                  </m:sSupPr>
                  <m:e>
                    <m:sSub>
                      <m:sSubPr>
                        <m:ctrlPr>
                          <w:rPr>
                            <w:rFonts w:ascii="Cambria Math" w:hAnsi="Cambria Math" w:cs="Times New Roman"/>
                            <w:i/>
                            <w:iCs/>
                            <w:sz w:val="20"/>
                            <w:szCs w:val="20"/>
                          </w:rPr>
                        </m:ctrlPr>
                      </m:sSubPr>
                      <m:e>
                        <m:r>
                          <w:rPr>
                            <w:rFonts w:ascii="Cambria Math" w:hAnsi="Cambria Math" w:cs="Times New Roman"/>
                            <w:sz w:val="20"/>
                            <w:szCs w:val="20"/>
                          </w:rPr>
                          <m:t>D</m:t>
                        </m:r>
                      </m:e>
                      <m:sub>
                        <m:r>
                          <w:rPr>
                            <w:rFonts w:ascii="Cambria Math" w:hAnsi="Cambria Math" w:cs="Times New Roman"/>
                            <w:sz w:val="20"/>
                            <w:szCs w:val="20"/>
                          </w:rPr>
                          <m:t>r</m:t>
                        </m:r>
                      </m:sub>
                    </m:sSub>
                  </m:e>
                  <m:sup>
                    <m:r>
                      <w:rPr>
                        <w:rFonts w:ascii="Cambria Math" w:hAnsi="Cambria Math" w:cs="Times New Roman"/>
                        <w:sz w:val="20"/>
                        <w:szCs w:val="20"/>
                      </w:rPr>
                      <m:t>4</m:t>
                    </m:r>
                  </m:sup>
                </m:sSup>
              </m:num>
              <m:den>
                <m:r>
                  <w:rPr>
                    <w:rFonts w:ascii="Cambria Math" w:hAnsi="Cambria Math" w:cs="Times New Roman"/>
                    <w:sz w:val="20"/>
                    <w:szCs w:val="20"/>
                  </w:rPr>
                  <m:t>2</m:t>
                </m:r>
                <m:sSup>
                  <m:sSupPr>
                    <m:ctrlPr>
                      <w:rPr>
                        <w:rFonts w:ascii="Cambria Math" w:hAnsi="Cambria Math" w:cs="Times New Roman"/>
                        <w:i/>
                        <w:iCs/>
                        <w:sz w:val="20"/>
                        <w:szCs w:val="20"/>
                      </w:rPr>
                    </m:ctrlPr>
                  </m:sSupPr>
                  <m:e>
                    <m:sSub>
                      <m:sSubPr>
                        <m:ctrlPr>
                          <w:rPr>
                            <w:rFonts w:ascii="Cambria Math" w:hAnsi="Cambria Math" w:cs="Times New Roman"/>
                            <w:i/>
                            <w:iCs/>
                            <w:sz w:val="20"/>
                            <w:szCs w:val="20"/>
                          </w:rPr>
                        </m:ctrlPr>
                      </m:sSubPr>
                      <m:e>
                        <m:r>
                          <w:rPr>
                            <w:rFonts w:ascii="Cambria Math" w:hAnsi="Cambria Math" w:cs="Times New Roman"/>
                            <w:sz w:val="20"/>
                            <w:szCs w:val="20"/>
                          </w:rPr>
                          <m:t>D</m:t>
                        </m:r>
                      </m:e>
                      <m:sub>
                        <m:r>
                          <w:rPr>
                            <w:rFonts w:ascii="Cambria Math" w:hAnsi="Cambria Math" w:cs="Times New Roman"/>
                            <w:sz w:val="20"/>
                            <w:szCs w:val="20"/>
                          </w:rPr>
                          <m:t>l</m:t>
                        </m:r>
                      </m:sub>
                    </m:sSub>
                  </m:e>
                  <m:sup>
                    <m:r>
                      <w:rPr>
                        <w:rFonts w:ascii="Cambria Math" w:hAnsi="Cambria Math" w:cs="Times New Roman"/>
                        <w:sz w:val="20"/>
                        <w:szCs w:val="20"/>
                      </w:rPr>
                      <m:t>2</m:t>
                    </m:r>
                  </m:sup>
                </m:sSup>
                <m:sSup>
                  <m:sSupPr>
                    <m:ctrlPr>
                      <w:rPr>
                        <w:rFonts w:ascii="Cambria Math" w:hAnsi="Cambria Math" w:cs="Times New Roman"/>
                        <w:i/>
                        <w:iCs/>
                        <w:sz w:val="20"/>
                        <w:szCs w:val="20"/>
                      </w:rPr>
                    </m:ctrlPr>
                  </m:sSupPr>
                  <m:e>
                    <m:sSub>
                      <m:sSubPr>
                        <m:ctrlPr>
                          <w:rPr>
                            <w:rFonts w:ascii="Cambria Math" w:hAnsi="Cambria Math" w:cs="Times New Roman"/>
                            <w:i/>
                            <w:iCs/>
                            <w:sz w:val="20"/>
                            <w:szCs w:val="20"/>
                          </w:rPr>
                        </m:ctrlPr>
                      </m:sSubPr>
                      <m:e>
                        <m:r>
                          <w:rPr>
                            <w:rFonts w:ascii="Cambria Math" w:hAnsi="Cambria Math" w:cs="Times New Roman"/>
                            <w:sz w:val="20"/>
                            <w:szCs w:val="20"/>
                          </w:rPr>
                          <m:t>D</m:t>
                        </m:r>
                      </m:e>
                      <m:sub>
                        <m:r>
                          <w:rPr>
                            <w:rFonts w:ascii="Cambria Math" w:hAnsi="Cambria Math" w:cs="Times New Roman"/>
                            <w:sz w:val="20"/>
                            <w:szCs w:val="20"/>
                          </w:rPr>
                          <m:t>r</m:t>
                        </m:r>
                      </m:sub>
                    </m:sSub>
                  </m:e>
                  <m:sup>
                    <m:r>
                      <w:rPr>
                        <w:rFonts w:ascii="Cambria Math" w:hAnsi="Cambria Math" w:cs="Times New Roman"/>
                        <w:sz w:val="20"/>
                        <w:szCs w:val="20"/>
                      </w:rPr>
                      <m:t>2</m:t>
                    </m:r>
                  </m:sup>
                </m:sSup>
              </m:den>
            </m:f>
          </m:e>
        </m:func>
      </m:oMath>
      <w:r w:rsidR="006F0BE9" w:rsidRPr="00260190">
        <w:rPr>
          <w:rFonts w:ascii="Times New Roman" w:hAnsi="Times New Roman" w:cs="Times New Roman"/>
          <w:iCs/>
          <w:sz w:val="20"/>
          <w:szCs w:val="20"/>
        </w:rPr>
        <w:t xml:space="preserve">. </w:t>
      </w:r>
      <w:r w:rsidR="008318CD" w:rsidRPr="00260190">
        <w:rPr>
          <w:rFonts w:ascii="Times New Roman" w:hAnsi="Times New Roman" w:cs="Times New Roman"/>
          <w:iCs/>
          <w:sz w:val="20"/>
          <w:szCs w:val="20"/>
        </w:rPr>
        <w:t xml:space="preserve">He discussed that the numerous and important branching may not agree with his simple theory </w:t>
      </w:r>
      <w:r w:rsidR="00973610" w:rsidRPr="00260190">
        <w:rPr>
          <w:rFonts w:ascii="Times New Roman" w:hAnsi="Times New Roman" w:cs="Times New Roman"/>
          <w:iCs/>
          <w:sz w:val="20"/>
          <w:szCs w:val="20"/>
        </w:rPr>
        <w:t>e.g.,</w:t>
      </w:r>
      <w:r w:rsidR="008318CD" w:rsidRPr="00260190">
        <w:rPr>
          <w:rFonts w:ascii="Times New Roman" w:hAnsi="Times New Roman" w:cs="Times New Roman"/>
          <w:iCs/>
          <w:sz w:val="20"/>
          <w:szCs w:val="20"/>
        </w:rPr>
        <w:t xml:space="preserve"> the bifurcation of </w:t>
      </w:r>
      <w:r w:rsidR="006B451A" w:rsidRPr="00260190">
        <w:rPr>
          <w:rFonts w:ascii="Times New Roman" w:hAnsi="Times New Roman" w:cs="Times New Roman"/>
          <w:iCs/>
          <w:sz w:val="20"/>
          <w:szCs w:val="20"/>
        </w:rPr>
        <w:t xml:space="preserve">the </w:t>
      </w:r>
      <w:r w:rsidR="008318CD" w:rsidRPr="00260190">
        <w:rPr>
          <w:rFonts w:ascii="Times New Roman" w:hAnsi="Times New Roman" w:cs="Times New Roman"/>
          <w:iCs/>
          <w:sz w:val="20"/>
          <w:szCs w:val="20"/>
        </w:rPr>
        <w:t>pulmonary</w:t>
      </w:r>
      <w:r w:rsidR="00A26177" w:rsidRPr="00260190">
        <w:rPr>
          <w:rFonts w:ascii="Times New Roman" w:hAnsi="Times New Roman" w:cs="Times New Roman"/>
          <w:iCs/>
          <w:sz w:val="20"/>
          <w:szCs w:val="20"/>
        </w:rPr>
        <w:t xml:space="preserve"> artery makes too wide an angle</w:t>
      </w:r>
      <w:r w:rsidR="008318CD" w:rsidRPr="00260190">
        <w:rPr>
          <w:rFonts w:ascii="Times New Roman" w:hAnsi="Times New Roman" w:cs="Times New Roman"/>
          <w:iCs/>
          <w:sz w:val="20"/>
          <w:szCs w:val="20"/>
        </w:rPr>
        <w:t>.</w:t>
      </w:r>
      <w:r w:rsidR="007242E1">
        <w:rPr>
          <w:rFonts w:ascii="Times New Roman" w:hAnsi="Times New Roman" w:cs="Times New Roman"/>
          <w:iCs/>
          <w:sz w:val="20"/>
          <w:szCs w:val="20"/>
          <w:vertAlign w:val="superscript"/>
        </w:rPr>
        <w:t>8</w:t>
      </w:r>
      <w:r w:rsidR="008318CD" w:rsidRPr="00260190">
        <w:rPr>
          <w:rFonts w:ascii="Times New Roman" w:hAnsi="Times New Roman" w:cs="Times New Roman"/>
          <w:iCs/>
          <w:sz w:val="20"/>
          <w:szCs w:val="20"/>
        </w:rPr>
        <w:t xml:space="preserve"> </w:t>
      </w:r>
      <w:proofErr w:type="spellStart"/>
      <w:r w:rsidR="005B2E02" w:rsidRPr="00260190">
        <w:rPr>
          <w:rFonts w:ascii="Times New Roman" w:hAnsi="Times New Roman" w:cs="Times New Roman"/>
          <w:iCs/>
          <w:sz w:val="20"/>
          <w:szCs w:val="20"/>
        </w:rPr>
        <w:t>Rossitti</w:t>
      </w:r>
      <w:proofErr w:type="spellEnd"/>
      <w:r w:rsidR="005B2E02" w:rsidRPr="00260190">
        <w:rPr>
          <w:rFonts w:ascii="Times New Roman" w:hAnsi="Times New Roman" w:cs="Times New Roman"/>
          <w:iCs/>
          <w:sz w:val="20"/>
          <w:szCs w:val="20"/>
        </w:rPr>
        <w:t xml:space="preserve"> and </w:t>
      </w:r>
      <w:proofErr w:type="spellStart"/>
      <w:r w:rsidR="005B2E02" w:rsidRPr="00260190">
        <w:rPr>
          <w:rFonts w:ascii="Times New Roman" w:hAnsi="Times New Roman" w:cs="Times New Roman"/>
          <w:iCs/>
          <w:sz w:val="20"/>
          <w:szCs w:val="20"/>
        </w:rPr>
        <w:t>Lӧfgren</w:t>
      </w:r>
      <w:proofErr w:type="spellEnd"/>
      <w:r w:rsidR="005B2E02" w:rsidRPr="00260190">
        <w:rPr>
          <w:rFonts w:ascii="Times New Roman" w:hAnsi="Times New Roman" w:cs="Times New Roman"/>
          <w:iCs/>
          <w:sz w:val="20"/>
          <w:szCs w:val="20"/>
        </w:rPr>
        <w:t xml:space="preserve"> concluded </w:t>
      </w:r>
      <w:r w:rsidR="00577BC9" w:rsidRPr="00260190">
        <w:rPr>
          <w:rFonts w:ascii="Times New Roman" w:hAnsi="Times New Roman" w:cs="Times New Roman"/>
          <w:iCs/>
          <w:sz w:val="20"/>
          <w:szCs w:val="20"/>
        </w:rPr>
        <w:t xml:space="preserve">that the </w:t>
      </w:r>
      <w:r w:rsidR="005B2E02" w:rsidRPr="00260190">
        <w:rPr>
          <w:rFonts w:ascii="Times New Roman" w:hAnsi="Times New Roman" w:cs="Times New Roman"/>
          <w:iCs/>
          <w:sz w:val="20"/>
          <w:szCs w:val="20"/>
        </w:rPr>
        <w:t>angles of arterial branching varied widely.</w:t>
      </w:r>
      <w:r w:rsidR="007242E1">
        <w:rPr>
          <w:rFonts w:ascii="Times New Roman" w:hAnsi="Times New Roman" w:cs="Times New Roman"/>
          <w:iCs/>
          <w:sz w:val="20"/>
          <w:szCs w:val="20"/>
          <w:vertAlign w:val="superscript"/>
        </w:rPr>
        <w:t>15</w:t>
      </w:r>
      <w:r w:rsidR="005B2E02" w:rsidRPr="00260190">
        <w:rPr>
          <w:rFonts w:ascii="Times New Roman" w:hAnsi="Times New Roman" w:cs="Times New Roman"/>
          <w:iCs/>
          <w:sz w:val="20"/>
          <w:szCs w:val="20"/>
        </w:rPr>
        <w:t xml:space="preserve"> </w:t>
      </w:r>
      <w:r w:rsidR="008318CD" w:rsidRPr="00260190">
        <w:rPr>
          <w:rFonts w:ascii="Times New Roman" w:hAnsi="Times New Roman" w:cs="Times New Roman"/>
          <w:iCs/>
          <w:sz w:val="20"/>
          <w:szCs w:val="20"/>
        </w:rPr>
        <w:t>I</w:t>
      </w:r>
      <w:r w:rsidR="006F0BE9" w:rsidRPr="00260190">
        <w:rPr>
          <w:rFonts w:ascii="Times New Roman" w:hAnsi="Times New Roman" w:cs="Times New Roman"/>
          <w:iCs/>
          <w:sz w:val="20"/>
          <w:szCs w:val="20"/>
        </w:rPr>
        <w:t>n the present study, we found</w:t>
      </w:r>
      <w:r w:rsidR="00CE732E" w:rsidRPr="00260190">
        <w:rPr>
          <w:rFonts w:ascii="Times New Roman" w:hAnsi="Times New Roman" w:cs="Times New Roman"/>
          <w:iCs/>
          <w:sz w:val="20"/>
          <w:szCs w:val="20"/>
        </w:rPr>
        <w:t xml:space="preserve"> that every case had</w:t>
      </w:r>
      <w:r w:rsidR="006F0BE9" w:rsidRPr="00260190">
        <w:rPr>
          <w:rFonts w:ascii="Times New Roman" w:hAnsi="Times New Roman" w:cs="Times New Roman"/>
          <w:iCs/>
          <w:sz w:val="20"/>
          <w:szCs w:val="20"/>
        </w:rPr>
        <w:t xml:space="preserve"> </w:t>
      </w:r>
      <m:oMath>
        <m:r>
          <w:rPr>
            <w:rFonts w:ascii="Cambria Math" w:hAnsi="Cambria Math" w:cs="Times New Roman"/>
            <w:sz w:val="20"/>
            <w:szCs w:val="20"/>
          </w:rPr>
          <m:t>2</m:t>
        </m:r>
        <m:r>
          <m:rPr>
            <m:sty m:val="p"/>
          </m:rPr>
          <w:rPr>
            <w:rFonts w:ascii="Cambria Math" w:hAnsi="Cambria Math" w:cs="Times New Roman"/>
            <w:sz w:val="20"/>
            <w:szCs w:val="20"/>
          </w:rPr>
          <m:t>×</m:t>
        </m:r>
        <m:f>
          <m:fPr>
            <m:ctrlPr>
              <w:rPr>
                <w:rFonts w:ascii="Cambria Math" w:hAnsi="Cambria Math" w:cs="Times New Roman"/>
                <w:i/>
                <w:iCs/>
                <w:sz w:val="20"/>
                <w:szCs w:val="20"/>
              </w:rPr>
            </m:ctrlPr>
          </m:fPr>
          <m:num>
            <m:sSup>
              <m:sSupPr>
                <m:ctrlPr>
                  <w:rPr>
                    <w:rFonts w:ascii="Cambria Math" w:hAnsi="Cambria Math" w:cs="Times New Roman"/>
                    <w:i/>
                    <w:iCs/>
                    <w:sz w:val="20"/>
                    <w:szCs w:val="20"/>
                  </w:rPr>
                </m:ctrlPr>
              </m:sSupPr>
              <m:e>
                <m:r>
                  <w:rPr>
                    <w:rFonts w:ascii="Cambria Math" w:hAnsi="Cambria Math" w:cs="Times New Roman"/>
                    <w:sz w:val="20"/>
                    <w:szCs w:val="20"/>
                  </w:rPr>
                  <m:t>(</m:t>
                </m:r>
                <m:sSup>
                  <m:sSupPr>
                    <m:ctrlPr>
                      <w:rPr>
                        <w:rFonts w:ascii="Cambria Math" w:hAnsi="Cambria Math" w:cs="Times New Roman"/>
                        <w:i/>
                        <w:iCs/>
                        <w:sz w:val="20"/>
                        <w:szCs w:val="20"/>
                      </w:rPr>
                    </m:ctrlPr>
                  </m:sSupPr>
                  <m:e>
                    <m:sSub>
                      <m:sSubPr>
                        <m:ctrlPr>
                          <w:rPr>
                            <w:rFonts w:ascii="Cambria Math" w:hAnsi="Cambria Math" w:cs="Times New Roman"/>
                            <w:i/>
                            <w:iCs/>
                            <w:sz w:val="20"/>
                            <w:szCs w:val="20"/>
                          </w:rPr>
                        </m:ctrlPr>
                      </m:sSubPr>
                      <m:e>
                        <m:r>
                          <w:rPr>
                            <w:rFonts w:ascii="Cambria Math" w:hAnsi="Cambria Math" w:cs="Times New Roman"/>
                            <w:sz w:val="20"/>
                            <w:szCs w:val="20"/>
                          </w:rPr>
                          <m:t>D</m:t>
                        </m:r>
                      </m:e>
                      <m:sub>
                        <m:r>
                          <w:rPr>
                            <w:rFonts w:ascii="Cambria Math" w:hAnsi="Cambria Math" w:cs="Times New Roman"/>
                            <w:sz w:val="20"/>
                            <w:szCs w:val="20"/>
                          </w:rPr>
                          <m:t>l</m:t>
                        </m:r>
                      </m:sub>
                    </m:sSub>
                  </m:e>
                  <m:sup>
                    <m:r>
                      <w:rPr>
                        <w:rFonts w:ascii="Cambria Math" w:hAnsi="Cambria Math" w:cs="Times New Roman"/>
                        <w:sz w:val="20"/>
                        <w:szCs w:val="20"/>
                      </w:rPr>
                      <m:t>3</m:t>
                    </m:r>
                  </m:sup>
                </m:sSup>
                <m:r>
                  <w:rPr>
                    <w:rFonts w:ascii="Cambria Math" w:hAnsi="Cambria Math" w:cs="Times New Roman"/>
                    <w:sz w:val="20"/>
                    <w:szCs w:val="20"/>
                  </w:rPr>
                  <m:t>+</m:t>
                </m:r>
                <m:sSup>
                  <m:sSupPr>
                    <m:ctrlPr>
                      <w:rPr>
                        <w:rFonts w:ascii="Cambria Math" w:hAnsi="Cambria Math" w:cs="Times New Roman"/>
                        <w:i/>
                        <w:iCs/>
                        <w:sz w:val="20"/>
                        <w:szCs w:val="20"/>
                      </w:rPr>
                    </m:ctrlPr>
                  </m:sSupPr>
                  <m:e>
                    <m:sSub>
                      <m:sSubPr>
                        <m:ctrlPr>
                          <w:rPr>
                            <w:rFonts w:ascii="Cambria Math" w:hAnsi="Cambria Math" w:cs="Times New Roman"/>
                            <w:i/>
                            <w:iCs/>
                            <w:sz w:val="20"/>
                            <w:szCs w:val="20"/>
                          </w:rPr>
                        </m:ctrlPr>
                      </m:sSubPr>
                      <m:e>
                        <m:r>
                          <w:rPr>
                            <w:rFonts w:ascii="Cambria Math" w:hAnsi="Cambria Math" w:cs="Times New Roman"/>
                            <w:sz w:val="20"/>
                            <w:szCs w:val="20"/>
                          </w:rPr>
                          <m:t>D</m:t>
                        </m:r>
                      </m:e>
                      <m:sub>
                        <m:r>
                          <w:rPr>
                            <w:rFonts w:ascii="Cambria Math" w:hAnsi="Cambria Math" w:cs="Times New Roman"/>
                            <w:sz w:val="20"/>
                            <w:szCs w:val="20"/>
                          </w:rPr>
                          <m:t>r</m:t>
                        </m:r>
                      </m:sub>
                    </m:sSub>
                  </m:e>
                  <m:sup>
                    <m:r>
                      <w:rPr>
                        <w:rFonts w:ascii="Cambria Math" w:hAnsi="Cambria Math" w:cs="Times New Roman"/>
                        <w:sz w:val="20"/>
                        <w:szCs w:val="20"/>
                      </w:rPr>
                      <m:t>3</m:t>
                    </m:r>
                  </m:sup>
                </m:sSup>
                <m:r>
                  <w:rPr>
                    <w:rFonts w:ascii="Cambria Math" w:hAnsi="Cambria Math" w:cs="Times New Roman"/>
                    <w:sz w:val="20"/>
                    <w:szCs w:val="20"/>
                  </w:rPr>
                  <m:t>)</m:t>
                </m:r>
              </m:e>
              <m:sup>
                <m:f>
                  <m:fPr>
                    <m:ctrlPr>
                      <w:rPr>
                        <w:rFonts w:ascii="Cambria Math" w:hAnsi="Cambria Math" w:cs="Times New Roman"/>
                        <w:i/>
                        <w:iCs/>
                        <w:sz w:val="20"/>
                        <w:szCs w:val="20"/>
                      </w:rPr>
                    </m:ctrlPr>
                  </m:fPr>
                  <m:num>
                    <m:r>
                      <w:rPr>
                        <w:rFonts w:ascii="Cambria Math" w:hAnsi="Cambria Math" w:cs="Times New Roman"/>
                        <w:sz w:val="20"/>
                        <w:szCs w:val="20"/>
                      </w:rPr>
                      <m:t>4</m:t>
                    </m:r>
                  </m:num>
                  <m:den>
                    <m:r>
                      <w:rPr>
                        <w:rFonts w:ascii="Cambria Math" w:hAnsi="Cambria Math" w:cs="Times New Roman"/>
                        <w:sz w:val="20"/>
                        <w:szCs w:val="20"/>
                      </w:rPr>
                      <m:t>3</m:t>
                    </m:r>
                  </m:den>
                </m:f>
              </m:sup>
            </m:sSup>
            <m:r>
              <w:rPr>
                <w:rFonts w:ascii="Cambria Math" w:hAnsi="Cambria Math" w:cs="Times New Roman"/>
                <w:sz w:val="20"/>
                <w:szCs w:val="20"/>
              </w:rPr>
              <m:t>-</m:t>
            </m:r>
            <m:sSup>
              <m:sSupPr>
                <m:ctrlPr>
                  <w:rPr>
                    <w:rFonts w:ascii="Cambria Math" w:hAnsi="Cambria Math" w:cs="Times New Roman"/>
                    <w:i/>
                    <w:iCs/>
                    <w:sz w:val="20"/>
                    <w:szCs w:val="20"/>
                  </w:rPr>
                </m:ctrlPr>
              </m:sSupPr>
              <m:e>
                <m:sSub>
                  <m:sSubPr>
                    <m:ctrlPr>
                      <w:rPr>
                        <w:rFonts w:ascii="Cambria Math" w:hAnsi="Cambria Math" w:cs="Times New Roman"/>
                        <w:i/>
                        <w:iCs/>
                        <w:sz w:val="20"/>
                        <w:szCs w:val="20"/>
                      </w:rPr>
                    </m:ctrlPr>
                  </m:sSubPr>
                  <m:e>
                    <m:r>
                      <w:rPr>
                        <w:rFonts w:ascii="Cambria Math" w:hAnsi="Cambria Math" w:cs="Times New Roman"/>
                        <w:sz w:val="20"/>
                        <w:szCs w:val="20"/>
                      </w:rPr>
                      <m:t>D</m:t>
                    </m:r>
                  </m:e>
                  <m:sub>
                    <m:r>
                      <w:rPr>
                        <w:rFonts w:ascii="Cambria Math" w:hAnsi="Cambria Math" w:cs="Times New Roman"/>
                        <w:sz w:val="20"/>
                        <w:szCs w:val="20"/>
                      </w:rPr>
                      <m:t>l</m:t>
                    </m:r>
                  </m:sub>
                </m:sSub>
              </m:e>
              <m:sup>
                <m:r>
                  <w:rPr>
                    <w:rFonts w:ascii="Cambria Math" w:hAnsi="Cambria Math" w:cs="Times New Roman"/>
                    <w:sz w:val="20"/>
                    <w:szCs w:val="20"/>
                  </w:rPr>
                  <m:t>4</m:t>
                </m:r>
              </m:sup>
            </m:sSup>
            <m:r>
              <w:rPr>
                <w:rFonts w:ascii="Cambria Math" w:hAnsi="Cambria Math" w:cs="Times New Roman"/>
                <w:sz w:val="20"/>
                <w:szCs w:val="20"/>
              </w:rPr>
              <m:t>-</m:t>
            </m:r>
            <m:sSup>
              <m:sSupPr>
                <m:ctrlPr>
                  <w:rPr>
                    <w:rFonts w:ascii="Cambria Math" w:hAnsi="Cambria Math" w:cs="Times New Roman"/>
                    <w:i/>
                    <w:iCs/>
                    <w:sz w:val="20"/>
                    <w:szCs w:val="20"/>
                  </w:rPr>
                </m:ctrlPr>
              </m:sSupPr>
              <m:e>
                <m:sSub>
                  <m:sSubPr>
                    <m:ctrlPr>
                      <w:rPr>
                        <w:rFonts w:ascii="Cambria Math" w:hAnsi="Cambria Math" w:cs="Times New Roman"/>
                        <w:i/>
                        <w:iCs/>
                        <w:sz w:val="20"/>
                        <w:szCs w:val="20"/>
                      </w:rPr>
                    </m:ctrlPr>
                  </m:sSubPr>
                  <m:e>
                    <m:r>
                      <w:rPr>
                        <w:rFonts w:ascii="Cambria Math" w:hAnsi="Cambria Math" w:cs="Times New Roman"/>
                        <w:sz w:val="20"/>
                        <w:szCs w:val="20"/>
                      </w:rPr>
                      <m:t>D</m:t>
                    </m:r>
                  </m:e>
                  <m:sub>
                    <m:r>
                      <w:rPr>
                        <w:rFonts w:ascii="Cambria Math" w:hAnsi="Cambria Math" w:cs="Times New Roman"/>
                        <w:sz w:val="20"/>
                        <w:szCs w:val="20"/>
                      </w:rPr>
                      <m:t>r</m:t>
                    </m:r>
                  </m:sub>
                </m:sSub>
              </m:e>
              <m:sup>
                <m:r>
                  <w:rPr>
                    <w:rFonts w:ascii="Cambria Math" w:hAnsi="Cambria Math" w:cs="Times New Roman"/>
                    <w:sz w:val="20"/>
                    <w:szCs w:val="20"/>
                  </w:rPr>
                  <m:t>4</m:t>
                </m:r>
              </m:sup>
            </m:sSup>
          </m:num>
          <m:den>
            <m:r>
              <w:rPr>
                <w:rFonts w:ascii="Cambria Math" w:hAnsi="Cambria Math" w:cs="Times New Roman"/>
                <w:sz w:val="20"/>
                <w:szCs w:val="20"/>
              </w:rPr>
              <m:t>2</m:t>
            </m:r>
            <m:sSup>
              <m:sSupPr>
                <m:ctrlPr>
                  <w:rPr>
                    <w:rFonts w:ascii="Cambria Math" w:hAnsi="Cambria Math" w:cs="Times New Roman"/>
                    <w:i/>
                    <w:iCs/>
                    <w:sz w:val="20"/>
                    <w:szCs w:val="20"/>
                  </w:rPr>
                </m:ctrlPr>
              </m:sSupPr>
              <m:e>
                <m:sSub>
                  <m:sSubPr>
                    <m:ctrlPr>
                      <w:rPr>
                        <w:rFonts w:ascii="Cambria Math" w:hAnsi="Cambria Math" w:cs="Times New Roman"/>
                        <w:i/>
                        <w:iCs/>
                        <w:sz w:val="20"/>
                        <w:szCs w:val="20"/>
                      </w:rPr>
                    </m:ctrlPr>
                  </m:sSubPr>
                  <m:e>
                    <m:r>
                      <w:rPr>
                        <w:rFonts w:ascii="Cambria Math" w:hAnsi="Cambria Math" w:cs="Times New Roman"/>
                        <w:sz w:val="20"/>
                        <w:szCs w:val="20"/>
                      </w:rPr>
                      <m:t>D</m:t>
                    </m:r>
                  </m:e>
                  <m:sub>
                    <m:r>
                      <w:rPr>
                        <w:rFonts w:ascii="Cambria Math" w:hAnsi="Cambria Math" w:cs="Times New Roman"/>
                        <w:sz w:val="20"/>
                        <w:szCs w:val="20"/>
                      </w:rPr>
                      <m:t>l</m:t>
                    </m:r>
                  </m:sub>
                </m:sSub>
              </m:e>
              <m:sup>
                <m:r>
                  <w:rPr>
                    <w:rFonts w:ascii="Cambria Math" w:hAnsi="Cambria Math" w:cs="Times New Roman"/>
                    <w:sz w:val="20"/>
                    <w:szCs w:val="20"/>
                  </w:rPr>
                  <m:t>2</m:t>
                </m:r>
              </m:sup>
            </m:sSup>
            <m:sSup>
              <m:sSupPr>
                <m:ctrlPr>
                  <w:rPr>
                    <w:rFonts w:ascii="Cambria Math" w:hAnsi="Cambria Math" w:cs="Times New Roman"/>
                    <w:i/>
                    <w:iCs/>
                    <w:sz w:val="20"/>
                    <w:szCs w:val="20"/>
                  </w:rPr>
                </m:ctrlPr>
              </m:sSupPr>
              <m:e>
                <m:sSub>
                  <m:sSubPr>
                    <m:ctrlPr>
                      <w:rPr>
                        <w:rFonts w:ascii="Cambria Math" w:hAnsi="Cambria Math" w:cs="Times New Roman"/>
                        <w:i/>
                        <w:iCs/>
                        <w:sz w:val="20"/>
                        <w:szCs w:val="20"/>
                      </w:rPr>
                    </m:ctrlPr>
                  </m:sSubPr>
                  <m:e>
                    <m:r>
                      <w:rPr>
                        <w:rFonts w:ascii="Cambria Math" w:hAnsi="Cambria Math" w:cs="Times New Roman"/>
                        <w:sz w:val="20"/>
                        <w:szCs w:val="20"/>
                      </w:rPr>
                      <m:t>D</m:t>
                    </m:r>
                  </m:e>
                  <m:sub>
                    <m:r>
                      <w:rPr>
                        <w:rFonts w:ascii="Cambria Math" w:hAnsi="Cambria Math" w:cs="Times New Roman"/>
                        <w:sz w:val="20"/>
                        <w:szCs w:val="20"/>
                      </w:rPr>
                      <m:t>r</m:t>
                    </m:r>
                  </m:sub>
                </m:sSub>
              </m:e>
              <m:sup>
                <m:r>
                  <w:rPr>
                    <w:rFonts w:ascii="Cambria Math" w:hAnsi="Cambria Math" w:cs="Times New Roman"/>
                    <w:sz w:val="20"/>
                    <w:szCs w:val="20"/>
                  </w:rPr>
                  <m:t>2</m:t>
                </m:r>
              </m:sup>
            </m:sSup>
          </m:den>
        </m:f>
        <m:r>
          <w:rPr>
            <w:rFonts w:ascii="Cambria Math" w:hAnsi="Cambria Math" w:cs="Times New Roman"/>
            <w:sz w:val="20"/>
            <w:szCs w:val="20"/>
          </w:rPr>
          <m:t xml:space="preserve"> </m:t>
        </m:r>
      </m:oMath>
      <w:r w:rsidR="006F0BE9" w:rsidRPr="00260190">
        <w:rPr>
          <w:rFonts w:ascii="Times New Roman" w:hAnsi="Times New Roman" w:cs="Times New Roman"/>
          <w:iCs/>
          <w:sz w:val="20"/>
          <w:szCs w:val="20"/>
        </w:rPr>
        <w:t xml:space="preserve">equal to 0.52, </w:t>
      </w:r>
      <w:r w:rsidR="00B274CA" w:rsidRPr="00260190">
        <w:rPr>
          <w:rFonts w:ascii="Times New Roman" w:hAnsi="Times New Roman" w:cs="Times New Roman"/>
          <w:iCs/>
          <w:sz w:val="20"/>
          <w:szCs w:val="20"/>
        </w:rPr>
        <w:t xml:space="preserve">which </w:t>
      </w:r>
      <w:r w:rsidR="00CC1BB4" w:rsidRPr="00260190">
        <w:rPr>
          <w:rFonts w:ascii="Times New Roman" w:hAnsi="Times New Roman" w:cs="Times New Roman"/>
          <w:iCs/>
          <w:sz w:val="20"/>
          <w:szCs w:val="20"/>
        </w:rPr>
        <w:t xml:space="preserve">is </w:t>
      </w:r>
      <w:r w:rsidR="00B274CA" w:rsidRPr="00260190">
        <w:rPr>
          <w:rFonts w:ascii="Times New Roman" w:hAnsi="Times New Roman" w:cs="Times New Roman"/>
          <w:iCs/>
          <w:sz w:val="20"/>
          <w:szCs w:val="20"/>
        </w:rPr>
        <w:t>very close to cos (58.69) or the mean of the angle between the left and right common iliac arteries (</w:t>
      </w:r>
      <w:proofErr w:type="spellStart"/>
      <w:r w:rsidR="00B274CA" w:rsidRPr="00260190">
        <w:rPr>
          <w:rFonts w:ascii="Times New Roman" w:hAnsi="Times New Roman" w:cs="Times New Roman"/>
          <w:iCs/>
          <w:sz w:val="20"/>
          <w:szCs w:val="20"/>
        </w:rPr>
        <w:t>mean±SD</w:t>
      </w:r>
      <w:proofErr w:type="spellEnd"/>
      <w:r w:rsidR="00B274CA" w:rsidRPr="00260190">
        <w:rPr>
          <w:rFonts w:ascii="Times New Roman" w:hAnsi="Times New Roman" w:cs="Times New Roman"/>
          <w:iCs/>
          <w:sz w:val="20"/>
          <w:szCs w:val="20"/>
        </w:rPr>
        <w:t>=58.69±</w:t>
      </w:r>
      <w:r w:rsidR="0073603F" w:rsidRPr="00260190">
        <w:rPr>
          <w:rFonts w:ascii="Times New Roman" w:hAnsi="Times New Roman" w:cs="Times New Roman"/>
          <w:iCs/>
          <w:sz w:val="20"/>
          <w:szCs w:val="20"/>
        </w:rPr>
        <w:t>11.81</w:t>
      </w:r>
      <w:r w:rsidR="001865B6" w:rsidRPr="00260190">
        <w:rPr>
          <w:rFonts w:ascii="Times New Roman" w:hAnsi="Times New Roman" w:cs="Times New Roman"/>
          <w:iCs/>
          <w:sz w:val="20"/>
          <w:szCs w:val="20"/>
        </w:rPr>
        <w:t xml:space="preserve"> degrees</w:t>
      </w:r>
      <w:r w:rsidR="00B274CA" w:rsidRPr="00260190">
        <w:rPr>
          <w:rFonts w:ascii="Times New Roman" w:hAnsi="Times New Roman" w:cs="Times New Roman"/>
          <w:iCs/>
          <w:sz w:val="20"/>
          <w:szCs w:val="20"/>
        </w:rPr>
        <w:t>)</w:t>
      </w:r>
      <w:r w:rsidR="000346C0" w:rsidRPr="00260190">
        <w:rPr>
          <w:rFonts w:ascii="Times New Roman" w:hAnsi="Times New Roman" w:cs="Times New Roman"/>
          <w:iCs/>
          <w:sz w:val="20"/>
          <w:szCs w:val="20"/>
        </w:rPr>
        <w:t xml:space="preserve">. </w:t>
      </w:r>
      <w:r w:rsidR="00C5796D" w:rsidRPr="00260190">
        <w:rPr>
          <w:rFonts w:ascii="Times New Roman" w:hAnsi="Times New Roman" w:cs="Times New Roman"/>
          <w:iCs/>
          <w:sz w:val="20"/>
          <w:szCs w:val="20"/>
        </w:rPr>
        <w:t>Therefore, t</w:t>
      </w:r>
      <w:r w:rsidR="008318CD" w:rsidRPr="00260190">
        <w:rPr>
          <w:rFonts w:ascii="Times New Roman" w:hAnsi="Times New Roman" w:cs="Times New Roman"/>
          <w:iCs/>
          <w:sz w:val="20"/>
          <w:szCs w:val="20"/>
        </w:rPr>
        <w:t xml:space="preserve">he </w:t>
      </w:r>
      <w:r w:rsidR="00C5796D" w:rsidRPr="00260190">
        <w:rPr>
          <w:rFonts w:ascii="Times New Roman" w:hAnsi="Times New Roman" w:cs="Times New Roman"/>
          <w:iCs/>
          <w:sz w:val="20"/>
          <w:szCs w:val="20"/>
        </w:rPr>
        <w:t>prediction for the angle of aortic</w:t>
      </w:r>
      <w:r w:rsidR="008318CD" w:rsidRPr="00260190">
        <w:rPr>
          <w:rFonts w:ascii="Times New Roman" w:hAnsi="Times New Roman" w:cs="Times New Roman"/>
          <w:iCs/>
          <w:sz w:val="20"/>
          <w:szCs w:val="20"/>
        </w:rPr>
        <w:t xml:space="preserve"> bifurcation</w:t>
      </w:r>
      <w:r w:rsidR="00C5796D" w:rsidRPr="00260190">
        <w:rPr>
          <w:rFonts w:ascii="Times New Roman" w:hAnsi="Times New Roman" w:cs="Times New Roman"/>
          <w:iCs/>
          <w:sz w:val="20"/>
          <w:szCs w:val="20"/>
        </w:rPr>
        <w:t xml:space="preserve"> </w:t>
      </w:r>
      <w:r w:rsidR="00EA16D3" w:rsidRPr="00260190">
        <w:rPr>
          <w:rFonts w:ascii="Times New Roman" w:hAnsi="Times New Roman" w:cs="Times New Roman"/>
          <w:iCs/>
          <w:sz w:val="20"/>
          <w:szCs w:val="20"/>
        </w:rPr>
        <w:t>was</w:t>
      </w:r>
      <w:r w:rsidR="00FC60A7" w:rsidRPr="00260190">
        <w:rPr>
          <w:rFonts w:ascii="Times New Roman" w:hAnsi="Times New Roman" w:cs="Times New Roman"/>
          <w:iCs/>
          <w:sz w:val="20"/>
          <w:szCs w:val="20"/>
        </w:rPr>
        <w:t xml:space="preserve"> </w:t>
      </w:r>
      <m:oMath>
        <m:func>
          <m:funcPr>
            <m:ctrlPr>
              <w:rPr>
                <w:rFonts w:ascii="Cambria Math" w:hAnsi="Cambria Math" w:cs="Times New Roman"/>
                <w:i/>
                <w:iCs/>
                <w:sz w:val="20"/>
                <w:szCs w:val="20"/>
              </w:rPr>
            </m:ctrlPr>
          </m:funcPr>
          <m:fName>
            <m:r>
              <m:rPr>
                <m:sty m:val="p"/>
              </m:rPr>
              <w:rPr>
                <w:rFonts w:ascii="Cambria Math" w:hAnsi="Cambria Math" w:cs="Times New Roman"/>
                <w:sz w:val="20"/>
                <w:szCs w:val="20"/>
              </w:rPr>
              <m:t>cos</m:t>
            </m:r>
          </m:fName>
          <m:e>
            <m:d>
              <m:dPr>
                <m:ctrlPr>
                  <w:rPr>
                    <w:rFonts w:ascii="Cambria Math" w:hAnsi="Cambria Math" w:cs="Times New Roman"/>
                    <w:i/>
                    <w:iCs/>
                    <w:sz w:val="20"/>
                    <w:szCs w:val="20"/>
                  </w:rPr>
                </m:ctrlPr>
              </m:dPr>
              <m:e>
                <m:r>
                  <w:rPr>
                    <w:rFonts w:ascii="Cambria Math" w:hAnsi="Cambria Math" w:cs="Times New Roman"/>
                    <w:sz w:val="20"/>
                    <w:szCs w:val="20"/>
                  </w:rPr>
                  <m:t>total angle of bifurcation</m:t>
                </m:r>
              </m:e>
            </m:d>
            <m:r>
              <w:rPr>
                <w:rFonts w:ascii="Cambria Math" w:hAnsi="Cambria Math" w:cs="Times New Roman"/>
                <w:sz w:val="20"/>
                <w:szCs w:val="20"/>
              </w:rPr>
              <m:t>=2×</m:t>
            </m:r>
            <m:f>
              <m:fPr>
                <m:ctrlPr>
                  <w:rPr>
                    <w:rFonts w:ascii="Cambria Math" w:hAnsi="Cambria Math" w:cs="Times New Roman"/>
                    <w:i/>
                    <w:iCs/>
                    <w:sz w:val="20"/>
                    <w:szCs w:val="20"/>
                  </w:rPr>
                </m:ctrlPr>
              </m:fPr>
              <m:num>
                <m:sSup>
                  <m:sSupPr>
                    <m:ctrlPr>
                      <w:rPr>
                        <w:rFonts w:ascii="Cambria Math" w:hAnsi="Cambria Math" w:cs="Times New Roman"/>
                        <w:i/>
                        <w:iCs/>
                        <w:sz w:val="20"/>
                        <w:szCs w:val="20"/>
                      </w:rPr>
                    </m:ctrlPr>
                  </m:sSupPr>
                  <m:e>
                    <m:r>
                      <w:rPr>
                        <w:rFonts w:ascii="Cambria Math" w:hAnsi="Cambria Math" w:cs="Times New Roman"/>
                        <w:sz w:val="20"/>
                        <w:szCs w:val="20"/>
                      </w:rPr>
                      <m:t>(</m:t>
                    </m:r>
                    <m:sSup>
                      <m:sSupPr>
                        <m:ctrlPr>
                          <w:rPr>
                            <w:rFonts w:ascii="Cambria Math" w:hAnsi="Cambria Math" w:cs="Times New Roman"/>
                            <w:i/>
                            <w:iCs/>
                            <w:sz w:val="20"/>
                            <w:szCs w:val="20"/>
                          </w:rPr>
                        </m:ctrlPr>
                      </m:sSupPr>
                      <m:e>
                        <m:sSub>
                          <m:sSubPr>
                            <m:ctrlPr>
                              <w:rPr>
                                <w:rFonts w:ascii="Cambria Math" w:hAnsi="Cambria Math" w:cs="Times New Roman"/>
                                <w:i/>
                                <w:iCs/>
                                <w:sz w:val="20"/>
                                <w:szCs w:val="20"/>
                              </w:rPr>
                            </m:ctrlPr>
                          </m:sSubPr>
                          <m:e>
                            <m:r>
                              <w:rPr>
                                <w:rFonts w:ascii="Cambria Math" w:hAnsi="Cambria Math" w:cs="Times New Roman"/>
                                <w:sz w:val="20"/>
                                <w:szCs w:val="20"/>
                              </w:rPr>
                              <m:t>D</m:t>
                            </m:r>
                          </m:e>
                          <m:sub>
                            <m:r>
                              <w:rPr>
                                <w:rFonts w:ascii="Cambria Math" w:hAnsi="Cambria Math" w:cs="Times New Roman"/>
                                <w:sz w:val="20"/>
                                <w:szCs w:val="20"/>
                              </w:rPr>
                              <m:t>l</m:t>
                            </m:r>
                          </m:sub>
                        </m:sSub>
                      </m:e>
                      <m:sup>
                        <m:r>
                          <w:rPr>
                            <w:rFonts w:ascii="Cambria Math" w:hAnsi="Cambria Math" w:cs="Times New Roman"/>
                            <w:sz w:val="20"/>
                            <w:szCs w:val="20"/>
                          </w:rPr>
                          <m:t>3</m:t>
                        </m:r>
                      </m:sup>
                    </m:sSup>
                    <m:r>
                      <w:rPr>
                        <w:rFonts w:ascii="Cambria Math" w:hAnsi="Cambria Math" w:cs="Times New Roman"/>
                        <w:sz w:val="20"/>
                        <w:szCs w:val="20"/>
                      </w:rPr>
                      <m:t>+</m:t>
                    </m:r>
                    <m:sSup>
                      <m:sSupPr>
                        <m:ctrlPr>
                          <w:rPr>
                            <w:rFonts w:ascii="Cambria Math" w:hAnsi="Cambria Math" w:cs="Times New Roman"/>
                            <w:i/>
                            <w:iCs/>
                            <w:sz w:val="20"/>
                            <w:szCs w:val="20"/>
                          </w:rPr>
                        </m:ctrlPr>
                      </m:sSupPr>
                      <m:e>
                        <m:sSub>
                          <m:sSubPr>
                            <m:ctrlPr>
                              <w:rPr>
                                <w:rFonts w:ascii="Cambria Math" w:hAnsi="Cambria Math" w:cs="Times New Roman"/>
                                <w:i/>
                                <w:iCs/>
                                <w:sz w:val="20"/>
                                <w:szCs w:val="20"/>
                              </w:rPr>
                            </m:ctrlPr>
                          </m:sSubPr>
                          <m:e>
                            <m:r>
                              <w:rPr>
                                <w:rFonts w:ascii="Cambria Math" w:hAnsi="Cambria Math" w:cs="Times New Roman"/>
                                <w:sz w:val="20"/>
                                <w:szCs w:val="20"/>
                              </w:rPr>
                              <m:t>D</m:t>
                            </m:r>
                          </m:e>
                          <m:sub>
                            <m:r>
                              <w:rPr>
                                <w:rFonts w:ascii="Cambria Math" w:hAnsi="Cambria Math" w:cs="Times New Roman"/>
                                <w:sz w:val="20"/>
                                <w:szCs w:val="20"/>
                              </w:rPr>
                              <m:t>r</m:t>
                            </m:r>
                          </m:sub>
                        </m:sSub>
                      </m:e>
                      <m:sup>
                        <m:r>
                          <w:rPr>
                            <w:rFonts w:ascii="Cambria Math" w:hAnsi="Cambria Math" w:cs="Times New Roman"/>
                            <w:sz w:val="20"/>
                            <w:szCs w:val="20"/>
                          </w:rPr>
                          <m:t>3</m:t>
                        </m:r>
                      </m:sup>
                    </m:sSup>
                    <m:r>
                      <w:rPr>
                        <w:rFonts w:ascii="Cambria Math" w:hAnsi="Cambria Math" w:cs="Times New Roman"/>
                        <w:sz w:val="20"/>
                        <w:szCs w:val="20"/>
                      </w:rPr>
                      <m:t>)</m:t>
                    </m:r>
                  </m:e>
                  <m:sup>
                    <m:f>
                      <m:fPr>
                        <m:ctrlPr>
                          <w:rPr>
                            <w:rFonts w:ascii="Cambria Math" w:hAnsi="Cambria Math" w:cs="Times New Roman"/>
                            <w:i/>
                            <w:iCs/>
                            <w:sz w:val="20"/>
                            <w:szCs w:val="20"/>
                          </w:rPr>
                        </m:ctrlPr>
                      </m:fPr>
                      <m:num>
                        <m:r>
                          <w:rPr>
                            <w:rFonts w:ascii="Cambria Math" w:hAnsi="Cambria Math" w:cs="Times New Roman"/>
                            <w:sz w:val="20"/>
                            <w:szCs w:val="20"/>
                          </w:rPr>
                          <m:t>4</m:t>
                        </m:r>
                      </m:num>
                      <m:den>
                        <m:r>
                          <w:rPr>
                            <w:rFonts w:ascii="Cambria Math" w:hAnsi="Cambria Math" w:cs="Times New Roman"/>
                            <w:sz w:val="20"/>
                            <w:szCs w:val="20"/>
                          </w:rPr>
                          <m:t>3</m:t>
                        </m:r>
                      </m:den>
                    </m:f>
                  </m:sup>
                </m:sSup>
                <m:r>
                  <w:rPr>
                    <w:rFonts w:ascii="Cambria Math" w:hAnsi="Cambria Math" w:cs="Times New Roman"/>
                    <w:sz w:val="20"/>
                    <w:szCs w:val="20"/>
                  </w:rPr>
                  <m:t>-</m:t>
                </m:r>
                <m:sSup>
                  <m:sSupPr>
                    <m:ctrlPr>
                      <w:rPr>
                        <w:rFonts w:ascii="Cambria Math" w:hAnsi="Cambria Math" w:cs="Times New Roman"/>
                        <w:i/>
                        <w:iCs/>
                        <w:sz w:val="20"/>
                        <w:szCs w:val="20"/>
                      </w:rPr>
                    </m:ctrlPr>
                  </m:sSupPr>
                  <m:e>
                    <m:sSub>
                      <m:sSubPr>
                        <m:ctrlPr>
                          <w:rPr>
                            <w:rFonts w:ascii="Cambria Math" w:hAnsi="Cambria Math" w:cs="Times New Roman"/>
                            <w:i/>
                            <w:iCs/>
                            <w:sz w:val="20"/>
                            <w:szCs w:val="20"/>
                          </w:rPr>
                        </m:ctrlPr>
                      </m:sSubPr>
                      <m:e>
                        <m:r>
                          <w:rPr>
                            <w:rFonts w:ascii="Cambria Math" w:hAnsi="Cambria Math" w:cs="Times New Roman"/>
                            <w:sz w:val="20"/>
                            <w:szCs w:val="20"/>
                          </w:rPr>
                          <m:t>D</m:t>
                        </m:r>
                      </m:e>
                      <m:sub>
                        <m:r>
                          <w:rPr>
                            <w:rFonts w:ascii="Cambria Math" w:hAnsi="Cambria Math" w:cs="Times New Roman"/>
                            <w:sz w:val="20"/>
                            <w:szCs w:val="20"/>
                          </w:rPr>
                          <m:t>l</m:t>
                        </m:r>
                      </m:sub>
                    </m:sSub>
                  </m:e>
                  <m:sup>
                    <m:r>
                      <w:rPr>
                        <w:rFonts w:ascii="Cambria Math" w:hAnsi="Cambria Math" w:cs="Times New Roman"/>
                        <w:sz w:val="20"/>
                        <w:szCs w:val="20"/>
                      </w:rPr>
                      <m:t>4</m:t>
                    </m:r>
                  </m:sup>
                </m:sSup>
                <m:r>
                  <w:rPr>
                    <w:rFonts w:ascii="Cambria Math" w:hAnsi="Cambria Math" w:cs="Times New Roman"/>
                    <w:sz w:val="20"/>
                    <w:szCs w:val="20"/>
                  </w:rPr>
                  <m:t>-</m:t>
                </m:r>
                <m:sSup>
                  <m:sSupPr>
                    <m:ctrlPr>
                      <w:rPr>
                        <w:rFonts w:ascii="Cambria Math" w:hAnsi="Cambria Math" w:cs="Times New Roman"/>
                        <w:i/>
                        <w:iCs/>
                        <w:sz w:val="20"/>
                        <w:szCs w:val="20"/>
                      </w:rPr>
                    </m:ctrlPr>
                  </m:sSupPr>
                  <m:e>
                    <m:sSub>
                      <m:sSubPr>
                        <m:ctrlPr>
                          <w:rPr>
                            <w:rFonts w:ascii="Cambria Math" w:hAnsi="Cambria Math" w:cs="Times New Roman"/>
                            <w:i/>
                            <w:iCs/>
                            <w:sz w:val="20"/>
                            <w:szCs w:val="20"/>
                          </w:rPr>
                        </m:ctrlPr>
                      </m:sSubPr>
                      <m:e>
                        <m:r>
                          <w:rPr>
                            <w:rFonts w:ascii="Cambria Math" w:hAnsi="Cambria Math" w:cs="Times New Roman"/>
                            <w:sz w:val="20"/>
                            <w:szCs w:val="20"/>
                          </w:rPr>
                          <m:t>D</m:t>
                        </m:r>
                      </m:e>
                      <m:sub>
                        <m:r>
                          <w:rPr>
                            <w:rFonts w:ascii="Cambria Math" w:hAnsi="Cambria Math" w:cs="Times New Roman"/>
                            <w:sz w:val="20"/>
                            <w:szCs w:val="20"/>
                          </w:rPr>
                          <m:t>r</m:t>
                        </m:r>
                      </m:sub>
                    </m:sSub>
                  </m:e>
                  <m:sup>
                    <m:r>
                      <w:rPr>
                        <w:rFonts w:ascii="Cambria Math" w:hAnsi="Cambria Math" w:cs="Times New Roman"/>
                        <w:sz w:val="20"/>
                        <w:szCs w:val="20"/>
                      </w:rPr>
                      <m:t>4</m:t>
                    </m:r>
                  </m:sup>
                </m:sSup>
              </m:num>
              <m:den>
                <m:sSup>
                  <m:sSupPr>
                    <m:ctrlPr>
                      <w:rPr>
                        <w:rFonts w:ascii="Cambria Math" w:hAnsi="Cambria Math" w:cs="Times New Roman"/>
                        <w:i/>
                        <w:iCs/>
                        <w:sz w:val="20"/>
                        <w:szCs w:val="20"/>
                      </w:rPr>
                    </m:ctrlPr>
                  </m:sSupPr>
                  <m:e>
                    <m:sSub>
                      <m:sSubPr>
                        <m:ctrlPr>
                          <w:rPr>
                            <w:rFonts w:ascii="Cambria Math" w:hAnsi="Cambria Math" w:cs="Times New Roman"/>
                            <w:i/>
                            <w:iCs/>
                            <w:sz w:val="20"/>
                            <w:szCs w:val="20"/>
                          </w:rPr>
                        </m:ctrlPr>
                      </m:sSubPr>
                      <m:e>
                        <m:r>
                          <w:rPr>
                            <w:rFonts w:ascii="Cambria Math" w:hAnsi="Cambria Math" w:cs="Times New Roman"/>
                            <w:sz w:val="20"/>
                            <w:szCs w:val="20"/>
                          </w:rPr>
                          <m:t>D</m:t>
                        </m:r>
                      </m:e>
                      <m:sub>
                        <m:r>
                          <w:rPr>
                            <w:rFonts w:ascii="Cambria Math" w:hAnsi="Cambria Math" w:cs="Times New Roman"/>
                            <w:sz w:val="20"/>
                            <w:szCs w:val="20"/>
                          </w:rPr>
                          <m:t>l</m:t>
                        </m:r>
                      </m:sub>
                    </m:sSub>
                  </m:e>
                  <m:sup>
                    <m:r>
                      <w:rPr>
                        <w:rFonts w:ascii="Cambria Math" w:hAnsi="Cambria Math" w:cs="Times New Roman"/>
                        <w:sz w:val="20"/>
                        <w:szCs w:val="20"/>
                      </w:rPr>
                      <m:t>2</m:t>
                    </m:r>
                  </m:sup>
                </m:sSup>
                <m:sSup>
                  <m:sSupPr>
                    <m:ctrlPr>
                      <w:rPr>
                        <w:rFonts w:ascii="Cambria Math" w:hAnsi="Cambria Math" w:cs="Times New Roman"/>
                        <w:i/>
                        <w:iCs/>
                        <w:sz w:val="20"/>
                        <w:szCs w:val="20"/>
                      </w:rPr>
                    </m:ctrlPr>
                  </m:sSupPr>
                  <m:e>
                    <m:sSub>
                      <m:sSubPr>
                        <m:ctrlPr>
                          <w:rPr>
                            <w:rFonts w:ascii="Cambria Math" w:hAnsi="Cambria Math" w:cs="Times New Roman"/>
                            <w:i/>
                            <w:iCs/>
                            <w:sz w:val="20"/>
                            <w:szCs w:val="20"/>
                          </w:rPr>
                        </m:ctrlPr>
                      </m:sSubPr>
                      <m:e>
                        <m:r>
                          <w:rPr>
                            <w:rFonts w:ascii="Cambria Math" w:hAnsi="Cambria Math" w:cs="Times New Roman"/>
                            <w:sz w:val="20"/>
                            <w:szCs w:val="20"/>
                          </w:rPr>
                          <m:t>D</m:t>
                        </m:r>
                      </m:e>
                      <m:sub>
                        <m:r>
                          <w:rPr>
                            <w:rFonts w:ascii="Cambria Math" w:hAnsi="Cambria Math" w:cs="Times New Roman"/>
                            <w:sz w:val="20"/>
                            <w:szCs w:val="20"/>
                          </w:rPr>
                          <m:t>r</m:t>
                        </m:r>
                      </m:sub>
                    </m:sSub>
                  </m:e>
                  <m:sup>
                    <m:r>
                      <w:rPr>
                        <w:rFonts w:ascii="Cambria Math" w:hAnsi="Cambria Math" w:cs="Times New Roman"/>
                        <w:sz w:val="20"/>
                        <w:szCs w:val="20"/>
                      </w:rPr>
                      <m:t>2</m:t>
                    </m:r>
                  </m:sup>
                </m:sSup>
              </m:den>
            </m:f>
          </m:e>
        </m:func>
      </m:oMath>
      <w:r w:rsidR="00FC60A7" w:rsidRPr="00260190">
        <w:rPr>
          <w:rFonts w:ascii="Times New Roman" w:hAnsi="Times New Roman" w:cs="Times New Roman"/>
          <w:iCs/>
          <w:sz w:val="20"/>
          <w:szCs w:val="20"/>
        </w:rPr>
        <w:t>.</w:t>
      </w:r>
      <w:r w:rsidR="00E62948" w:rsidRPr="00260190">
        <w:rPr>
          <w:rFonts w:ascii="Times New Roman" w:hAnsi="Times New Roman" w:cs="Times New Roman"/>
          <w:iCs/>
          <w:sz w:val="20"/>
          <w:szCs w:val="20"/>
        </w:rPr>
        <w:t xml:space="preserve"> The diameter of both common iliac arteries can predict the aortic bifurcation angle and vice versa.</w:t>
      </w:r>
    </w:p>
    <w:p w14:paraId="00878A12" w14:textId="7A0D88AE" w:rsidR="005144CB" w:rsidRPr="00260190" w:rsidRDefault="00220EE5" w:rsidP="00260190">
      <w:pPr>
        <w:spacing w:line="480" w:lineRule="auto"/>
        <w:rPr>
          <w:rFonts w:ascii="Times New Roman" w:hAnsi="Times New Roman" w:cs="Times New Roman"/>
          <w:sz w:val="20"/>
          <w:szCs w:val="20"/>
        </w:rPr>
      </w:pPr>
      <w:r w:rsidRPr="00260190">
        <w:rPr>
          <w:rFonts w:ascii="Times New Roman" w:hAnsi="Times New Roman" w:cs="Times New Roman"/>
          <w:sz w:val="20"/>
          <w:szCs w:val="20"/>
        </w:rPr>
        <w:tab/>
        <w:t xml:space="preserve">The clinical application of </w:t>
      </w:r>
      <w:r w:rsidR="002465C9" w:rsidRPr="00260190">
        <w:rPr>
          <w:rFonts w:ascii="Times New Roman" w:hAnsi="Times New Roman" w:cs="Times New Roman"/>
          <w:sz w:val="20"/>
          <w:szCs w:val="20"/>
        </w:rPr>
        <w:t>this formula</w:t>
      </w:r>
      <w:r w:rsidRPr="00260190">
        <w:rPr>
          <w:rFonts w:ascii="Times New Roman" w:hAnsi="Times New Roman" w:cs="Times New Roman"/>
          <w:sz w:val="20"/>
          <w:szCs w:val="20"/>
        </w:rPr>
        <w:t xml:space="preserve"> </w:t>
      </w:r>
      <w:r w:rsidR="002465C9" w:rsidRPr="00260190">
        <w:rPr>
          <w:rFonts w:ascii="Times New Roman" w:hAnsi="Times New Roman" w:cs="Times New Roman"/>
          <w:sz w:val="20"/>
          <w:szCs w:val="20"/>
        </w:rPr>
        <w:t>is</w:t>
      </w:r>
      <w:r w:rsidRPr="00260190">
        <w:rPr>
          <w:rFonts w:ascii="Times New Roman" w:hAnsi="Times New Roman" w:cs="Times New Roman"/>
          <w:sz w:val="20"/>
          <w:szCs w:val="20"/>
        </w:rPr>
        <w:t xml:space="preserve"> </w:t>
      </w:r>
      <w:r w:rsidR="0010089C" w:rsidRPr="00260190">
        <w:rPr>
          <w:rFonts w:ascii="Times New Roman" w:hAnsi="Times New Roman" w:cs="Times New Roman"/>
          <w:sz w:val="20"/>
          <w:szCs w:val="20"/>
        </w:rPr>
        <w:t>based on the principle of minimum work applied to the angle of arterial br</w:t>
      </w:r>
      <w:r w:rsidR="00FE2891" w:rsidRPr="00260190">
        <w:rPr>
          <w:rFonts w:ascii="Times New Roman" w:hAnsi="Times New Roman" w:cs="Times New Roman"/>
          <w:sz w:val="20"/>
          <w:szCs w:val="20"/>
        </w:rPr>
        <w:t>anching.</w:t>
      </w:r>
      <w:r w:rsidR="007242E1">
        <w:rPr>
          <w:rFonts w:ascii="Times New Roman" w:hAnsi="Times New Roman" w:cs="Times New Roman"/>
          <w:sz w:val="20"/>
          <w:szCs w:val="20"/>
          <w:vertAlign w:val="superscript"/>
        </w:rPr>
        <w:t>8</w:t>
      </w:r>
      <w:r w:rsidR="00FE2891" w:rsidRPr="00260190">
        <w:rPr>
          <w:rFonts w:ascii="Times New Roman" w:hAnsi="Times New Roman" w:cs="Times New Roman"/>
          <w:sz w:val="20"/>
          <w:szCs w:val="20"/>
        </w:rPr>
        <w:t xml:space="preserve"> The surgeon can predetermine</w:t>
      </w:r>
      <w:r w:rsidR="0010089C" w:rsidRPr="00260190">
        <w:rPr>
          <w:rFonts w:ascii="Times New Roman" w:hAnsi="Times New Roman" w:cs="Times New Roman"/>
          <w:sz w:val="20"/>
          <w:szCs w:val="20"/>
        </w:rPr>
        <w:t xml:space="preserve"> the size and angle of the aorta and common iliac arteries </w:t>
      </w:r>
      <w:r w:rsidR="00C27B56" w:rsidRPr="00260190">
        <w:rPr>
          <w:rFonts w:ascii="Times New Roman" w:hAnsi="Times New Roman" w:cs="Times New Roman"/>
          <w:sz w:val="20"/>
          <w:szCs w:val="20"/>
        </w:rPr>
        <w:t>for surgical design to</w:t>
      </w:r>
      <w:r w:rsidR="0010089C" w:rsidRPr="00260190">
        <w:rPr>
          <w:rFonts w:ascii="Times New Roman" w:hAnsi="Times New Roman" w:cs="Times New Roman"/>
          <w:sz w:val="20"/>
          <w:szCs w:val="20"/>
        </w:rPr>
        <w:t xml:space="preserve"> repair, re-anastomose or graft these major vessels. </w:t>
      </w:r>
      <w:r w:rsidR="00744A12" w:rsidRPr="00260190">
        <w:rPr>
          <w:rFonts w:ascii="Times New Roman" w:hAnsi="Times New Roman" w:cs="Times New Roman"/>
          <w:sz w:val="20"/>
          <w:szCs w:val="20"/>
        </w:rPr>
        <w:t>In difficult circumstance</w:t>
      </w:r>
      <w:r w:rsidR="006B451A" w:rsidRPr="00260190">
        <w:rPr>
          <w:rFonts w:ascii="Times New Roman" w:hAnsi="Times New Roman" w:cs="Times New Roman"/>
          <w:sz w:val="20"/>
          <w:szCs w:val="20"/>
        </w:rPr>
        <w:t>s</w:t>
      </w:r>
      <w:r w:rsidR="00744A12" w:rsidRPr="00260190">
        <w:rPr>
          <w:rFonts w:ascii="Times New Roman" w:hAnsi="Times New Roman" w:cs="Times New Roman"/>
          <w:sz w:val="20"/>
          <w:szCs w:val="20"/>
        </w:rPr>
        <w:t xml:space="preserve"> (</w:t>
      </w:r>
      <w:r w:rsidR="00CD1718" w:rsidRPr="00260190">
        <w:rPr>
          <w:rFonts w:ascii="Times New Roman" w:hAnsi="Times New Roman" w:cs="Times New Roman"/>
          <w:sz w:val="20"/>
          <w:szCs w:val="20"/>
        </w:rPr>
        <w:t>e.g.,</w:t>
      </w:r>
      <w:r w:rsidR="00744A12" w:rsidRPr="00260190">
        <w:rPr>
          <w:rFonts w:ascii="Times New Roman" w:hAnsi="Times New Roman" w:cs="Times New Roman"/>
          <w:sz w:val="20"/>
          <w:szCs w:val="20"/>
        </w:rPr>
        <w:t xml:space="preserve"> the aortic bifurcation dissection), the aortic bifurcation </w:t>
      </w:r>
      <w:r w:rsidR="002D647E" w:rsidRPr="00260190">
        <w:rPr>
          <w:rFonts w:ascii="Times New Roman" w:hAnsi="Times New Roman" w:cs="Times New Roman"/>
          <w:sz w:val="20"/>
          <w:szCs w:val="20"/>
        </w:rPr>
        <w:t xml:space="preserve">lesion is removed and re-anastomosed using the arterial graft with an </w:t>
      </w:r>
      <w:r w:rsidR="00744A12" w:rsidRPr="00260190">
        <w:rPr>
          <w:rFonts w:ascii="Times New Roman" w:hAnsi="Times New Roman" w:cs="Times New Roman"/>
          <w:sz w:val="20"/>
          <w:szCs w:val="20"/>
        </w:rPr>
        <w:t>angle of 58.96 degrees</w:t>
      </w:r>
      <w:r w:rsidR="00662B31" w:rsidRPr="00260190">
        <w:rPr>
          <w:rFonts w:ascii="Times New Roman" w:hAnsi="Times New Roman" w:cs="Times New Roman"/>
          <w:sz w:val="20"/>
          <w:szCs w:val="20"/>
        </w:rPr>
        <w:t xml:space="preserve"> (almost 60 degree</w:t>
      </w:r>
      <w:r w:rsidR="00DB4B81" w:rsidRPr="00260190">
        <w:rPr>
          <w:rFonts w:ascii="Times New Roman" w:hAnsi="Times New Roman" w:cs="Times New Roman"/>
          <w:sz w:val="20"/>
          <w:szCs w:val="20"/>
        </w:rPr>
        <w:t>s</w:t>
      </w:r>
      <w:r w:rsidR="00662B31" w:rsidRPr="00260190">
        <w:rPr>
          <w:rFonts w:ascii="Times New Roman" w:hAnsi="Times New Roman" w:cs="Times New Roman"/>
          <w:sz w:val="20"/>
          <w:szCs w:val="20"/>
        </w:rPr>
        <w:t>)</w:t>
      </w:r>
      <w:r w:rsidR="00744A12" w:rsidRPr="00260190">
        <w:rPr>
          <w:rFonts w:ascii="Times New Roman" w:hAnsi="Times New Roman" w:cs="Times New Roman"/>
          <w:sz w:val="20"/>
          <w:szCs w:val="20"/>
        </w:rPr>
        <w:t>.</w:t>
      </w:r>
    </w:p>
    <w:p w14:paraId="76525259" w14:textId="64940A40" w:rsidR="00CD1718" w:rsidRPr="00CD1718" w:rsidRDefault="00C86A71" w:rsidP="00260190">
      <w:pPr>
        <w:spacing w:line="480" w:lineRule="auto"/>
        <w:rPr>
          <w:rFonts w:ascii="Times New Roman" w:hAnsi="Times New Roman"/>
          <w:iCs/>
          <w:sz w:val="20"/>
          <w:szCs w:val="20"/>
        </w:rPr>
      </w:pPr>
      <w:r w:rsidRPr="00260190">
        <w:rPr>
          <w:rFonts w:ascii="Times New Roman" w:hAnsi="Times New Roman" w:cs="Times New Roman"/>
          <w:sz w:val="20"/>
          <w:szCs w:val="20"/>
        </w:rPr>
        <w:tab/>
        <w:t>Recently, Hu</w:t>
      </w:r>
      <w:r w:rsidR="00B46BF5" w:rsidRPr="00260190">
        <w:rPr>
          <w:rFonts w:ascii="Times New Roman" w:hAnsi="Times New Roman" w:cs="Times New Roman"/>
          <w:sz w:val="20"/>
          <w:szCs w:val="20"/>
        </w:rPr>
        <w:t>o</w:t>
      </w:r>
      <w:r w:rsidRPr="00260190">
        <w:rPr>
          <w:rFonts w:ascii="Times New Roman" w:hAnsi="Times New Roman" w:cs="Times New Roman"/>
          <w:sz w:val="20"/>
          <w:szCs w:val="20"/>
        </w:rPr>
        <w:t xml:space="preserve"> et al reported the </w:t>
      </w:r>
      <w:r w:rsidR="00E07390" w:rsidRPr="00260190">
        <w:rPr>
          <w:rFonts w:ascii="Times New Roman" w:hAnsi="Times New Roman" w:cs="Times New Roman"/>
          <w:sz w:val="20"/>
          <w:szCs w:val="20"/>
        </w:rPr>
        <w:t xml:space="preserve">HK </w:t>
      </w:r>
      <w:r w:rsidRPr="00260190">
        <w:rPr>
          <w:rFonts w:ascii="Times New Roman" w:hAnsi="Times New Roman" w:cs="Times New Roman"/>
          <w:sz w:val="20"/>
          <w:szCs w:val="20"/>
        </w:rPr>
        <w:t xml:space="preserve">prediction model </w:t>
      </w:r>
      <w:r w:rsidR="00CD21E8" w:rsidRPr="00260190">
        <w:rPr>
          <w:rFonts w:ascii="Times New Roman" w:hAnsi="Times New Roman" w:cs="Times New Roman"/>
          <w:sz w:val="20"/>
          <w:szCs w:val="20"/>
        </w:rPr>
        <w:t>for corona</w:t>
      </w:r>
      <w:r w:rsidR="00316183" w:rsidRPr="00260190">
        <w:rPr>
          <w:rFonts w:ascii="Times New Roman" w:hAnsi="Times New Roman" w:cs="Times New Roman"/>
          <w:sz w:val="20"/>
          <w:szCs w:val="20"/>
        </w:rPr>
        <w:t xml:space="preserve">ry arterial branching as </w:t>
      </w:r>
      <w:r w:rsidR="00CD21E8" w:rsidRPr="00260190">
        <w:rPr>
          <w:rFonts w:ascii="Times New Roman" w:hAnsi="Times New Roman" w:cs="Times New Roman"/>
          <w:sz w:val="20"/>
          <w:szCs w:val="20"/>
        </w:rPr>
        <w:t xml:space="preserve"> </w:t>
      </w:r>
      <m:oMath>
        <m:sSup>
          <m:sSupPr>
            <m:ctrlPr>
              <w:rPr>
                <w:rFonts w:ascii="Cambria Math" w:hAnsi="Cambria Math" w:cs="Times New Roman"/>
                <w:i/>
                <w:sz w:val="20"/>
                <w:szCs w:val="20"/>
              </w:rPr>
            </m:ctrlPr>
          </m:sSupPr>
          <m:e>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a</m:t>
                </m:r>
              </m:sub>
            </m:sSub>
          </m:e>
          <m:sup>
            <m:f>
              <m:fPr>
                <m:ctrlPr>
                  <w:rPr>
                    <w:rFonts w:ascii="Cambria Math" w:hAnsi="Cambria Math" w:cs="Times New Roman"/>
                    <w:i/>
                    <w:sz w:val="20"/>
                    <w:szCs w:val="20"/>
                  </w:rPr>
                </m:ctrlPr>
              </m:fPr>
              <m:num>
                <m:r>
                  <w:rPr>
                    <w:rFonts w:ascii="Cambria Math" w:hAnsi="Cambria Math" w:cs="Times New Roman"/>
                    <w:sz w:val="20"/>
                    <w:szCs w:val="20"/>
                  </w:rPr>
                  <m:t>7</m:t>
                </m:r>
              </m:num>
              <m:den>
                <m:r>
                  <w:rPr>
                    <w:rFonts w:ascii="Cambria Math" w:hAnsi="Cambria Math" w:cs="Times New Roman"/>
                    <w:sz w:val="20"/>
                    <w:szCs w:val="20"/>
                  </w:rPr>
                  <m:t>3</m:t>
                </m:r>
              </m:den>
            </m:f>
          </m:sup>
        </m:sSup>
        <m:r>
          <w:rPr>
            <w:rFonts w:ascii="Cambria Math" w:hAnsi="Cambria Math" w:cs="Times New Roman"/>
            <w:sz w:val="20"/>
            <w:szCs w:val="20"/>
          </w:rPr>
          <m:t xml:space="preserve">= </m:t>
        </m:r>
        <m:sSup>
          <m:sSupPr>
            <m:ctrlPr>
              <w:rPr>
                <w:rFonts w:ascii="Cambria Math" w:hAnsi="Cambria Math" w:cs="Times New Roman"/>
                <w:i/>
                <w:sz w:val="20"/>
                <w:szCs w:val="20"/>
              </w:rPr>
            </m:ctrlPr>
          </m:sSupPr>
          <m:e>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r</m:t>
                </m:r>
              </m:sub>
            </m:sSub>
          </m:e>
          <m:sup>
            <m:f>
              <m:fPr>
                <m:ctrlPr>
                  <w:rPr>
                    <w:rFonts w:ascii="Cambria Math" w:hAnsi="Cambria Math" w:cs="Times New Roman"/>
                    <w:i/>
                    <w:sz w:val="20"/>
                    <w:szCs w:val="20"/>
                  </w:rPr>
                </m:ctrlPr>
              </m:fPr>
              <m:num>
                <m:r>
                  <w:rPr>
                    <w:rFonts w:ascii="Cambria Math" w:hAnsi="Cambria Math" w:cs="Times New Roman"/>
                    <w:sz w:val="20"/>
                    <w:szCs w:val="20"/>
                  </w:rPr>
                  <m:t>7</m:t>
                </m:r>
              </m:num>
              <m:den>
                <m:r>
                  <w:rPr>
                    <w:rFonts w:ascii="Cambria Math" w:hAnsi="Cambria Math" w:cs="Times New Roman"/>
                    <w:sz w:val="20"/>
                    <w:szCs w:val="20"/>
                  </w:rPr>
                  <m:t>3</m:t>
                </m:r>
              </m:den>
            </m:f>
          </m:sup>
        </m:sSup>
        <m:r>
          <w:rPr>
            <w:rFonts w:ascii="Cambria Math" w:hAnsi="Cambria Math" w:cs="Times New Roman"/>
            <w:sz w:val="20"/>
            <w:szCs w:val="20"/>
          </w:rPr>
          <m:t>+</m:t>
        </m:r>
        <m:sSup>
          <m:sSupPr>
            <m:ctrlPr>
              <w:rPr>
                <w:rFonts w:ascii="Cambria Math" w:hAnsi="Cambria Math" w:cs="Times New Roman"/>
                <w:i/>
                <w:sz w:val="20"/>
                <w:szCs w:val="20"/>
              </w:rPr>
            </m:ctrlPr>
          </m:sSupPr>
          <m:e>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l</m:t>
                </m:r>
              </m:sub>
            </m:sSub>
          </m:e>
          <m:sup>
            <m:f>
              <m:fPr>
                <m:ctrlPr>
                  <w:rPr>
                    <w:rFonts w:ascii="Cambria Math" w:hAnsi="Cambria Math" w:cs="Times New Roman"/>
                    <w:i/>
                    <w:sz w:val="20"/>
                    <w:szCs w:val="20"/>
                  </w:rPr>
                </m:ctrlPr>
              </m:fPr>
              <m:num>
                <m:r>
                  <w:rPr>
                    <w:rFonts w:ascii="Cambria Math" w:hAnsi="Cambria Math" w:cs="Times New Roman"/>
                    <w:sz w:val="20"/>
                    <w:szCs w:val="20"/>
                  </w:rPr>
                  <m:t>7</m:t>
                </m:r>
              </m:num>
              <m:den>
                <m:r>
                  <w:rPr>
                    <w:rFonts w:ascii="Cambria Math" w:hAnsi="Cambria Math" w:cs="Times New Roman"/>
                    <w:sz w:val="20"/>
                    <w:szCs w:val="20"/>
                  </w:rPr>
                  <m:t>3</m:t>
                </m:r>
              </m:den>
            </m:f>
          </m:sup>
        </m:sSup>
      </m:oMath>
      <w:r w:rsidR="00316183" w:rsidRPr="00260190">
        <w:rPr>
          <w:rFonts w:ascii="Times New Roman" w:hAnsi="Times New Roman" w:cs="Times New Roman"/>
          <w:sz w:val="20"/>
          <w:szCs w:val="20"/>
        </w:rPr>
        <w:t>.</w:t>
      </w:r>
      <w:r w:rsidR="007242E1">
        <w:rPr>
          <w:rFonts w:ascii="Times New Roman" w:hAnsi="Times New Roman" w:cs="Times New Roman"/>
          <w:sz w:val="20"/>
          <w:szCs w:val="20"/>
          <w:vertAlign w:val="superscript"/>
        </w:rPr>
        <w:t>9</w:t>
      </w:r>
      <w:r w:rsidR="00CD21E8" w:rsidRPr="00260190">
        <w:rPr>
          <w:rFonts w:ascii="Times New Roman" w:hAnsi="Times New Roman" w:cs="Times New Roman"/>
          <w:sz w:val="20"/>
          <w:szCs w:val="20"/>
        </w:rPr>
        <w:t xml:space="preserve"> However, </w:t>
      </w:r>
      <w:r w:rsidR="00E07390" w:rsidRPr="00260190">
        <w:rPr>
          <w:rFonts w:ascii="Times New Roman" w:hAnsi="Times New Roman" w:cs="Times New Roman"/>
          <w:sz w:val="20"/>
          <w:szCs w:val="20"/>
        </w:rPr>
        <w:t xml:space="preserve">our data </w:t>
      </w:r>
      <w:r w:rsidR="00C27B56" w:rsidRPr="00260190">
        <w:rPr>
          <w:rFonts w:ascii="Times New Roman" w:hAnsi="Times New Roman" w:cs="Times New Roman"/>
          <w:sz w:val="20"/>
          <w:szCs w:val="20"/>
        </w:rPr>
        <w:t xml:space="preserve">showed </w:t>
      </w:r>
      <w:r w:rsidR="00637534">
        <w:rPr>
          <w:rFonts w:ascii="Times New Roman" w:hAnsi="Times New Roman" w:cs="Times New Roman"/>
          <w:sz w:val="20"/>
          <w:szCs w:val="20"/>
        </w:rPr>
        <w:t>a</w:t>
      </w:r>
      <w:r w:rsidR="00FC300F" w:rsidRPr="00260190">
        <w:rPr>
          <w:rFonts w:ascii="Times New Roman" w:hAnsi="Times New Roman" w:cs="Times New Roman"/>
          <w:sz w:val="20"/>
          <w:szCs w:val="20"/>
        </w:rPr>
        <w:t xml:space="preserve"> correlation between </w:t>
      </w:r>
      <m:oMath>
        <m:sSup>
          <m:sSupPr>
            <m:ctrlPr>
              <w:rPr>
                <w:rFonts w:ascii="Cambria Math" w:hAnsi="Cambria Math" w:cs="Times New Roman"/>
                <w:i/>
                <w:sz w:val="20"/>
                <w:szCs w:val="20"/>
              </w:rPr>
            </m:ctrlPr>
          </m:sSupPr>
          <m:e>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a</m:t>
                </m:r>
              </m:sub>
            </m:sSub>
          </m:e>
          <m:sup>
            <m:f>
              <m:fPr>
                <m:ctrlPr>
                  <w:rPr>
                    <w:rFonts w:ascii="Cambria Math" w:hAnsi="Cambria Math" w:cs="Times New Roman"/>
                    <w:i/>
                    <w:sz w:val="20"/>
                    <w:szCs w:val="20"/>
                  </w:rPr>
                </m:ctrlPr>
              </m:fPr>
              <m:num>
                <m:r>
                  <w:rPr>
                    <w:rFonts w:ascii="Cambria Math" w:hAnsi="Cambria Math" w:cs="Times New Roman"/>
                    <w:sz w:val="20"/>
                    <w:szCs w:val="20"/>
                  </w:rPr>
                  <m:t>7</m:t>
                </m:r>
              </m:num>
              <m:den>
                <m:r>
                  <w:rPr>
                    <w:rFonts w:ascii="Cambria Math" w:hAnsi="Cambria Math" w:cs="Times New Roman"/>
                    <w:sz w:val="20"/>
                    <w:szCs w:val="20"/>
                  </w:rPr>
                  <m:t>3</m:t>
                </m:r>
              </m:den>
            </m:f>
          </m:sup>
        </m:sSup>
        <m:r>
          <w:rPr>
            <w:rFonts w:ascii="Cambria Math" w:hAnsi="Cambria Math" w:cs="Times New Roman"/>
            <w:sz w:val="20"/>
            <w:szCs w:val="20"/>
          </w:rPr>
          <m:t xml:space="preserve"> </m:t>
        </m:r>
      </m:oMath>
      <w:r w:rsidR="00FC300F" w:rsidRPr="00260190">
        <w:rPr>
          <w:rFonts w:ascii="Times New Roman" w:hAnsi="Times New Roman" w:cs="Times New Roman"/>
          <w:sz w:val="20"/>
          <w:szCs w:val="20"/>
        </w:rPr>
        <w:t xml:space="preserve">and </w:t>
      </w:r>
      <m:oMath>
        <m:sSup>
          <m:sSupPr>
            <m:ctrlPr>
              <w:rPr>
                <w:rFonts w:ascii="Cambria Math" w:hAnsi="Cambria Math" w:cs="Times New Roman"/>
                <w:i/>
                <w:sz w:val="20"/>
                <w:szCs w:val="20"/>
              </w:rPr>
            </m:ctrlPr>
          </m:sSupPr>
          <m:e>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r</m:t>
                </m:r>
              </m:sub>
            </m:sSub>
          </m:e>
          <m:sup>
            <m:f>
              <m:fPr>
                <m:ctrlPr>
                  <w:rPr>
                    <w:rFonts w:ascii="Cambria Math" w:hAnsi="Cambria Math" w:cs="Times New Roman"/>
                    <w:i/>
                    <w:sz w:val="20"/>
                    <w:szCs w:val="20"/>
                  </w:rPr>
                </m:ctrlPr>
              </m:fPr>
              <m:num>
                <m:r>
                  <w:rPr>
                    <w:rFonts w:ascii="Cambria Math" w:hAnsi="Cambria Math" w:cs="Times New Roman"/>
                    <w:sz w:val="20"/>
                    <w:szCs w:val="20"/>
                  </w:rPr>
                  <m:t>7</m:t>
                </m:r>
              </m:num>
              <m:den>
                <m:r>
                  <w:rPr>
                    <w:rFonts w:ascii="Cambria Math" w:hAnsi="Cambria Math" w:cs="Times New Roman"/>
                    <w:sz w:val="20"/>
                    <w:szCs w:val="20"/>
                  </w:rPr>
                  <m:t>3</m:t>
                </m:r>
              </m:den>
            </m:f>
          </m:sup>
        </m:sSup>
        <m:r>
          <w:rPr>
            <w:rFonts w:ascii="Cambria Math" w:hAnsi="Cambria Math" w:cs="Times New Roman"/>
            <w:sz w:val="20"/>
            <w:szCs w:val="20"/>
          </w:rPr>
          <m:t>+</m:t>
        </m:r>
        <m:sSup>
          <m:sSupPr>
            <m:ctrlPr>
              <w:rPr>
                <w:rFonts w:ascii="Cambria Math" w:hAnsi="Cambria Math" w:cs="Times New Roman"/>
                <w:i/>
                <w:sz w:val="20"/>
                <w:szCs w:val="20"/>
              </w:rPr>
            </m:ctrlPr>
          </m:sSupPr>
          <m:e>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l</m:t>
                </m:r>
              </m:sub>
            </m:sSub>
          </m:e>
          <m:sup>
            <m:f>
              <m:fPr>
                <m:ctrlPr>
                  <w:rPr>
                    <w:rFonts w:ascii="Cambria Math" w:hAnsi="Cambria Math" w:cs="Times New Roman"/>
                    <w:i/>
                    <w:sz w:val="20"/>
                    <w:szCs w:val="20"/>
                  </w:rPr>
                </m:ctrlPr>
              </m:fPr>
              <m:num>
                <m:r>
                  <w:rPr>
                    <w:rFonts w:ascii="Cambria Math" w:hAnsi="Cambria Math" w:cs="Times New Roman"/>
                    <w:sz w:val="20"/>
                    <w:szCs w:val="20"/>
                  </w:rPr>
                  <m:t>7</m:t>
                </m:r>
              </m:num>
              <m:den>
                <m:r>
                  <w:rPr>
                    <w:rFonts w:ascii="Cambria Math" w:hAnsi="Cambria Math" w:cs="Times New Roman"/>
                    <w:sz w:val="20"/>
                    <w:szCs w:val="20"/>
                  </w:rPr>
                  <m:t>3</m:t>
                </m:r>
              </m:den>
            </m:f>
          </m:sup>
        </m:sSup>
      </m:oMath>
      <w:r w:rsidR="00FC300F" w:rsidRPr="00260190">
        <w:rPr>
          <w:rFonts w:ascii="Times New Roman" w:hAnsi="Times New Roman" w:cs="Times New Roman"/>
          <w:sz w:val="20"/>
          <w:szCs w:val="20"/>
        </w:rPr>
        <w:t xml:space="preserve"> (Pearson correlation coefficient =0.809, p-value=0.009)</w:t>
      </w:r>
      <w:r w:rsidR="00C27B56" w:rsidRPr="00260190">
        <w:rPr>
          <w:rFonts w:ascii="Times New Roman" w:hAnsi="Times New Roman" w:cs="Times New Roman"/>
          <w:sz w:val="20"/>
          <w:szCs w:val="20"/>
        </w:rPr>
        <w:t>, which is</w:t>
      </w:r>
      <w:r w:rsidR="00FC300F" w:rsidRPr="00260190">
        <w:rPr>
          <w:rFonts w:ascii="Times New Roman" w:hAnsi="Times New Roman" w:cs="Times New Roman"/>
          <w:sz w:val="20"/>
          <w:szCs w:val="20"/>
        </w:rPr>
        <w:t xml:space="preserve"> less than the correlation between </w:t>
      </w:r>
      <m:oMath>
        <m:sSup>
          <m:sSupPr>
            <m:ctrlPr>
              <w:rPr>
                <w:rFonts w:ascii="Cambria Math" w:hAnsi="Cambria Math" w:cs="Times New Roman"/>
                <w:i/>
                <w:sz w:val="20"/>
                <w:szCs w:val="20"/>
              </w:rPr>
            </m:ctrlPr>
          </m:sSupPr>
          <m:e>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a</m:t>
                </m:r>
              </m:sub>
            </m:sSub>
          </m:e>
          <m:sup>
            <m:r>
              <w:rPr>
                <w:rFonts w:ascii="Cambria Math" w:hAnsi="Cambria Math" w:cs="Times New Roman"/>
                <w:sz w:val="20"/>
                <w:szCs w:val="20"/>
              </w:rPr>
              <m:t>3</m:t>
            </m:r>
          </m:sup>
        </m:sSup>
      </m:oMath>
      <w:r w:rsidR="00FC300F" w:rsidRPr="00260190">
        <w:rPr>
          <w:rFonts w:ascii="Times New Roman" w:hAnsi="Times New Roman" w:cs="Times New Roman"/>
          <w:sz w:val="20"/>
          <w:szCs w:val="20"/>
        </w:rPr>
        <w:t xml:space="preserve"> and </w:t>
      </w:r>
      <m:oMath>
        <m:sSup>
          <m:sSupPr>
            <m:ctrlPr>
              <w:rPr>
                <w:rFonts w:ascii="Cambria Math" w:hAnsi="Cambria Math" w:cs="Times New Roman"/>
                <w:i/>
                <w:sz w:val="20"/>
                <w:szCs w:val="20"/>
              </w:rPr>
            </m:ctrlPr>
          </m:sSupPr>
          <m:e>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r</m:t>
                </m:r>
              </m:sub>
            </m:sSub>
          </m:e>
          <m:sup>
            <m:r>
              <w:rPr>
                <w:rFonts w:ascii="Cambria Math" w:hAnsi="Cambria Math" w:cs="Times New Roman"/>
                <w:sz w:val="20"/>
                <w:szCs w:val="20"/>
              </w:rPr>
              <m:t>3</m:t>
            </m:r>
          </m:sup>
        </m:sSup>
        <m:r>
          <w:rPr>
            <w:rFonts w:ascii="Cambria Math" w:hAnsi="Cambria Math" w:cs="Times New Roman"/>
            <w:sz w:val="20"/>
            <w:szCs w:val="20"/>
          </w:rPr>
          <m:t>+</m:t>
        </m:r>
        <m:sSup>
          <m:sSupPr>
            <m:ctrlPr>
              <w:rPr>
                <w:rFonts w:ascii="Cambria Math" w:hAnsi="Cambria Math" w:cs="Times New Roman"/>
                <w:i/>
                <w:sz w:val="20"/>
                <w:szCs w:val="20"/>
              </w:rPr>
            </m:ctrlPr>
          </m:sSupPr>
          <m:e>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l</m:t>
                </m:r>
              </m:sub>
            </m:sSub>
          </m:e>
          <m:sup>
            <m:r>
              <w:rPr>
                <w:rFonts w:ascii="Cambria Math" w:hAnsi="Cambria Math" w:cs="Times New Roman"/>
                <w:sz w:val="20"/>
                <w:szCs w:val="20"/>
              </w:rPr>
              <m:t>3</m:t>
            </m:r>
          </m:sup>
        </m:sSup>
      </m:oMath>
      <w:r w:rsidR="00FC300F" w:rsidRPr="00260190">
        <w:rPr>
          <w:rFonts w:ascii="Times New Roman" w:hAnsi="Times New Roman" w:cs="Times New Roman"/>
          <w:sz w:val="20"/>
          <w:szCs w:val="20"/>
        </w:rPr>
        <w:t xml:space="preserve"> </w:t>
      </w:r>
      <w:r w:rsidR="00FC300F" w:rsidRPr="00260190">
        <w:rPr>
          <w:rFonts w:ascii="Times New Roman" w:hAnsi="Times New Roman" w:cs="Times New Roman"/>
          <w:iCs/>
          <w:sz w:val="20"/>
          <w:szCs w:val="20"/>
        </w:rPr>
        <w:t>(Pearson correlation coefficient 0.824, p-value=0.006). S</w:t>
      </w:r>
      <w:r w:rsidR="003A2738" w:rsidRPr="00260190">
        <w:rPr>
          <w:rFonts w:ascii="Times New Roman" w:hAnsi="Times New Roman" w:cs="Times New Roman"/>
          <w:iCs/>
          <w:sz w:val="20"/>
          <w:szCs w:val="20"/>
        </w:rPr>
        <w:t xml:space="preserve">o, the prediction model of aortic bifurcation is </w:t>
      </w:r>
      <w:r w:rsidR="00637534">
        <w:rPr>
          <w:rFonts w:ascii="Times New Roman" w:hAnsi="Times New Roman" w:cs="Times New Roman"/>
          <w:iCs/>
          <w:sz w:val="20"/>
          <w:szCs w:val="20"/>
        </w:rPr>
        <w:t xml:space="preserve">more </w:t>
      </w:r>
      <w:r w:rsidR="003A2738" w:rsidRPr="00260190">
        <w:rPr>
          <w:rFonts w:ascii="Times New Roman" w:hAnsi="Times New Roman" w:cs="Times New Roman"/>
          <w:iCs/>
          <w:sz w:val="20"/>
          <w:szCs w:val="20"/>
        </w:rPr>
        <w:t>highly correlated with Murray</w:t>
      </w:r>
      <w:r w:rsidR="00C27B56" w:rsidRPr="00260190">
        <w:rPr>
          <w:rFonts w:ascii="Times New Roman" w:hAnsi="Times New Roman" w:cs="Times New Roman"/>
          <w:iCs/>
          <w:sz w:val="20"/>
          <w:szCs w:val="20"/>
        </w:rPr>
        <w:t>’s</w:t>
      </w:r>
      <w:r w:rsidR="003A2738" w:rsidRPr="00260190">
        <w:rPr>
          <w:rFonts w:ascii="Times New Roman" w:hAnsi="Times New Roman" w:cs="Times New Roman"/>
          <w:iCs/>
          <w:sz w:val="20"/>
          <w:szCs w:val="20"/>
        </w:rPr>
        <w:t xml:space="preserve"> model than </w:t>
      </w:r>
      <w:r w:rsidR="00C27B56" w:rsidRPr="00260190">
        <w:rPr>
          <w:rFonts w:ascii="Times New Roman" w:hAnsi="Times New Roman" w:cs="Times New Roman"/>
          <w:iCs/>
          <w:sz w:val="20"/>
          <w:szCs w:val="20"/>
        </w:rPr>
        <w:t xml:space="preserve">with the </w:t>
      </w:r>
      <w:r w:rsidR="003A2738" w:rsidRPr="00260190">
        <w:rPr>
          <w:rFonts w:ascii="Times New Roman" w:hAnsi="Times New Roman" w:cs="Times New Roman"/>
          <w:iCs/>
          <w:sz w:val="20"/>
          <w:szCs w:val="20"/>
        </w:rPr>
        <w:t>HK model.</w:t>
      </w:r>
      <w:r w:rsidR="007D2780" w:rsidRPr="00260190">
        <w:rPr>
          <w:rFonts w:ascii="Times New Roman" w:hAnsi="Times New Roman" w:cs="Times New Roman"/>
          <w:iCs/>
          <w:sz w:val="20"/>
          <w:szCs w:val="20"/>
        </w:rPr>
        <w:t xml:space="preserve"> For the </w:t>
      </w:r>
      <w:r w:rsidR="00674D7C" w:rsidRPr="00260190">
        <w:rPr>
          <w:rFonts w:ascii="Times New Roman" w:hAnsi="Times New Roman" w:cs="Times New Roman"/>
          <w:iCs/>
          <w:sz w:val="20"/>
          <w:szCs w:val="20"/>
        </w:rPr>
        <w:t xml:space="preserve">prediction </w:t>
      </w:r>
      <w:r w:rsidR="007D2780" w:rsidRPr="00260190">
        <w:rPr>
          <w:rFonts w:ascii="Times New Roman" w:hAnsi="Times New Roman" w:cs="Times New Roman"/>
          <w:iCs/>
          <w:sz w:val="20"/>
          <w:szCs w:val="20"/>
        </w:rPr>
        <w:t xml:space="preserve">angle model, </w:t>
      </w:r>
      <w:r w:rsidR="00CD5A89" w:rsidRPr="00260190">
        <w:rPr>
          <w:rFonts w:ascii="Times New Roman" w:hAnsi="Times New Roman" w:cs="Times New Roman"/>
          <w:iCs/>
          <w:sz w:val="20"/>
          <w:szCs w:val="20"/>
        </w:rPr>
        <w:t xml:space="preserve">the </w:t>
      </w:r>
      <w:proofErr w:type="spellStart"/>
      <w:r w:rsidR="00F7249B" w:rsidRPr="00260190">
        <w:rPr>
          <w:rFonts w:ascii="Times New Roman" w:hAnsi="Times New Roman" w:cs="Times New Roman"/>
          <w:iCs/>
          <w:sz w:val="20"/>
          <w:szCs w:val="20"/>
        </w:rPr>
        <w:t>mean±SD</w:t>
      </w:r>
      <w:proofErr w:type="spellEnd"/>
      <w:r w:rsidR="00F7249B" w:rsidRPr="00260190">
        <w:rPr>
          <w:rFonts w:ascii="Times New Roman" w:hAnsi="Times New Roman" w:cs="Times New Roman"/>
          <w:iCs/>
          <w:sz w:val="20"/>
          <w:szCs w:val="20"/>
        </w:rPr>
        <w:t xml:space="preserve"> of</w:t>
      </w:r>
      <w:r w:rsidR="00AE5602" w:rsidRPr="00260190">
        <w:rPr>
          <w:rFonts w:ascii="Times New Roman" w:hAnsi="Times New Roman" w:cs="Times New Roman"/>
          <w:iCs/>
          <w:sz w:val="20"/>
          <w:szCs w:val="20"/>
        </w:rPr>
        <w:t xml:space="preserve"> each</w:t>
      </w:r>
      <w:r w:rsidR="00F7249B" w:rsidRPr="00260190">
        <w:rPr>
          <w:rFonts w:ascii="Times New Roman" w:hAnsi="Times New Roman" w:cs="Times New Roman"/>
          <w:iCs/>
          <w:sz w:val="20"/>
          <w:szCs w:val="20"/>
        </w:rPr>
        <w:t xml:space="preserve"> </w:t>
      </w:r>
      <m:oMath>
        <m:f>
          <m:fPr>
            <m:ctrlPr>
              <w:rPr>
                <w:rFonts w:ascii="Cambria Math" w:hAnsi="Cambria Math" w:cs="Times New Roman"/>
                <w:i/>
                <w:iCs/>
                <w:sz w:val="20"/>
                <w:szCs w:val="20"/>
              </w:rPr>
            </m:ctrlPr>
          </m:fPr>
          <m:num>
            <m:sSup>
              <m:sSupPr>
                <m:ctrlPr>
                  <w:rPr>
                    <w:rFonts w:ascii="Cambria Math" w:hAnsi="Cambria Math" w:cs="Times New Roman"/>
                    <w:i/>
                    <w:iCs/>
                    <w:sz w:val="20"/>
                    <w:szCs w:val="20"/>
                  </w:rPr>
                </m:ctrlPr>
              </m:sSupPr>
              <m:e>
                <m:d>
                  <m:dPr>
                    <m:endChr m:val=""/>
                    <m:ctrlPr>
                      <w:rPr>
                        <w:rFonts w:ascii="Cambria Math" w:hAnsi="Cambria Math" w:cs="Times New Roman"/>
                        <w:i/>
                        <w:iCs/>
                        <w:sz w:val="20"/>
                        <w:szCs w:val="20"/>
                      </w:rPr>
                    </m:ctrlPr>
                  </m:dPr>
                  <m:e>
                    <m:d>
                      <m:dPr>
                        <m:begChr m:val=""/>
                        <m:ctrlPr>
                          <w:rPr>
                            <w:rFonts w:ascii="Cambria Math" w:hAnsi="Cambria Math" w:cs="Times New Roman"/>
                            <w:i/>
                            <w:iCs/>
                            <w:sz w:val="20"/>
                            <w:szCs w:val="20"/>
                          </w:rPr>
                        </m:ctrlPr>
                      </m:dPr>
                      <m:e>
                        <m:r>
                          <w:rPr>
                            <w:rFonts w:ascii="Cambria Math" w:hAnsi="Cambria Math" w:cs="Times New Roman"/>
                            <w:sz w:val="20"/>
                            <w:szCs w:val="20"/>
                          </w:rPr>
                          <m:t>1+(</m:t>
                        </m:r>
                        <m:sSup>
                          <m:sSupPr>
                            <m:ctrlPr>
                              <w:rPr>
                                <w:rFonts w:ascii="Cambria Math" w:hAnsi="Cambria Math" w:cs="Times New Roman"/>
                                <w:i/>
                                <w:iCs/>
                                <w:sz w:val="20"/>
                                <w:szCs w:val="20"/>
                              </w:rPr>
                            </m:ctrlPr>
                          </m:sSupPr>
                          <m:e>
                            <m:f>
                              <m:fPr>
                                <m:ctrlPr>
                                  <w:rPr>
                                    <w:rFonts w:ascii="Cambria Math" w:hAnsi="Cambria Math" w:cs="Times New Roman"/>
                                    <w:i/>
                                    <w:iCs/>
                                    <w:sz w:val="20"/>
                                    <w:szCs w:val="20"/>
                                  </w:rPr>
                                </m:ctrlPr>
                              </m:fPr>
                              <m:num>
                                <m:sSub>
                                  <m:sSubPr>
                                    <m:ctrlPr>
                                      <w:rPr>
                                        <w:rFonts w:ascii="Cambria Math" w:hAnsi="Cambria Math" w:cs="Times New Roman"/>
                                        <w:i/>
                                        <w:iCs/>
                                        <w:sz w:val="20"/>
                                        <w:szCs w:val="20"/>
                                      </w:rPr>
                                    </m:ctrlPr>
                                  </m:sSubPr>
                                  <m:e>
                                    <m:r>
                                      <w:rPr>
                                        <w:rFonts w:ascii="Cambria Math" w:hAnsi="Cambria Math" w:cs="Times New Roman"/>
                                        <w:sz w:val="20"/>
                                        <w:szCs w:val="20"/>
                                      </w:rPr>
                                      <m:t>D</m:t>
                                    </m:r>
                                  </m:e>
                                  <m:sub>
                                    <m:r>
                                      <w:rPr>
                                        <w:rFonts w:ascii="Cambria Math" w:hAnsi="Cambria Math" w:cs="Times New Roman"/>
                                        <w:sz w:val="20"/>
                                        <w:szCs w:val="20"/>
                                      </w:rPr>
                                      <m:t>s</m:t>
                                    </m:r>
                                  </m:sub>
                                </m:sSub>
                              </m:num>
                              <m:den>
                                <m:sSub>
                                  <m:sSubPr>
                                    <m:ctrlPr>
                                      <w:rPr>
                                        <w:rFonts w:ascii="Cambria Math" w:hAnsi="Cambria Math" w:cs="Times New Roman"/>
                                        <w:i/>
                                        <w:iCs/>
                                        <w:sz w:val="20"/>
                                        <w:szCs w:val="20"/>
                                      </w:rPr>
                                    </m:ctrlPr>
                                  </m:sSubPr>
                                  <m:e>
                                    <m:r>
                                      <w:rPr>
                                        <w:rFonts w:ascii="Cambria Math" w:hAnsi="Cambria Math" w:cs="Times New Roman"/>
                                        <w:sz w:val="20"/>
                                        <w:szCs w:val="20"/>
                                      </w:rPr>
                                      <m:t>D</m:t>
                                    </m:r>
                                  </m:e>
                                  <m:sub>
                                    <m:r>
                                      <w:rPr>
                                        <w:rFonts w:ascii="Cambria Math" w:hAnsi="Cambria Math" w:cs="Times New Roman"/>
                                        <w:sz w:val="20"/>
                                        <w:szCs w:val="20"/>
                                      </w:rPr>
                                      <m:t>l</m:t>
                                    </m:r>
                                  </m:sub>
                                </m:sSub>
                              </m:den>
                            </m:f>
                            <m:r>
                              <w:rPr>
                                <w:rFonts w:ascii="Cambria Math" w:hAnsi="Cambria Math" w:cs="Times New Roman"/>
                                <w:sz w:val="20"/>
                                <w:szCs w:val="20"/>
                              </w:rPr>
                              <m:t>)</m:t>
                            </m:r>
                          </m:e>
                          <m:sup>
                            <m:f>
                              <m:fPr>
                                <m:ctrlPr>
                                  <w:rPr>
                                    <w:rFonts w:ascii="Cambria Math" w:hAnsi="Cambria Math" w:cs="Times New Roman"/>
                                    <w:i/>
                                    <w:iCs/>
                                    <w:sz w:val="20"/>
                                    <w:szCs w:val="20"/>
                                  </w:rPr>
                                </m:ctrlPr>
                              </m:fPr>
                              <m:num>
                                <m:r>
                                  <w:rPr>
                                    <w:rFonts w:ascii="Cambria Math" w:hAnsi="Cambria Math" w:cs="Times New Roman"/>
                                    <w:sz w:val="20"/>
                                    <w:szCs w:val="20"/>
                                  </w:rPr>
                                  <m:t>7</m:t>
                                </m:r>
                              </m:num>
                              <m:den>
                                <m:r>
                                  <w:rPr>
                                    <w:rFonts w:ascii="Cambria Math" w:hAnsi="Cambria Math" w:cs="Times New Roman"/>
                                    <w:sz w:val="20"/>
                                    <w:szCs w:val="20"/>
                                  </w:rPr>
                                  <m:t>3</m:t>
                                </m:r>
                              </m:den>
                            </m:f>
                          </m:sup>
                        </m:sSup>
                      </m:e>
                    </m:d>
                  </m:e>
                </m:d>
              </m:e>
              <m:sup>
                <m:f>
                  <m:fPr>
                    <m:ctrlPr>
                      <w:rPr>
                        <w:rFonts w:ascii="Cambria Math" w:hAnsi="Cambria Math" w:cs="Times New Roman"/>
                        <w:i/>
                        <w:iCs/>
                        <w:sz w:val="20"/>
                        <w:szCs w:val="20"/>
                      </w:rPr>
                    </m:ctrlPr>
                  </m:fPr>
                  <m:num>
                    <m:r>
                      <w:rPr>
                        <w:rFonts w:ascii="Cambria Math" w:hAnsi="Cambria Math" w:cs="Times New Roman"/>
                        <w:sz w:val="20"/>
                        <w:szCs w:val="20"/>
                      </w:rPr>
                      <m:t>12</m:t>
                    </m:r>
                  </m:num>
                  <m:den>
                    <m:r>
                      <w:rPr>
                        <w:rFonts w:ascii="Cambria Math" w:hAnsi="Cambria Math" w:cs="Times New Roman"/>
                        <w:sz w:val="20"/>
                        <w:szCs w:val="20"/>
                      </w:rPr>
                      <m:t>7</m:t>
                    </m:r>
                  </m:den>
                </m:f>
              </m:sup>
            </m:sSup>
            <m:r>
              <w:rPr>
                <w:rFonts w:ascii="Cambria Math" w:hAnsi="Cambria Math" w:cs="Times New Roman"/>
                <w:sz w:val="20"/>
                <w:szCs w:val="20"/>
              </w:rPr>
              <m:t>-</m:t>
            </m:r>
            <m:d>
              <m:dPr>
                <m:begChr m:val=""/>
                <m:ctrlPr>
                  <w:rPr>
                    <w:rFonts w:ascii="Cambria Math" w:hAnsi="Cambria Math" w:cs="Times New Roman"/>
                    <w:i/>
                    <w:iCs/>
                    <w:sz w:val="20"/>
                    <w:szCs w:val="20"/>
                  </w:rPr>
                </m:ctrlPr>
              </m:dPr>
              <m:e>
                <m:d>
                  <m:dPr>
                    <m:endChr m:val=""/>
                    <m:ctrlPr>
                      <w:rPr>
                        <w:rFonts w:ascii="Cambria Math" w:hAnsi="Cambria Math" w:cs="Times New Roman"/>
                        <w:i/>
                        <w:iCs/>
                        <w:sz w:val="20"/>
                        <w:szCs w:val="20"/>
                      </w:rPr>
                    </m:ctrlPr>
                  </m:dPr>
                  <m:e>
                    <m:r>
                      <w:rPr>
                        <w:rFonts w:ascii="Cambria Math" w:hAnsi="Cambria Math" w:cs="Times New Roman"/>
                        <w:sz w:val="20"/>
                        <w:szCs w:val="20"/>
                      </w:rPr>
                      <m:t>1+</m:t>
                    </m:r>
                    <m:sSup>
                      <m:sSupPr>
                        <m:ctrlPr>
                          <w:rPr>
                            <w:rFonts w:ascii="Cambria Math" w:hAnsi="Cambria Math" w:cs="Times New Roman"/>
                            <w:i/>
                            <w:iCs/>
                            <w:sz w:val="20"/>
                            <w:szCs w:val="20"/>
                          </w:rPr>
                        </m:ctrlPr>
                      </m:sSupPr>
                      <m:e>
                        <m:r>
                          <w:rPr>
                            <w:rFonts w:ascii="Cambria Math" w:hAnsi="Cambria Math" w:cs="Times New Roman"/>
                            <w:sz w:val="20"/>
                            <w:szCs w:val="20"/>
                          </w:rPr>
                          <m:t>(</m:t>
                        </m:r>
                        <m:f>
                          <m:fPr>
                            <m:ctrlPr>
                              <w:rPr>
                                <w:rFonts w:ascii="Cambria Math" w:hAnsi="Cambria Math" w:cs="Times New Roman"/>
                                <w:i/>
                                <w:iCs/>
                                <w:sz w:val="20"/>
                                <w:szCs w:val="20"/>
                              </w:rPr>
                            </m:ctrlPr>
                          </m:fPr>
                          <m:num>
                            <m:sSub>
                              <m:sSubPr>
                                <m:ctrlPr>
                                  <w:rPr>
                                    <w:rFonts w:ascii="Cambria Math" w:hAnsi="Cambria Math" w:cs="Times New Roman"/>
                                    <w:i/>
                                    <w:iCs/>
                                    <w:sz w:val="20"/>
                                    <w:szCs w:val="20"/>
                                  </w:rPr>
                                </m:ctrlPr>
                              </m:sSubPr>
                              <m:e>
                                <m:r>
                                  <w:rPr>
                                    <w:rFonts w:ascii="Cambria Math" w:hAnsi="Cambria Math" w:cs="Times New Roman"/>
                                    <w:sz w:val="20"/>
                                    <w:szCs w:val="20"/>
                                  </w:rPr>
                                  <m:t>D</m:t>
                                </m:r>
                              </m:e>
                              <m:sub>
                                <m:r>
                                  <w:rPr>
                                    <w:rFonts w:ascii="Cambria Math" w:hAnsi="Cambria Math" w:cs="Times New Roman"/>
                                    <w:sz w:val="20"/>
                                    <w:szCs w:val="20"/>
                                  </w:rPr>
                                  <m:t>s</m:t>
                                </m:r>
                              </m:sub>
                            </m:sSub>
                          </m:num>
                          <m:den>
                            <m:sSub>
                              <m:sSubPr>
                                <m:ctrlPr>
                                  <w:rPr>
                                    <w:rFonts w:ascii="Cambria Math" w:hAnsi="Cambria Math" w:cs="Times New Roman"/>
                                    <w:i/>
                                    <w:iCs/>
                                    <w:sz w:val="20"/>
                                    <w:szCs w:val="20"/>
                                  </w:rPr>
                                </m:ctrlPr>
                              </m:sSubPr>
                              <m:e>
                                <m:r>
                                  <w:rPr>
                                    <w:rFonts w:ascii="Cambria Math" w:hAnsi="Cambria Math" w:cs="Times New Roman"/>
                                    <w:sz w:val="20"/>
                                    <w:szCs w:val="20"/>
                                  </w:rPr>
                                  <m:t>D</m:t>
                                </m:r>
                              </m:e>
                              <m:sub>
                                <m:r>
                                  <w:rPr>
                                    <w:rFonts w:ascii="Cambria Math" w:hAnsi="Cambria Math" w:cs="Times New Roman"/>
                                    <w:sz w:val="20"/>
                                    <w:szCs w:val="20"/>
                                  </w:rPr>
                                  <m:t>l</m:t>
                                </m:r>
                              </m:sub>
                            </m:sSub>
                          </m:den>
                        </m:f>
                        <m:r>
                          <w:rPr>
                            <w:rFonts w:ascii="Cambria Math" w:hAnsi="Cambria Math" w:cs="Times New Roman"/>
                            <w:sz w:val="20"/>
                            <w:szCs w:val="20"/>
                          </w:rPr>
                          <m:t>)</m:t>
                        </m:r>
                      </m:e>
                      <m:sup>
                        <m:r>
                          <w:rPr>
                            <w:rFonts w:ascii="Cambria Math" w:hAnsi="Cambria Math" w:cs="Times New Roman"/>
                            <w:sz w:val="20"/>
                            <w:szCs w:val="20"/>
                          </w:rPr>
                          <m:t>4</m:t>
                        </m:r>
                      </m:sup>
                    </m:sSup>
                  </m:e>
                </m:d>
              </m:e>
            </m:d>
          </m:num>
          <m:den>
            <m:r>
              <w:rPr>
                <w:rFonts w:ascii="Cambria Math" w:hAnsi="Cambria Math" w:cs="Times New Roman"/>
                <w:sz w:val="20"/>
                <w:szCs w:val="20"/>
              </w:rPr>
              <m:t>2</m:t>
            </m:r>
            <m:sSup>
              <m:sSupPr>
                <m:ctrlPr>
                  <w:rPr>
                    <w:rFonts w:ascii="Cambria Math" w:hAnsi="Cambria Math" w:cs="Times New Roman"/>
                    <w:i/>
                    <w:iCs/>
                    <w:sz w:val="20"/>
                    <w:szCs w:val="20"/>
                  </w:rPr>
                </m:ctrlPr>
              </m:sSupPr>
              <m:e>
                <m:d>
                  <m:dPr>
                    <m:ctrlPr>
                      <w:rPr>
                        <w:rFonts w:ascii="Cambria Math" w:hAnsi="Cambria Math" w:cs="Times New Roman"/>
                        <w:i/>
                        <w:iCs/>
                        <w:sz w:val="20"/>
                        <w:szCs w:val="20"/>
                      </w:rPr>
                    </m:ctrlPr>
                  </m:dPr>
                  <m:e>
                    <m:f>
                      <m:fPr>
                        <m:ctrlPr>
                          <w:rPr>
                            <w:rFonts w:ascii="Cambria Math" w:hAnsi="Cambria Math" w:cs="Times New Roman"/>
                            <w:i/>
                            <w:iCs/>
                            <w:sz w:val="20"/>
                            <w:szCs w:val="20"/>
                          </w:rPr>
                        </m:ctrlPr>
                      </m:fPr>
                      <m:num>
                        <m:sSub>
                          <m:sSubPr>
                            <m:ctrlPr>
                              <w:rPr>
                                <w:rFonts w:ascii="Cambria Math" w:hAnsi="Cambria Math" w:cs="Times New Roman"/>
                                <w:i/>
                                <w:iCs/>
                                <w:sz w:val="20"/>
                                <w:szCs w:val="20"/>
                              </w:rPr>
                            </m:ctrlPr>
                          </m:sSubPr>
                          <m:e>
                            <m:r>
                              <w:rPr>
                                <w:rFonts w:ascii="Cambria Math" w:hAnsi="Cambria Math" w:cs="Times New Roman"/>
                                <w:sz w:val="20"/>
                                <w:szCs w:val="20"/>
                              </w:rPr>
                              <m:t>D</m:t>
                            </m:r>
                          </m:e>
                          <m:sub>
                            <m:r>
                              <w:rPr>
                                <w:rFonts w:ascii="Cambria Math" w:hAnsi="Cambria Math" w:cs="Times New Roman"/>
                                <w:sz w:val="20"/>
                                <w:szCs w:val="20"/>
                              </w:rPr>
                              <m:t>s</m:t>
                            </m:r>
                          </m:sub>
                        </m:sSub>
                      </m:num>
                      <m:den>
                        <m:sSub>
                          <m:sSubPr>
                            <m:ctrlPr>
                              <w:rPr>
                                <w:rFonts w:ascii="Cambria Math" w:hAnsi="Cambria Math" w:cs="Times New Roman"/>
                                <w:i/>
                                <w:iCs/>
                                <w:sz w:val="20"/>
                                <w:szCs w:val="20"/>
                              </w:rPr>
                            </m:ctrlPr>
                          </m:sSubPr>
                          <m:e>
                            <m:r>
                              <w:rPr>
                                <w:rFonts w:ascii="Cambria Math" w:hAnsi="Cambria Math" w:cs="Times New Roman"/>
                                <w:sz w:val="20"/>
                                <w:szCs w:val="20"/>
                              </w:rPr>
                              <m:t>D</m:t>
                            </m:r>
                          </m:e>
                          <m:sub>
                            <m:r>
                              <w:rPr>
                                <w:rFonts w:ascii="Cambria Math" w:hAnsi="Cambria Math" w:cs="Times New Roman"/>
                                <w:sz w:val="20"/>
                                <w:szCs w:val="20"/>
                              </w:rPr>
                              <m:t>l</m:t>
                            </m:r>
                          </m:sub>
                        </m:sSub>
                      </m:den>
                    </m:f>
                  </m:e>
                </m:d>
              </m:e>
              <m:sup>
                <m:r>
                  <w:rPr>
                    <w:rFonts w:ascii="Cambria Math" w:hAnsi="Cambria Math" w:cs="Times New Roman"/>
                    <w:sz w:val="20"/>
                    <w:szCs w:val="20"/>
                  </w:rPr>
                  <m:t>2</m:t>
                </m:r>
              </m:sup>
            </m:sSup>
          </m:den>
        </m:f>
      </m:oMath>
      <w:r w:rsidR="00F7249B" w:rsidRPr="00260190">
        <w:rPr>
          <w:rFonts w:ascii="Times New Roman" w:hAnsi="Times New Roman" w:cs="Times New Roman"/>
          <w:iCs/>
          <w:sz w:val="20"/>
          <w:szCs w:val="20"/>
        </w:rPr>
        <w:t xml:space="preserve"> was 0.64±0.001 which represented the cos</w:t>
      </w:r>
      <w:r w:rsidR="00EF0697" w:rsidRPr="00260190">
        <w:rPr>
          <w:rFonts w:ascii="Times New Roman" w:hAnsi="Times New Roman" w:cs="Times New Roman"/>
          <w:iCs/>
          <w:sz w:val="20"/>
          <w:szCs w:val="20"/>
        </w:rPr>
        <w:t xml:space="preserve"> </w:t>
      </w:r>
      <w:r w:rsidR="00F7249B" w:rsidRPr="00260190">
        <w:rPr>
          <w:rFonts w:ascii="Times New Roman" w:hAnsi="Times New Roman" w:cs="Times New Roman"/>
          <w:iCs/>
          <w:sz w:val="20"/>
          <w:szCs w:val="20"/>
        </w:rPr>
        <w:t xml:space="preserve">(50.2), whereas, the </w:t>
      </w:r>
      <w:proofErr w:type="spellStart"/>
      <w:r w:rsidR="00F7249B" w:rsidRPr="00260190">
        <w:rPr>
          <w:rFonts w:ascii="Times New Roman" w:hAnsi="Times New Roman" w:cs="Times New Roman"/>
          <w:iCs/>
          <w:sz w:val="20"/>
          <w:szCs w:val="20"/>
        </w:rPr>
        <w:t>mean±SD</w:t>
      </w:r>
      <w:proofErr w:type="spellEnd"/>
      <w:r w:rsidR="00F7249B" w:rsidRPr="00260190">
        <w:rPr>
          <w:rFonts w:ascii="Times New Roman" w:hAnsi="Times New Roman" w:cs="Times New Roman"/>
          <w:iCs/>
          <w:sz w:val="20"/>
          <w:szCs w:val="20"/>
        </w:rPr>
        <w:t xml:space="preserve"> of the angle between the left and right common iliac a</w:t>
      </w:r>
      <w:r w:rsidR="002E5D74" w:rsidRPr="00260190">
        <w:rPr>
          <w:rFonts w:ascii="Times New Roman" w:hAnsi="Times New Roman" w:cs="Times New Roman"/>
          <w:iCs/>
          <w:sz w:val="20"/>
          <w:szCs w:val="20"/>
        </w:rPr>
        <w:t>rteries was 58.</w:t>
      </w:r>
      <w:r w:rsidR="00F7249B" w:rsidRPr="00260190">
        <w:rPr>
          <w:rFonts w:ascii="Times New Roman" w:hAnsi="Times New Roman" w:cs="Times New Roman"/>
          <w:iCs/>
          <w:sz w:val="20"/>
          <w:szCs w:val="20"/>
        </w:rPr>
        <w:t>9</w:t>
      </w:r>
      <w:r w:rsidR="002E5D74" w:rsidRPr="00260190">
        <w:rPr>
          <w:rFonts w:ascii="Times New Roman" w:hAnsi="Times New Roman" w:cs="Times New Roman"/>
          <w:iCs/>
          <w:sz w:val="20"/>
          <w:szCs w:val="20"/>
        </w:rPr>
        <w:t>6</w:t>
      </w:r>
      <w:r w:rsidR="00F7249B" w:rsidRPr="00260190">
        <w:rPr>
          <w:rFonts w:ascii="Times New Roman" w:hAnsi="Times New Roman" w:cs="Times New Roman"/>
          <w:iCs/>
          <w:sz w:val="20"/>
          <w:szCs w:val="20"/>
        </w:rPr>
        <w:t>±11.81 degree</w:t>
      </w:r>
      <w:r w:rsidR="00CD5A89" w:rsidRPr="00260190">
        <w:rPr>
          <w:rFonts w:ascii="Times New Roman" w:hAnsi="Times New Roman" w:cs="Times New Roman"/>
          <w:iCs/>
          <w:sz w:val="20"/>
          <w:szCs w:val="20"/>
        </w:rPr>
        <w:t>s</w:t>
      </w:r>
      <w:r w:rsidR="00CC749E" w:rsidRPr="00260190">
        <w:rPr>
          <w:rFonts w:ascii="Times New Roman" w:hAnsi="Times New Roman" w:cs="Times New Roman"/>
          <w:iCs/>
          <w:sz w:val="20"/>
          <w:szCs w:val="20"/>
        </w:rPr>
        <w:t xml:space="preserve"> (</w:t>
      </w:r>
      <m:oMath>
        <m:sSub>
          <m:sSubPr>
            <m:ctrlPr>
              <w:rPr>
                <w:rFonts w:ascii="Cambria Math" w:hAnsi="Cambria Math" w:cs="Times New Roman"/>
                <w:i/>
                <w:iCs/>
                <w:sz w:val="20"/>
                <w:szCs w:val="20"/>
              </w:rPr>
            </m:ctrlPr>
          </m:sSubPr>
          <m:e>
            <m:r>
              <w:rPr>
                <w:rFonts w:ascii="Cambria Math" w:hAnsi="Cambria Math" w:cs="Times New Roman"/>
                <w:sz w:val="20"/>
                <w:szCs w:val="20"/>
              </w:rPr>
              <m:t>D</m:t>
            </m:r>
          </m:e>
          <m:sub>
            <m:r>
              <w:rPr>
                <w:rFonts w:ascii="Cambria Math" w:hAnsi="Cambria Math" w:cs="Times New Roman"/>
                <w:sz w:val="20"/>
                <w:szCs w:val="20"/>
              </w:rPr>
              <m:t xml:space="preserve">s </m:t>
            </m:r>
          </m:sub>
        </m:sSub>
      </m:oMath>
      <w:r w:rsidR="00DD4665" w:rsidRPr="00260190">
        <w:rPr>
          <w:rFonts w:ascii="Times New Roman" w:hAnsi="Times New Roman" w:cs="Times New Roman"/>
          <w:iCs/>
          <w:sz w:val="20"/>
          <w:szCs w:val="20"/>
        </w:rPr>
        <w:t xml:space="preserve">= </w:t>
      </w:r>
      <w:r w:rsidR="00CC749E" w:rsidRPr="00260190">
        <w:rPr>
          <w:rFonts w:ascii="Times New Roman" w:hAnsi="Times New Roman" w:cs="Times New Roman"/>
          <w:iCs/>
          <w:sz w:val="20"/>
          <w:szCs w:val="20"/>
        </w:rPr>
        <w:t>diameter of the</w:t>
      </w:r>
      <w:r w:rsidR="00DD4665" w:rsidRPr="00260190">
        <w:rPr>
          <w:rFonts w:ascii="Times New Roman" w:hAnsi="Times New Roman" w:cs="Times New Roman"/>
          <w:iCs/>
          <w:sz w:val="20"/>
          <w:szCs w:val="20"/>
        </w:rPr>
        <w:t xml:space="preserve"> smaller common iliac artery;</w:t>
      </w:r>
      <w:r w:rsidR="00CC749E" w:rsidRPr="00260190">
        <w:rPr>
          <w:rFonts w:ascii="Times New Roman" w:hAnsi="Times New Roman" w:cs="Times New Roman"/>
          <w:iCs/>
          <w:sz w:val="20"/>
          <w:szCs w:val="20"/>
        </w:rPr>
        <w:t xml:space="preserve"> </w:t>
      </w:r>
      <m:oMath>
        <m:sSub>
          <m:sSubPr>
            <m:ctrlPr>
              <w:rPr>
                <w:rFonts w:ascii="Cambria Math" w:hAnsi="Cambria Math" w:cs="Times New Roman"/>
                <w:i/>
                <w:iCs/>
                <w:sz w:val="20"/>
                <w:szCs w:val="20"/>
              </w:rPr>
            </m:ctrlPr>
          </m:sSubPr>
          <m:e>
            <m:r>
              <w:rPr>
                <w:rFonts w:ascii="Cambria Math" w:hAnsi="Cambria Math" w:cs="Times New Roman"/>
                <w:sz w:val="20"/>
                <w:szCs w:val="20"/>
              </w:rPr>
              <m:t>D</m:t>
            </m:r>
          </m:e>
          <m:sub>
            <m:r>
              <w:rPr>
                <w:rFonts w:ascii="Cambria Math" w:hAnsi="Cambria Math" w:cs="Times New Roman"/>
                <w:sz w:val="20"/>
                <w:szCs w:val="20"/>
              </w:rPr>
              <m:t xml:space="preserve">l </m:t>
            </m:r>
          </m:sub>
        </m:sSub>
      </m:oMath>
      <w:r w:rsidR="00DD4665" w:rsidRPr="00260190">
        <w:rPr>
          <w:rFonts w:ascii="Times New Roman" w:hAnsi="Times New Roman" w:cs="Times New Roman"/>
          <w:iCs/>
          <w:sz w:val="20"/>
          <w:szCs w:val="20"/>
        </w:rPr>
        <w:t>=</w:t>
      </w:r>
      <w:r w:rsidR="00CC749E" w:rsidRPr="00260190">
        <w:rPr>
          <w:rFonts w:ascii="Times New Roman" w:hAnsi="Times New Roman" w:cs="Times New Roman"/>
          <w:iCs/>
          <w:sz w:val="20"/>
          <w:szCs w:val="20"/>
        </w:rPr>
        <w:t>diameter of</w:t>
      </w:r>
      <w:r w:rsidR="00474257" w:rsidRPr="00260190">
        <w:rPr>
          <w:rFonts w:ascii="Times New Roman" w:hAnsi="Times New Roman" w:cs="Times New Roman"/>
          <w:iCs/>
          <w:sz w:val="20"/>
          <w:szCs w:val="20"/>
        </w:rPr>
        <w:t xml:space="preserve"> the larger common iliac artery</w:t>
      </w:r>
      <w:r w:rsidR="00CC749E" w:rsidRPr="00260190">
        <w:rPr>
          <w:rFonts w:ascii="Times New Roman" w:hAnsi="Times New Roman" w:cs="Times New Roman"/>
          <w:iCs/>
          <w:sz w:val="20"/>
          <w:szCs w:val="20"/>
        </w:rPr>
        <w:t>)</w:t>
      </w:r>
      <w:r w:rsidR="00F7249B" w:rsidRPr="00260190">
        <w:rPr>
          <w:rFonts w:ascii="Times New Roman" w:hAnsi="Times New Roman" w:cs="Times New Roman"/>
          <w:iCs/>
          <w:sz w:val="20"/>
          <w:szCs w:val="20"/>
        </w:rPr>
        <w:t>.</w:t>
      </w:r>
      <w:r w:rsidR="00B31907" w:rsidRPr="00260190">
        <w:rPr>
          <w:rFonts w:ascii="Times New Roman" w:hAnsi="Times New Roman" w:cs="Times New Roman"/>
          <w:iCs/>
          <w:sz w:val="20"/>
          <w:szCs w:val="20"/>
        </w:rPr>
        <w:t xml:space="preserve"> There w</w:t>
      </w:r>
      <w:r w:rsidR="00EB6158" w:rsidRPr="00260190">
        <w:rPr>
          <w:rFonts w:ascii="Times New Roman" w:hAnsi="Times New Roman" w:cs="Times New Roman"/>
          <w:iCs/>
          <w:sz w:val="20"/>
          <w:szCs w:val="20"/>
        </w:rPr>
        <w:t>as</w:t>
      </w:r>
      <w:r w:rsidR="00B31907" w:rsidRPr="00260190">
        <w:rPr>
          <w:rFonts w:ascii="Times New Roman" w:hAnsi="Times New Roman" w:cs="Times New Roman"/>
          <w:iCs/>
          <w:sz w:val="20"/>
          <w:szCs w:val="20"/>
        </w:rPr>
        <w:t xml:space="preserve"> no statistic</w:t>
      </w:r>
      <w:r w:rsidR="00474257" w:rsidRPr="00260190">
        <w:rPr>
          <w:rFonts w:ascii="Times New Roman" w:hAnsi="Times New Roman" w:cs="Times New Roman"/>
          <w:iCs/>
          <w:sz w:val="20"/>
          <w:szCs w:val="20"/>
        </w:rPr>
        <w:t>al correlation between cos(total angle of bifurcation</w:t>
      </w:r>
      <w:r w:rsidR="00B31907" w:rsidRPr="00260190">
        <w:rPr>
          <w:rFonts w:ascii="Times New Roman" w:hAnsi="Times New Roman" w:cs="Times New Roman"/>
          <w:iCs/>
          <w:sz w:val="20"/>
          <w:szCs w:val="20"/>
        </w:rPr>
        <w:t xml:space="preserve">) and </w:t>
      </w:r>
      <m:oMath>
        <m:f>
          <m:fPr>
            <m:ctrlPr>
              <w:rPr>
                <w:rFonts w:ascii="Cambria Math" w:hAnsi="Cambria Math" w:cs="Times New Roman"/>
                <w:i/>
                <w:iCs/>
                <w:sz w:val="20"/>
                <w:szCs w:val="20"/>
              </w:rPr>
            </m:ctrlPr>
          </m:fPr>
          <m:num>
            <m:sSup>
              <m:sSupPr>
                <m:ctrlPr>
                  <w:rPr>
                    <w:rFonts w:ascii="Cambria Math" w:hAnsi="Cambria Math" w:cs="Times New Roman"/>
                    <w:i/>
                    <w:iCs/>
                    <w:sz w:val="20"/>
                    <w:szCs w:val="20"/>
                  </w:rPr>
                </m:ctrlPr>
              </m:sSupPr>
              <m:e>
                <m:d>
                  <m:dPr>
                    <m:endChr m:val=""/>
                    <m:ctrlPr>
                      <w:rPr>
                        <w:rFonts w:ascii="Cambria Math" w:hAnsi="Cambria Math" w:cs="Times New Roman"/>
                        <w:i/>
                        <w:iCs/>
                        <w:sz w:val="20"/>
                        <w:szCs w:val="20"/>
                      </w:rPr>
                    </m:ctrlPr>
                  </m:dPr>
                  <m:e>
                    <m:d>
                      <m:dPr>
                        <m:begChr m:val=""/>
                        <m:ctrlPr>
                          <w:rPr>
                            <w:rFonts w:ascii="Cambria Math" w:hAnsi="Cambria Math" w:cs="Times New Roman"/>
                            <w:i/>
                            <w:iCs/>
                            <w:sz w:val="20"/>
                            <w:szCs w:val="20"/>
                          </w:rPr>
                        </m:ctrlPr>
                      </m:dPr>
                      <m:e>
                        <m:r>
                          <w:rPr>
                            <w:rFonts w:ascii="Cambria Math" w:hAnsi="Cambria Math" w:cs="Times New Roman"/>
                            <w:sz w:val="20"/>
                            <w:szCs w:val="20"/>
                          </w:rPr>
                          <m:t>1+(</m:t>
                        </m:r>
                        <m:sSup>
                          <m:sSupPr>
                            <m:ctrlPr>
                              <w:rPr>
                                <w:rFonts w:ascii="Cambria Math" w:hAnsi="Cambria Math" w:cs="Times New Roman"/>
                                <w:i/>
                                <w:iCs/>
                                <w:sz w:val="20"/>
                                <w:szCs w:val="20"/>
                              </w:rPr>
                            </m:ctrlPr>
                          </m:sSupPr>
                          <m:e>
                            <m:f>
                              <m:fPr>
                                <m:ctrlPr>
                                  <w:rPr>
                                    <w:rFonts w:ascii="Cambria Math" w:hAnsi="Cambria Math" w:cs="Times New Roman"/>
                                    <w:i/>
                                    <w:iCs/>
                                    <w:sz w:val="20"/>
                                    <w:szCs w:val="20"/>
                                  </w:rPr>
                                </m:ctrlPr>
                              </m:fPr>
                              <m:num>
                                <m:sSub>
                                  <m:sSubPr>
                                    <m:ctrlPr>
                                      <w:rPr>
                                        <w:rFonts w:ascii="Cambria Math" w:hAnsi="Cambria Math" w:cs="Times New Roman"/>
                                        <w:i/>
                                        <w:iCs/>
                                        <w:sz w:val="20"/>
                                        <w:szCs w:val="20"/>
                                      </w:rPr>
                                    </m:ctrlPr>
                                  </m:sSubPr>
                                  <m:e>
                                    <m:r>
                                      <w:rPr>
                                        <w:rFonts w:ascii="Cambria Math" w:hAnsi="Cambria Math" w:cs="Times New Roman"/>
                                        <w:sz w:val="20"/>
                                        <w:szCs w:val="20"/>
                                      </w:rPr>
                                      <m:t>D</m:t>
                                    </m:r>
                                  </m:e>
                                  <m:sub>
                                    <m:r>
                                      <w:rPr>
                                        <w:rFonts w:ascii="Cambria Math" w:hAnsi="Cambria Math" w:cs="Times New Roman"/>
                                        <w:sz w:val="20"/>
                                        <w:szCs w:val="20"/>
                                      </w:rPr>
                                      <m:t>s</m:t>
                                    </m:r>
                                  </m:sub>
                                </m:sSub>
                              </m:num>
                              <m:den>
                                <m:sSub>
                                  <m:sSubPr>
                                    <m:ctrlPr>
                                      <w:rPr>
                                        <w:rFonts w:ascii="Cambria Math" w:hAnsi="Cambria Math" w:cs="Times New Roman"/>
                                        <w:i/>
                                        <w:iCs/>
                                        <w:sz w:val="20"/>
                                        <w:szCs w:val="20"/>
                                      </w:rPr>
                                    </m:ctrlPr>
                                  </m:sSubPr>
                                  <m:e>
                                    <m:r>
                                      <w:rPr>
                                        <w:rFonts w:ascii="Cambria Math" w:hAnsi="Cambria Math" w:cs="Times New Roman"/>
                                        <w:sz w:val="20"/>
                                        <w:szCs w:val="20"/>
                                      </w:rPr>
                                      <m:t>D</m:t>
                                    </m:r>
                                  </m:e>
                                  <m:sub>
                                    <m:r>
                                      <w:rPr>
                                        <w:rFonts w:ascii="Cambria Math" w:hAnsi="Cambria Math" w:cs="Times New Roman"/>
                                        <w:sz w:val="20"/>
                                        <w:szCs w:val="20"/>
                                      </w:rPr>
                                      <m:t>l</m:t>
                                    </m:r>
                                  </m:sub>
                                </m:sSub>
                              </m:den>
                            </m:f>
                            <m:r>
                              <w:rPr>
                                <w:rFonts w:ascii="Cambria Math" w:hAnsi="Cambria Math" w:cs="Times New Roman"/>
                                <w:sz w:val="20"/>
                                <w:szCs w:val="20"/>
                              </w:rPr>
                              <m:t>)</m:t>
                            </m:r>
                          </m:e>
                          <m:sup>
                            <m:f>
                              <m:fPr>
                                <m:ctrlPr>
                                  <w:rPr>
                                    <w:rFonts w:ascii="Cambria Math" w:hAnsi="Cambria Math" w:cs="Times New Roman"/>
                                    <w:i/>
                                    <w:iCs/>
                                    <w:sz w:val="20"/>
                                    <w:szCs w:val="20"/>
                                  </w:rPr>
                                </m:ctrlPr>
                              </m:fPr>
                              <m:num>
                                <m:r>
                                  <w:rPr>
                                    <w:rFonts w:ascii="Cambria Math" w:hAnsi="Cambria Math" w:cs="Times New Roman"/>
                                    <w:sz w:val="20"/>
                                    <w:szCs w:val="20"/>
                                  </w:rPr>
                                  <m:t>7</m:t>
                                </m:r>
                              </m:num>
                              <m:den>
                                <m:r>
                                  <w:rPr>
                                    <w:rFonts w:ascii="Cambria Math" w:hAnsi="Cambria Math" w:cs="Times New Roman"/>
                                    <w:sz w:val="20"/>
                                    <w:szCs w:val="20"/>
                                  </w:rPr>
                                  <m:t>3</m:t>
                                </m:r>
                              </m:den>
                            </m:f>
                          </m:sup>
                        </m:sSup>
                      </m:e>
                    </m:d>
                  </m:e>
                </m:d>
              </m:e>
              <m:sup>
                <m:f>
                  <m:fPr>
                    <m:ctrlPr>
                      <w:rPr>
                        <w:rFonts w:ascii="Cambria Math" w:hAnsi="Cambria Math" w:cs="Times New Roman"/>
                        <w:i/>
                        <w:iCs/>
                        <w:sz w:val="20"/>
                        <w:szCs w:val="20"/>
                      </w:rPr>
                    </m:ctrlPr>
                  </m:fPr>
                  <m:num>
                    <m:r>
                      <w:rPr>
                        <w:rFonts w:ascii="Cambria Math" w:hAnsi="Cambria Math" w:cs="Times New Roman"/>
                        <w:sz w:val="20"/>
                        <w:szCs w:val="20"/>
                      </w:rPr>
                      <m:t>12</m:t>
                    </m:r>
                  </m:num>
                  <m:den>
                    <m:r>
                      <w:rPr>
                        <w:rFonts w:ascii="Cambria Math" w:hAnsi="Cambria Math" w:cs="Times New Roman"/>
                        <w:sz w:val="20"/>
                        <w:szCs w:val="20"/>
                      </w:rPr>
                      <m:t>7</m:t>
                    </m:r>
                  </m:den>
                </m:f>
              </m:sup>
            </m:sSup>
            <m:r>
              <w:rPr>
                <w:rFonts w:ascii="Cambria Math" w:hAnsi="Cambria Math" w:cs="Times New Roman"/>
                <w:sz w:val="20"/>
                <w:szCs w:val="20"/>
              </w:rPr>
              <m:t>-</m:t>
            </m:r>
            <m:d>
              <m:dPr>
                <m:begChr m:val=""/>
                <m:ctrlPr>
                  <w:rPr>
                    <w:rFonts w:ascii="Cambria Math" w:hAnsi="Cambria Math" w:cs="Times New Roman"/>
                    <w:i/>
                    <w:iCs/>
                    <w:sz w:val="20"/>
                    <w:szCs w:val="20"/>
                  </w:rPr>
                </m:ctrlPr>
              </m:dPr>
              <m:e>
                <m:d>
                  <m:dPr>
                    <m:endChr m:val=""/>
                    <m:ctrlPr>
                      <w:rPr>
                        <w:rFonts w:ascii="Cambria Math" w:hAnsi="Cambria Math" w:cs="Times New Roman"/>
                        <w:i/>
                        <w:iCs/>
                        <w:sz w:val="20"/>
                        <w:szCs w:val="20"/>
                      </w:rPr>
                    </m:ctrlPr>
                  </m:dPr>
                  <m:e>
                    <m:r>
                      <w:rPr>
                        <w:rFonts w:ascii="Cambria Math" w:hAnsi="Cambria Math" w:cs="Times New Roman"/>
                        <w:sz w:val="20"/>
                        <w:szCs w:val="20"/>
                      </w:rPr>
                      <m:t>1+</m:t>
                    </m:r>
                    <m:sSup>
                      <m:sSupPr>
                        <m:ctrlPr>
                          <w:rPr>
                            <w:rFonts w:ascii="Cambria Math" w:hAnsi="Cambria Math" w:cs="Times New Roman"/>
                            <w:i/>
                            <w:iCs/>
                            <w:sz w:val="20"/>
                            <w:szCs w:val="20"/>
                          </w:rPr>
                        </m:ctrlPr>
                      </m:sSupPr>
                      <m:e>
                        <m:r>
                          <w:rPr>
                            <w:rFonts w:ascii="Cambria Math" w:hAnsi="Cambria Math" w:cs="Times New Roman"/>
                            <w:sz w:val="20"/>
                            <w:szCs w:val="20"/>
                          </w:rPr>
                          <m:t>(</m:t>
                        </m:r>
                        <m:f>
                          <m:fPr>
                            <m:ctrlPr>
                              <w:rPr>
                                <w:rFonts w:ascii="Cambria Math" w:hAnsi="Cambria Math" w:cs="Times New Roman"/>
                                <w:i/>
                                <w:iCs/>
                                <w:sz w:val="20"/>
                                <w:szCs w:val="20"/>
                              </w:rPr>
                            </m:ctrlPr>
                          </m:fPr>
                          <m:num>
                            <m:sSub>
                              <m:sSubPr>
                                <m:ctrlPr>
                                  <w:rPr>
                                    <w:rFonts w:ascii="Cambria Math" w:hAnsi="Cambria Math" w:cs="Times New Roman"/>
                                    <w:i/>
                                    <w:iCs/>
                                    <w:sz w:val="20"/>
                                    <w:szCs w:val="20"/>
                                  </w:rPr>
                                </m:ctrlPr>
                              </m:sSubPr>
                              <m:e>
                                <m:r>
                                  <w:rPr>
                                    <w:rFonts w:ascii="Cambria Math" w:hAnsi="Cambria Math" w:cs="Times New Roman"/>
                                    <w:sz w:val="20"/>
                                    <w:szCs w:val="20"/>
                                  </w:rPr>
                                  <m:t>D</m:t>
                                </m:r>
                              </m:e>
                              <m:sub>
                                <m:r>
                                  <w:rPr>
                                    <w:rFonts w:ascii="Cambria Math" w:hAnsi="Cambria Math" w:cs="Times New Roman"/>
                                    <w:sz w:val="20"/>
                                    <w:szCs w:val="20"/>
                                  </w:rPr>
                                  <m:t>s</m:t>
                                </m:r>
                              </m:sub>
                            </m:sSub>
                          </m:num>
                          <m:den>
                            <m:sSub>
                              <m:sSubPr>
                                <m:ctrlPr>
                                  <w:rPr>
                                    <w:rFonts w:ascii="Cambria Math" w:hAnsi="Cambria Math" w:cs="Times New Roman"/>
                                    <w:i/>
                                    <w:iCs/>
                                    <w:sz w:val="20"/>
                                    <w:szCs w:val="20"/>
                                  </w:rPr>
                                </m:ctrlPr>
                              </m:sSubPr>
                              <m:e>
                                <m:r>
                                  <w:rPr>
                                    <w:rFonts w:ascii="Cambria Math" w:hAnsi="Cambria Math" w:cs="Times New Roman"/>
                                    <w:sz w:val="20"/>
                                    <w:szCs w:val="20"/>
                                  </w:rPr>
                                  <m:t>D</m:t>
                                </m:r>
                              </m:e>
                              <m:sub>
                                <m:r>
                                  <w:rPr>
                                    <w:rFonts w:ascii="Cambria Math" w:hAnsi="Cambria Math" w:cs="Times New Roman"/>
                                    <w:sz w:val="20"/>
                                    <w:szCs w:val="20"/>
                                  </w:rPr>
                                  <m:t>l</m:t>
                                </m:r>
                              </m:sub>
                            </m:sSub>
                          </m:den>
                        </m:f>
                        <m:r>
                          <w:rPr>
                            <w:rFonts w:ascii="Cambria Math" w:hAnsi="Cambria Math" w:cs="Times New Roman"/>
                            <w:sz w:val="20"/>
                            <w:szCs w:val="20"/>
                          </w:rPr>
                          <m:t>)</m:t>
                        </m:r>
                      </m:e>
                      <m:sup>
                        <m:r>
                          <w:rPr>
                            <w:rFonts w:ascii="Cambria Math" w:hAnsi="Cambria Math" w:cs="Times New Roman"/>
                            <w:sz w:val="20"/>
                            <w:szCs w:val="20"/>
                          </w:rPr>
                          <m:t>4</m:t>
                        </m:r>
                      </m:sup>
                    </m:sSup>
                  </m:e>
                </m:d>
              </m:e>
            </m:d>
          </m:num>
          <m:den>
            <m:r>
              <w:rPr>
                <w:rFonts w:ascii="Cambria Math" w:hAnsi="Cambria Math" w:cs="Times New Roman"/>
                <w:sz w:val="20"/>
                <w:szCs w:val="20"/>
              </w:rPr>
              <m:t>2</m:t>
            </m:r>
            <m:sSup>
              <m:sSupPr>
                <m:ctrlPr>
                  <w:rPr>
                    <w:rFonts w:ascii="Cambria Math" w:hAnsi="Cambria Math" w:cs="Times New Roman"/>
                    <w:i/>
                    <w:iCs/>
                    <w:sz w:val="20"/>
                    <w:szCs w:val="20"/>
                  </w:rPr>
                </m:ctrlPr>
              </m:sSupPr>
              <m:e>
                <m:d>
                  <m:dPr>
                    <m:ctrlPr>
                      <w:rPr>
                        <w:rFonts w:ascii="Cambria Math" w:hAnsi="Cambria Math" w:cs="Times New Roman"/>
                        <w:i/>
                        <w:iCs/>
                        <w:sz w:val="20"/>
                        <w:szCs w:val="20"/>
                      </w:rPr>
                    </m:ctrlPr>
                  </m:dPr>
                  <m:e>
                    <m:f>
                      <m:fPr>
                        <m:ctrlPr>
                          <w:rPr>
                            <w:rFonts w:ascii="Cambria Math" w:hAnsi="Cambria Math" w:cs="Times New Roman"/>
                            <w:i/>
                            <w:iCs/>
                            <w:sz w:val="20"/>
                            <w:szCs w:val="20"/>
                          </w:rPr>
                        </m:ctrlPr>
                      </m:fPr>
                      <m:num>
                        <m:sSub>
                          <m:sSubPr>
                            <m:ctrlPr>
                              <w:rPr>
                                <w:rFonts w:ascii="Cambria Math" w:hAnsi="Cambria Math" w:cs="Times New Roman"/>
                                <w:i/>
                                <w:iCs/>
                                <w:sz w:val="20"/>
                                <w:szCs w:val="20"/>
                              </w:rPr>
                            </m:ctrlPr>
                          </m:sSubPr>
                          <m:e>
                            <m:r>
                              <w:rPr>
                                <w:rFonts w:ascii="Cambria Math" w:hAnsi="Cambria Math" w:cs="Times New Roman"/>
                                <w:sz w:val="20"/>
                                <w:szCs w:val="20"/>
                              </w:rPr>
                              <m:t>D</m:t>
                            </m:r>
                          </m:e>
                          <m:sub>
                            <m:r>
                              <w:rPr>
                                <w:rFonts w:ascii="Cambria Math" w:hAnsi="Cambria Math" w:cs="Times New Roman"/>
                                <w:sz w:val="20"/>
                                <w:szCs w:val="20"/>
                              </w:rPr>
                              <m:t>s</m:t>
                            </m:r>
                          </m:sub>
                        </m:sSub>
                      </m:num>
                      <m:den>
                        <m:sSub>
                          <m:sSubPr>
                            <m:ctrlPr>
                              <w:rPr>
                                <w:rFonts w:ascii="Cambria Math" w:hAnsi="Cambria Math" w:cs="Times New Roman"/>
                                <w:i/>
                                <w:iCs/>
                                <w:sz w:val="20"/>
                                <w:szCs w:val="20"/>
                              </w:rPr>
                            </m:ctrlPr>
                          </m:sSubPr>
                          <m:e>
                            <m:r>
                              <w:rPr>
                                <w:rFonts w:ascii="Cambria Math" w:hAnsi="Cambria Math" w:cs="Times New Roman"/>
                                <w:sz w:val="20"/>
                                <w:szCs w:val="20"/>
                              </w:rPr>
                              <m:t>D</m:t>
                            </m:r>
                          </m:e>
                          <m:sub>
                            <m:r>
                              <w:rPr>
                                <w:rFonts w:ascii="Cambria Math" w:hAnsi="Cambria Math" w:cs="Times New Roman"/>
                                <w:sz w:val="20"/>
                                <w:szCs w:val="20"/>
                              </w:rPr>
                              <m:t>l</m:t>
                            </m:r>
                          </m:sub>
                        </m:sSub>
                      </m:den>
                    </m:f>
                  </m:e>
                </m:d>
              </m:e>
              <m:sup>
                <m:r>
                  <w:rPr>
                    <w:rFonts w:ascii="Cambria Math" w:hAnsi="Cambria Math" w:cs="Times New Roman"/>
                    <w:sz w:val="20"/>
                    <w:szCs w:val="20"/>
                  </w:rPr>
                  <m:t>2</m:t>
                </m:r>
              </m:sup>
            </m:sSup>
          </m:den>
        </m:f>
      </m:oMath>
      <w:r w:rsidR="00B31907" w:rsidRPr="00260190">
        <w:rPr>
          <w:rFonts w:ascii="Times New Roman" w:hAnsi="Times New Roman" w:cs="Times New Roman"/>
          <w:iCs/>
          <w:sz w:val="20"/>
          <w:szCs w:val="20"/>
        </w:rPr>
        <w:t xml:space="preserve"> (Pearson correlation coefficient -0.257, p-value=0.51).</w:t>
      </w:r>
      <w:r w:rsidR="002F4162" w:rsidRPr="002F4162">
        <w:rPr>
          <w:rFonts w:ascii="Times New Roman" w:hAnsi="Times New Roman"/>
          <w:iCs/>
          <w:sz w:val="20"/>
          <w:szCs w:val="20"/>
        </w:rPr>
        <w:t xml:space="preserve"> </w:t>
      </w:r>
      <w:r w:rsidR="002F4162">
        <w:rPr>
          <w:rFonts w:ascii="Times New Roman" w:hAnsi="Times New Roman"/>
          <w:iCs/>
          <w:sz w:val="20"/>
          <w:szCs w:val="20"/>
        </w:rPr>
        <w:t>However, due to cadaveric study, the</w:t>
      </w:r>
      <w:r w:rsidR="00637534">
        <w:rPr>
          <w:rFonts w:ascii="Times New Roman" w:hAnsi="Times New Roman"/>
          <w:iCs/>
          <w:sz w:val="20"/>
          <w:szCs w:val="20"/>
        </w:rPr>
        <w:t>se</w:t>
      </w:r>
      <w:r w:rsidR="002F4162">
        <w:rPr>
          <w:rFonts w:ascii="Times New Roman" w:hAnsi="Times New Roman"/>
          <w:iCs/>
          <w:sz w:val="20"/>
          <w:szCs w:val="20"/>
        </w:rPr>
        <w:t xml:space="preserve"> mathematical model</w:t>
      </w:r>
      <w:r w:rsidR="00637534">
        <w:rPr>
          <w:rFonts w:ascii="Times New Roman" w:hAnsi="Times New Roman"/>
          <w:iCs/>
          <w:sz w:val="20"/>
          <w:szCs w:val="20"/>
        </w:rPr>
        <w:t>s</w:t>
      </w:r>
      <w:r w:rsidR="002F4162">
        <w:rPr>
          <w:rFonts w:ascii="Times New Roman" w:hAnsi="Times New Roman"/>
          <w:iCs/>
          <w:sz w:val="20"/>
          <w:szCs w:val="20"/>
        </w:rPr>
        <w:t xml:space="preserve"> cannot predict the elasticity of the vessels under pressur</w:t>
      </w:r>
      <w:r w:rsidR="00637534">
        <w:rPr>
          <w:rFonts w:ascii="Times New Roman" w:hAnsi="Times New Roman"/>
          <w:iCs/>
          <w:sz w:val="20"/>
          <w:szCs w:val="20"/>
        </w:rPr>
        <w:t>ized</w:t>
      </w:r>
      <w:r w:rsidR="002F4162">
        <w:rPr>
          <w:rFonts w:ascii="Times New Roman" w:hAnsi="Times New Roman"/>
          <w:iCs/>
          <w:sz w:val="20"/>
          <w:szCs w:val="20"/>
        </w:rPr>
        <w:t xml:space="preserve"> as in viable vessels.</w:t>
      </w:r>
    </w:p>
    <w:p w14:paraId="1BB8B705" w14:textId="4DE90158" w:rsidR="003155D5" w:rsidRPr="00260190" w:rsidRDefault="00533E9B" w:rsidP="00260190">
      <w:pPr>
        <w:spacing w:line="480" w:lineRule="auto"/>
        <w:ind w:firstLine="720"/>
        <w:rPr>
          <w:rFonts w:ascii="Times New Roman" w:hAnsi="Times New Roman" w:cs="Times New Roman"/>
          <w:iCs/>
          <w:sz w:val="20"/>
          <w:szCs w:val="20"/>
        </w:rPr>
      </w:pPr>
      <w:r w:rsidRPr="00260190">
        <w:rPr>
          <w:rFonts w:ascii="Times New Roman" w:hAnsi="Times New Roman" w:cs="Times New Roman"/>
          <w:sz w:val="20"/>
          <w:szCs w:val="20"/>
        </w:rPr>
        <w:t>In conclusion, t</w:t>
      </w:r>
      <w:r w:rsidR="00302A1C" w:rsidRPr="00260190">
        <w:rPr>
          <w:rFonts w:ascii="Times New Roman" w:hAnsi="Times New Roman" w:cs="Times New Roman"/>
          <w:sz w:val="20"/>
          <w:szCs w:val="20"/>
        </w:rPr>
        <w:t>he left common iliac artery</w:t>
      </w:r>
      <w:r w:rsidR="005D3231" w:rsidRPr="00260190">
        <w:rPr>
          <w:rFonts w:ascii="Times New Roman" w:hAnsi="Times New Roman" w:cs="Times New Roman"/>
          <w:sz w:val="20"/>
          <w:szCs w:val="20"/>
        </w:rPr>
        <w:t xml:space="preserve"> was longer, </w:t>
      </w:r>
      <w:r w:rsidR="00302A1C" w:rsidRPr="00260190">
        <w:rPr>
          <w:rFonts w:ascii="Times New Roman" w:hAnsi="Times New Roman" w:cs="Times New Roman"/>
          <w:sz w:val="20"/>
          <w:szCs w:val="20"/>
        </w:rPr>
        <w:t>more vertical</w:t>
      </w:r>
      <w:r w:rsidR="006B451A" w:rsidRPr="00260190">
        <w:rPr>
          <w:rFonts w:ascii="Times New Roman" w:hAnsi="Times New Roman" w:cs="Times New Roman"/>
          <w:sz w:val="20"/>
          <w:szCs w:val="20"/>
        </w:rPr>
        <w:t>,</w:t>
      </w:r>
      <w:r w:rsidR="00302A1C" w:rsidRPr="00260190">
        <w:rPr>
          <w:rFonts w:ascii="Times New Roman" w:hAnsi="Times New Roman" w:cs="Times New Roman"/>
          <w:sz w:val="20"/>
          <w:szCs w:val="20"/>
        </w:rPr>
        <w:t xml:space="preserve"> and close</w:t>
      </w:r>
      <w:r w:rsidR="00C27B56" w:rsidRPr="00260190">
        <w:rPr>
          <w:rFonts w:ascii="Times New Roman" w:hAnsi="Times New Roman" w:cs="Times New Roman"/>
          <w:sz w:val="20"/>
          <w:szCs w:val="20"/>
        </w:rPr>
        <w:t>r</w:t>
      </w:r>
      <w:r w:rsidR="00302A1C" w:rsidRPr="00260190">
        <w:rPr>
          <w:rFonts w:ascii="Times New Roman" w:hAnsi="Times New Roman" w:cs="Times New Roman"/>
          <w:sz w:val="20"/>
          <w:szCs w:val="20"/>
        </w:rPr>
        <w:t xml:space="preserve"> to </w:t>
      </w:r>
      <w:r w:rsidR="00EB6158" w:rsidRPr="00260190">
        <w:rPr>
          <w:rFonts w:ascii="Times New Roman" w:hAnsi="Times New Roman" w:cs="Times New Roman"/>
          <w:sz w:val="20"/>
          <w:szCs w:val="20"/>
        </w:rPr>
        <w:t xml:space="preserve">the </w:t>
      </w:r>
      <w:r w:rsidR="00302A1C" w:rsidRPr="00260190">
        <w:rPr>
          <w:rFonts w:ascii="Times New Roman" w:hAnsi="Times New Roman" w:cs="Times New Roman"/>
          <w:sz w:val="20"/>
          <w:szCs w:val="20"/>
        </w:rPr>
        <w:t>lumbar spine than the right</w:t>
      </w:r>
      <w:r w:rsidR="00C27B56" w:rsidRPr="00260190">
        <w:rPr>
          <w:rFonts w:ascii="Times New Roman" w:hAnsi="Times New Roman" w:cs="Times New Roman"/>
          <w:sz w:val="20"/>
          <w:szCs w:val="20"/>
        </w:rPr>
        <w:t xml:space="preserve"> common iliac artery</w:t>
      </w:r>
      <w:r w:rsidR="00302A1C" w:rsidRPr="00260190">
        <w:rPr>
          <w:rFonts w:ascii="Times New Roman" w:hAnsi="Times New Roman" w:cs="Times New Roman"/>
          <w:sz w:val="20"/>
          <w:szCs w:val="20"/>
        </w:rPr>
        <w:t>. To avoid vascular complication</w:t>
      </w:r>
      <w:r w:rsidR="006B451A" w:rsidRPr="00260190">
        <w:rPr>
          <w:rFonts w:ascii="Times New Roman" w:hAnsi="Times New Roman" w:cs="Times New Roman"/>
          <w:sz w:val="20"/>
          <w:szCs w:val="20"/>
        </w:rPr>
        <w:t>s</w:t>
      </w:r>
      <w:r w:rsidR="00302A1C" w:rsidRPr="00260190">
        <w:rPr>
          <w:rFonts w:ascii="Times New Roman" w:hAnsi="Times New Roman" w:cs="Times New Roman"/>
          <w:sz w:val="20"/>
          <w:szCs w:val="20"/>
        </w:rPr>
        <w:t xml:space="preserve"> associated with the surgical approach, surgeon</w:t>
      </w:r>
      <w:r w:rsidR="00C27B56" w:rsidRPr="00260190">
        <w:rPr>
          <w:rFonts w:ascii="Times New Roman" w:hAnsi="Times New Roman" w:cs="Times New Roman"/>
          <w:sz w:val="20"/>
          <w:szCs w:val="20"/>
        </w:rPr>
        <w:t>s</w:t>
      </w:r>
      <w:r w:rsidR="00302A1C" w:rsidRPr="00260190">
        <w:rPr>
          <w:rFonts w:ascii="Times New Roman" w:hAnsi="Times New Roman" w:cs="Times New Roman"/>
          <w:sz w:val="20"/>
          <w:szCs w:val="20"/>
        </w:rPr>
        <w:t xml:space="preserve"> should identify </w:t>
      </w:r>
      <w:r w:rsidR="00C27B56" w:rsidRPr="00260190">
        <w:rPr>
          <w:rFonts w:ascii="Times New Roman" w:hAnsi="Times New Roman" w:cs="Times New Roman"/>
          <w:sz w:val="20"/>
          <w:szCs w:val="20"/>
        </w:rPr>
        <w:t xml:space="preserve">the </w:t>
      </w:r>
      <w:r w:rsidR="00302A1C" w:rsidRPr="00260190">
        <w:rPr>
          <w:rFonts w:ascii="Times New Roman" w:hAnsi="Times New Roman" w:cs="Times New Roman"/>
          <w:sz w:val="20"/>
          <w:szCs w:val="20"/>
        </w:rPr>
        <w:t xml:space="preserve">lumbar spine in </w:t>
      </w:r>
      <w:r w:rsidR="00C27B56" w:rsidRPr="00260190">
        <w:rPr>
          <w:rFonts w:ascii="Times New Roman" w:hAnsi="Times New Roman" w:cs="Times New Roman"/>
          <w:sz w:val="20"/>
          <w:szCs w:val="20"/>
        </w:rPr>
        <w:t xml:space="preserve">the </w:t>
      </w:r>
      <w:r w:rsidR="00302A1C" w:rsidRPr="00260190">
        <w:rPr>
          <w:rFonts w:ascii="Times New Roman" w:hAnsi="Times New Roman" w:cs="Times New Roman"/>
          <w:sz w:val="20"/>
          <w:szCs w:val="20"/>
        </w:rPr>
        <w:t xml:space="preserve">midline and carefully dissect </w:t>
      </w:r>
      <w:r w:rsidR="00CD5A89" w:rsidRPr="00260190">
        <w:rPr>
          <w:rFonts w:ascii="Times New Roman" w:hAnsi="Times New Roman" w:cs="Times New Roman"/>
          <w:sz w:val="20"/>
          <w:szCs w:val="20"/>
        </w:rPr>
        <w:t xml:space="preserve">it </w:t>
      </w:r>
      <w:r w:rsidR="00302A1C" w:rsidRPr="00260190">
        <w:rPr>
          <w:rFonts w:ascii="Times New Roman" w:hAnsi="Times New Roman" w:cs="Times New Roman"/>
          <w:sz w:val="20"/>
          <w:szCs w:val="20"/>
        </w:rPr>
        <w:t xml:space="preserve">to find out the left common iliac artery. </w:t>
      </w:r>
      <w:r w:rsidR="00334171" w:rsidRPr="00260190">
        <w:rPr>
          <w:rFonts w:ascii="Times New Roman" w:hAnsi="Times New Roman" w:cs="Times New Roman"/>
          <w:sz w:val="20"/>
          <w:szCs w:val="20"/>
        </w:rPr>
        <w:t xml:space="preserve">The diameter of </w:t>
      </w:r>
      <w:r w:rsidR="00C27B56" w:rsidRPr="00260190">
        <w:rPr>
          <w:rFonts w:ascii="Times New Roman" w:hAnsi="Times New Roman" w:cs="Times New Roman"/>
          <w:sz w:val="20"/>
          <w:szCs w:val="20"/>
        </w:rPr>
        <w:t xml:space="preserve">the </w:t>
      </w:r>
      <w:r w:rsidR="00334171" w:rsidRPr="00260190">
        <w:rPr>
          <w:rFonts w:ascii="Times New Roman" w:hAnsi="Times New Roman" w:cs="Times New Roman"/>
          <w:sz w:val="20"/>
          <w:szCs w:val="20"/>
        </w:rPr>
        <w:t>aorta and its common iliac arteries best fit with Murray’s cubed expression formula</w:t>
      </w:r>
      <w:r w:rsidR="00B749FF" w:rsidRPr="00260190">
        <w:rPr>
          <w:rFonts w:ascii="Times New Roman" w:hAnsi="Times New Roman" w:cs="Times New Roman"/>
          <w:sz w:val="20"/>
          <w:szCs w:val="20"/>
        </w:rPr>
        <w:t xml:space="preserve"> (</w:t>
      </w:r>
      <m:oMath>
        <m:sSup>
          <m:sSupPr>
            <m:ctrlPr>
              <w:rPr>
                <w:rFonts w:ascii="Cambria Math" w:hAnsi="Cambria Math" w:cs="Times New Roman"/>
                <w:i/>
                <w:sz w:val="20"/>
                <w:szCs w:val="20"/>
              </w:rPr>
            </m:ctrlPr>
          </m:sSupPr>
          <m:e>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a</m:t>
                </m:r>
              </m:sub>
            </m:sSub>
          </m:e>
          <m:sup>
            <m:r>
              <w:rPr>
                <w:rFonts w:ascii="Cambria Math" w:hAnsi="Cambria Math" w:cs="Times New Roman"/>
                <w:sz w:val="20"/>
                <w:szCs w:val="20"/>
              </w:rPr>
              <m:t>3</m:t>
            </m:r>
          </m:sup>
        </m:sSup>
        <m:r>
          <w:rPr>
            <w:rFonts w:ascii="Cambria Math" w:hAnsi="Cambria Math" w:cs="Times New Roman"/>
            <w:sz w:val="20"/>
            <w:szCs w:val="20"/>
          </w:rPr>
          <m:t xml:space="preserve">= </m:t>
        </m:r>
        <m:sSup>
          <m:sSupPr>
            <m:ctrlPr>
              <w:rPr>
                <w:rFonts w:ascii="Cambria Math" w:hAnsi="Cambria Math" w:cs="Times New Roman"/>
                <w:i/>
                <w:sz w:val="20"/>
                <w:szCs w:val="20"/>
              </w:rPr>
            </m:ctrlPr>
          </m:sSupPr>
          <m:e>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r</m:t>
                </m:r>
              </m:sub>
            </m:sSub>
          </m:e>
          <m:sup>
            <m:r>
              <w:rPr>
                <w:rFonts w:ascii="Cambria Math" w:hAnsi="Cambria Math" w:cs="Times New Roman"/>
                <w:sz w:val="20"/>
                <w:szCs w:val="20"/>
              </w:rPr>
              <m:t>3</m:t>
            </m:r>
          </m:sup>
        </m:sSup>
        <m:r>
          <w:rPr>
            <w:rFonts w:ascii="Cambria Math" w:hAnsi="Cambria Math" w:cs="Times New Roman"/>
            <w:sz w:val="20"/>
            <w:szCs w:val="20"/>
          </w:rPr>
          <m:t>+</m:t>
        </m:r>
        <m:sSup>
          <m:sSupPr>
            <m:ctrlPr>
              <w:rPr>
                <w:rFonts w:ascii="Cambria Math" w:hAnsi="Cambria Math" w:cs="Times New Roman"/>
                <w:i/>
                <w:sz w:val="20"/>
                <w:szCs w:val="20"/>
              </w:rPr>
            </m:ctrlPr>
          </m:sSupPr>
          <m:e>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l</m:t>
                </m:r>
              </m:sub>
            </m:sSub>
          </m:e>
          <m:sup>
            <m:r>
              <w:rPr>
                <w:rFonts w:ascii="Cambria Math" w:hAnsi="Cambria Math" w:cs="Times New Roman"/>
                <w:sz w:val="20"/>
                <w:szCs w:val="20"/>
              </w:rPr>
              <m:t>3</m:t>
            </m:r>
          </m:sup>
        </m:sSup>
      </m:oMath>
      <w:r w:rsidR="00B749FF" w:rsidRPr="00260190">
        <w:rPr>
          <w:rFonts w:ascii="Times New Roman" w:hAnsi="Times New Roman" w:cs="Times New Roman"/>
          <w:sz w:val="20"/>
          <w:szCs w:val="20"/>
        </w:rPr>
        <w:t>)</w:t>
      </w:r>
      <w:r w:rsidR="00334171" w:rsidRPr="00260190">
        <w:rPr>
          <w:rFonts w:ascii="Times New Roman" w:hAnsi="Times New Roman" w:cs="Times New Roman"/>
          <w:sz w:val="20"/>
          <w:szCs w:val="20"/>
        </w:rPr>
        <w:t xml:space="preserve">, whereas, the angle of aortic bifurcation is </w:t>
      </w:r>
      <w:r w:rsidR="00637534">
        <w:rPr>
          <w:rFonts w:ascii="Times New Roman" w:hAnsi="Times New Roman" w:cs="Times New Roman"/>
          <w:sz w:val="20"/>
          <w:szCs w:val="20"/>
        </w:rPr>
        <w:t xml:space="preserve">the </w:t>
      </w:r>
      <w:r w:rsidR="00334171" w:rsidRPr="00260190">
        <w:rPr>
          <w:rFonts w:ascii="Times New Roman" w:hAnsi="Times New Roman" w:cs="Times New Roman"/>
          <w:sz w:val="20"/>
          <w:szCs w:val="20"/>
        </w:rPr>
        <w:t>best fit with 2 times Murray’s ang</w:t>
      </w:r>
      <w:r w:rsidR="00DC2CD7">
        <w:rPr>
          <w:rFonts w:ascii="Times New Roman" w:hAnsi="Times New Roman" w:cs="Times New Roman"/>
          <w:sz w:val="20"/>
          <w:szCs w:val="20"/>
        </w:rPr>
        <w:t xml:space="preserve">ular arterial branching </w:t>
      </w:r>
      <w:r w:rsidR="00DC2CD7" w:rsidRPr="00260190">
        <w:rPr>
          <w:rFonts w:ascii="Times New Roman" w:hAnsi="Times New Roman" w:cs="Times New Roman"/>
          <w:sz w:val="20"/>
          <w:szCs w:val="20"/>
        </w:rPr>
        <w:t>model</w:t>
      </w:r>
      <m:oMath>
        <m:r>
          <w:rPr>
            <w:rFonts w:ascii="Cambria Math" w:hAnsi="Cambria Math" w:cs="Times New Roman"/>
            <w:sz w:val="20"/>
            <w:szCs w:val="20"/>
          </w:rPr>
          <m:t xml:space="preserve"> (</m:t>
        </m:r>
        <m:func>
          <m:funcPr>
            <m:ctrlPr>
              <w:rPr>
                <w:rFonts w:ascii="Cambria Math" w:hAnsi="Cambria Math" w:cs="Times New Roman"/>
                <w:i/>
                <w:iCs/>
                <w:sz w:val="20"/>
                <w:szCs w:val="20"/>
              </w:rPr>
            </m:ctrlPr>
          </m:funcPr>
          <m:fName>
            <m:r>
              <m:rPr>
                <m:sty m:val="p"/>
              </m:rPr>
              <w:rPr>
                <w:rFonts w:ascii="Cambria Math" w:hAnsi="Cambria Math" w:cs="Times New Roman"/>
                <w:sz w:val="20"/>
                <w:szCs w:val="20"/>
              </w:rPr>
              <m:t>cos</m:t>
            </m:r>
          </m:fName>
          <m:e>
            <m:d>
              <m:dPr>
                <m:ctrlPr>
                  <w:rPr>
                    <w:rFonts w:ascii="Cambria Math" w:hAnsi="Cambria Math" w:cs="Times New Roman"/>
                    <w:i/>
                    <w:iCs/>
                    <w:sz w:val="20"/>
                    <w:szCs w:val="20"/>
                  </w:rPr>
                </m:ctrlPr>
              </m:dPr>
              <m:e>
                <m:r>
                  <w:rPr>
                    <w:rFonts w:ascii="Cambria Math" w:hAnsi="Cambria Math" w:cs="Times New Roman"/>
                    <w:sz w:val="20"/>
                    <w:szCs w:val="20"/>
                  </w:rPr>
                  <m:t>total angle of bifurcation</m:t>
                </m:r>
              </m:e>
            </m:d>
            <m:r>
              <w:rPr>
                <w:rFonts w:ascii="Cambria Math" w:hAnsi="Cambria Math" w:cs="Times New Roman"/>
                <w:sz w:val="20"/>
                <w:szCs w:val="20"/>
              </w:rPr>
              <m:t>=2×</m:t>
            </m:r>
            <m:f>
              <m:fPr>
                <m:ctrlPr>
                  <w:rPr>
                    <w:rFonts w:ascii="Cambria Math" w:hAnsi="Cambria Math" w:cs="Times New Roman"/>
                    <w:i/>
                    <w:iCs/>
                    <w:sz w:val="20"/>
                    <w:szCs w:val="20"/>
                  </w:rPr>
                </m:ctrlPr>
              </m:fPr>
              <m:num>
                <m:sSup>
                  <m:sSupPr>
                    <m:ctrlPr>
                      <w:rPr>
                        <w:rFonts w:ascii="Cambria Math" w:hAnsi="Cambria Math" w:cs="Times New Roman"/>
                        <w:i/>
                        <w:iCs/>
                        <w:sz w:val="20"/>
                        <w:szCs w:val="20"/>
                      </w:rPr>
                    </m:ctrlPr>
                  </m:sSupPr>
                  <m:e>
                    <m:d>
                      <m:dPr>
                        <m:ctrlPr>
                          <w:rPr>
                            <w:rFonts w:ascii="Cambria Math" w:hAnsi="Cambria Math" w:cs="Times New Roman"/>
                            <w:i/>
                            <w:sz w:val="20"/>
                            <w:szCs w:val="20"/>
                          </w:rPr>
                        </m:ctrlPr>
                      </m:dPr>
                      <m:e>
                        <m:sSup>
                          <m:sSupPr>
                            <m:ctrlPr>
                              <w:rPr>
                                <w:rFonts w:ascii="Cambria Math" w:hAnsi="Cambria Math" w:cs="Times New Roman"/>
                                <w:i/>
                                <w:iCs/>
                                <w:sz w:val="20"/>
                                <w:szCs w:val="20"/>
                              </w:rPr>
                            </m:ctrlPr>
                          </m:sSupPr>
                          <m:e>
                            <m:sSub>
                              <m:sSubPr>
                                <m:ctrlPr>
                                  <w:rPr>
                                    <w:rFonts w:ascii="Cambria Math" w:hAnsi="Cambria Math" w:cs="Times New Roman"/>
                                    <w:i/>
                                    <w:iCs/>
                                    <w:sz w:val="20"/>
                                    <w:szCs w:val="20"/>
                                  </w:rPr>
                                </m:ctrlPr>
                              </m:sSubPr>
                              <m:e>
                                <m:r>
                                  <w:rPr>
                                    <w:rFonts w:ascii="Cambria Math" w:hAnsi="Cambria Math" w:cs="Times New Roman"/>
                                    <w:sz w:val="20"/>
                                    <w:szCs w:val="20"/>
                                  </w:rPr>
                                  <m:t>D</m:t>
                                </m:r>
                              </m:e>
                              <m:sub>
                                <m:r>
                                  <w:rPr>
                                    <w:rFonts w:ascii="Cambria Math" w:hAnsi="Cambria Math" w:cs="Times New Roman"/>
                                    <w:sz w:val="20"/>
                                    <w:szCs w:val="20"/>
                                  </w:rPr>
                                  <m:t>l</m:t>
                                </m:r>
                              </m:sub>
                            </m:sSub>
                          </m:e>
                          <m:sup>
                            <m:r>
                              <w:rPr>
                                <w:rFonts w:ascii="Cambria Math" w:hAnsi="Cambria Math" w:cs="Times New Roman"/>
                                <w:sz w:val="20"/>
                                <w:szCs w:val="20"/>
                              </w:rPr>
                              <m:t>3</m:t>
                            </m:r>
                          </m:sup>
                        </m:sSup>
                        <m:r>
                          <w:rPr>
                            <w:rFonts w:ascii="Cambria Math" w:hAnsi="Cambria Math" w:cs="Times New Roman"/>
                            <w:sz w:val="20"/>
                            <w:szCs w:val="20"/>
                          </w:rPr>
                          <m:t>+</m:t>
                        </m:r>
                        <m:sSup>
                          <m:sSupPr>
                            <m:ctrlPr>
                              <w:rPr>
                                <w:rFonts w:ascii="Cambria Math" w:hAnsi="Cambria Math" w:cs="Times New Roman"/>
                                <w:i/>
                                <w:iCs/>
                                <w:sz w:val="20"/>
                                <w:szCs w:val="20"/>
                              </w:rPr>
                            </m:ctrlPr>
                          </m:sSupPr>
                          <m:e>
                            <m:sSub>
                              <m:sSubPr>
                                <m:ctrlPr>
                                  <w:rPr>
                                    <w:rFonts w:ascii="Cambria Math" w:hAnsi="Cambria Math" w:cs="Times New Roman"/>
                                    <w:i/>
                                    <w:iCs/>
                                    <w:sz w:val="20"/>
                                    <w:szCs w:val="20"/>
                                  </w:rPr>
                                </m:ctrlPr>
                              </m:sSubPr>
                              <m:e>
                                <m:r>
                                  <w:rPr>
                                    <w:rFonts w:ascii="Cambria Math" w:hAnsi="Cambria Math" w:cs="Times New Roman"/>
                                    <w:sz w:val="20"/>
                                    <w:szCs w:val="20"/>
                                  </w:rPr>
                                  <m:t>D</m:t>
                                </m:r>
                              </m:e>
                              <m:sub>
                                <m:r>
                                  <w:rPr>
                                    <w:rFonts w:ascii="Cambria Math" w:hAnsi="Cambria Math" w:cs="Times New Roman"/>
                                    <w:sz w:val="20"/>
                                    <w:szCs w:val="20"/>
                                  </w:rPr>
                                  <m:t>r</m:t>
                                </m:r>
                              </m:sub>
                            </m:sSub>
                          </m:e>
                          <m:sup>
                            <m:r>
                              <w:rPr>
                                <w:rFonts w:ascii="Cambria Math" w:hAnsi="Cambria Math" w:cs="Times New Roman"/>
                                <w:sz w:val="20"/>
                                <w:szCs w:val="20"/>
                              </w:rPr>
                              <m:t>3</m:t>
                            </m:r>
                          </m:sup>
                        </m:sSup>
                      </m:e>
                    </m:d>
                  </m:e>
                  <m:sup>
                    <m:f>
                      <m:fPr>
                        <m:ctrlPr>
                          <w:rPr>
                            <w:rFonts w:ascii="Cambria Math" w:hAnsi="Cambria Math" w:cs="Times New Roman"/>
                            <w:i/>
                            <w:iCs/>
                            <w:sz w:val="20"/>
                            <w:szCs w:val="20"/>
                          </w:rPr>
                        </m:ctrlPr>
                      </m:fPr>
                      <m:num>
                        <m:r>
                          <w:rPr>
                            <w:rFonts w:ascii="Cambria Math" w:hAnsi="Cambria Math" w:cs="Times New Roman"/>
                            <w:sz w:val="20"/>
                            <w:szCs w:val="20"/>
                          </w:rPr>
                          <m:t>4</m:t>
                        </m:r>
                      </m:num>
                      <m:den>
                        <m:r>
                          <w:rPr>
                            <w:rFonts w:ascii="Cambria Math" w:hAnsi="Cambria Math" w:cs="Times New Roman"/>
                            <w:sz w:val="20"/>
                            <w:szCs w:val="20"/>
                          </w:rPr>
                          <m:t>3</m:t>
                        </m:r>
                      </m:den>
                    </m:f>
                  </m:sup>
                </m:sSup>
                <m:r>
                  <w:rPr>
                    <w:rFonts w:ascii="Cambria Math" w:hAnsi="Cambria Math" w:cs="Times New Roman"/>
                    <w:sz w:val="20"/>
                    <w:szCs w:val="20"/>
                  </w:rPr>
                  <m:t>-</m:t>
                </m:r>
                <m:sSup>
                  <m:sSupPr>
                    <m:ctrlPr>
                      <w:rPr>
                        <w:rFonts w:ascii="Cambria Math" w:hAnsi="Cambria Math" w:cs="Times New Roman"/>
                        <w:i/>
                        <w:iCs/>
                        <w:sz w:val="20"/>
                        <w:szCs w:val="20"/>
                      </w:rPr>
                    </m:ctrlPr>
                  </m:sSupPr>
                  <m:e>
                    <m:sSub>
                      <m:sSubPr>
                        <m:ctrlPr>
                          <w:rPr>
                            <w:rFonts w:ascii="Cambria Math" w:hAnsi="Cambria Math" w:cs="Times New Roman"/>
                            <w:i/>
                            <w:iCs/>
                            <w:sz w:val="20"/>
                            <w:szCs w:val="20"/>
                          </w:rPr>
                        </m:ctrlPr>
                      </m:sSubPr>
                      <m:e>
                        <m:r>
                          <w:rPr>
                            <w:rFonts w:ascii="Cambria Math" w:hAnsi="Cambria Math" w:cs="Times New Roman"/>
                            <w:sz w:val="20"/>
                            <w:szCs w:val="20"/>
                          </w:rPr>
                          <m:t>D</m:t>
                        </m:r>
                      </m:e>
                      <m:sub>
                        <m:r>
                          <w:rPr>
                            <w:rFonts w:ascii="Cambria Math" w:hAnsi="Cambria Math" w:cs="Times New Roman"/>
                            <w:sz w:val="20"/>
                            <w:szCs w:val="20"/>
                          </w:rPr>
                          <m:t>l</m:t>
                        </m:r>
                      </m:sub>
                    </m:sSub>
                  </m:e>
                  <m:sup>
                    <m:r>
                      <w:rPr>
                        <w:rFonts w:ascii="Cambria Math" w:hAnsi="Cambria Math" w:cs="Times New Roman"/>
                        <w:sz w:val="20"/>
                        <w:szCs w:val="20"/>
                      </w:rPr>
                      <m:t>4</m:t>
                    </m:r>
                  </m:sup>
                </m:sSup>
                <m:r>
                  <w:rPr>
                    <w:rFonts w:ascii="Cambria Math" w:hAnsi="Cambria Math" w:cs="Times New Roman"/>
                    <w:sz w:val="20"/>
                    <w:szCs w:val="20"/>
                  </w:rPr>
                  <m:t>-</m:t>
                </m:r>
                <m:sSup>
                  <m:sSupPr>
                    <m:ctrlPr>
                      <w:rPr>
                        <w:rFonts w:ascii="Cambria Math" w:hAnsi="Cambria Math" w:cs="Times New Roman"/>
                        <w:i/>
                        <w:iCs/>
                        <w:sz w:val="20"/>
                        <w:szCs w:val="20"/>
                      </w:rPr>
                    </m:ctrlPr>
                  </m:sSupPr>
                  <m:e>
                    <m:sSub>
                      <m:sSubPr>
                        <m:ctrlPr>
                          <w:rPr>
                            <w:rFonts w:ascii="Cambria Math" w:hAnsi="Cambria Math" w:cs="Times New Roman"/>
                            <w:i/>
                            <w:iCs/>
                            <w:sz w:val="20"/>
                            <w:szCs w:val="20"/>
                          </w:rPr>
                        </m:ctrlPr>
                      </m:sSubPr>
                      <m:e>
                        <m:r>
                          <w:rPr>
                            <w:rFonts w:ascii="Cambria Math" w:hAnsi="Cambria Math" w:cs="Times New Roman"/>
                            <w:sz w:val="20"/>
                            <w:szCs w:val="20"/>
                          </w:rPr>
                          <m:t>D</m:t>
                        </m:r>
                      </m:e>
                      <m:sub>
                        <m:r>
                          <w:rPr>
                            <w:rFonts w:ascii="Cambria Math" w:hAnsi="Cambria Math" w:cs="Times New Roman"/>
                            <w:sz w:val="20"/>
                            <w:szCs w:val="20"/>
                          </w:rPr>
                          <m:t>r</m:t>
                        </m:r>
                      </m:sub>
                    </m:sSub>
                  </m:e>
                  <m:sup>
                    <m:r>
                      <w:rPr>
                        <w:rFonts w:ascii="Cambria Math" w:hAnsi="Cambria Math" w:cs="Times New Roman"/>
                        <w:sz w:val="20"/>
                        <w:szCs w:val="20"/>
                      </w:rPr>
                      <m:t>4</m:t>
                    </m:r>
                  </m:sup>
                </m:sSup>
              </m:num>
              <m:den>
                <m:sSup>
                  <m:sSupPr>
                    <m:ctrlPr>
                      <w:rPr>
                        <w:rFonts w:ascii="Cambria Math" w:hAnsi="Cambria Math" w:cs="Times New Roman"/>
                        <w:i/>
                        <w:iCs/>
                        <w:sz w:val="20"/>
                        <w:szCs w:val="20"/>
                      </w:rPr>
                    </m:ctrlPr>
                  </m:sSupPr>
                  <m:e>
                    <m:sSub>
                      <m:sSubPr>
                        <m:ctrlPr>
                          <w:rPr>
                            <w:rFonts w:ascii="Cambria Math" w:hAnsi="Cambria Math" w:cs="Times New Roman"/>
                            <w:i/>
                            <w:iCs/>
                            <w:sz w:val="20"/>
                            <w:szCs w:val="20"/>
                          </w:rPr>
                        </m:ctrlPr>
                      </m:sSubPr>
                      <m:e>
                        <m:r>
                          <w:rPr>
                            <w:rFonts w:ascii="Cambria Math" w:hAnsi="Cambria Math" w:cs="Times New Roman"/>
                            <w:sz w:val="20"/>
                            <w:szCs w:val="20"/>
                          </w:rPr>
                          <m:t>D</m:t>
                        </m:r>
                      </m:e>
                      <m:sub>
                        <m:r>
                          <w:rPr>
                            <w:rFonts w:ascii="Cambria Math" w:hAnsi="Cambria Math" w:cs="Times New Roman"/>
                            <w:sz w:val="20"/>
                            <w:szCs w:val="20"/>
                          </w:rPr>
                          <m:t>l</m:t>
                        </m:r>
                      </m:sub>
                    </m:sSub>
                  </m:e>
                  <m:sup>
                    <m:r>
                      <w:rPr>
                        <w:rFonts w:ascii="Cambria Math" w:hAnsi="Cambria Math" w:cs="Times New Roman"/>
                        <w:sz w:val="20"/>
                        <w:szCs w:val="20"/>
                      </w:rPr>
                      <m:t>2</m:t>
                    </m:r>
                  </m:sup>
                </m:sSup>
                <m:sSup>
                  <m:sSupPr>
                    <m:ctrlPr>
                      <w:rPr>
                        <w:rFonts w:ascii="Cambria Math" w:hAnsi="Cambria Math" w:cs="Times New Roman"/>
                        <w:i/>
                        <w:iCs/>
                        <w:sz w:val="20"/>
                        <w:szCs w:val="20"/>
                      </w:rPr>
                    </m:ctrlPr>
                  </m:sSupPr>
                  <m:e>
                    <m:sSub>
                      <m:sSubPr>
                        <m:ctrlPr>
                          <w:rPr>
                            <w:rFonts w:ascii="Cambria Math" w:hAnsi="Cambria Math" w:cs="Times New Roman"/>
                            <w:i/>
                            <w:iCs/>
                            <w:sz w:val="20"/>
                            <w:szCs w:val="20"/>
                          </w:rPr>
                        </m:ctrlPr>
                      </m:sSubPr>
                      <m:e>
                        <m:r>
                          <w:rPr>
                            <w:rFonts w:ascii="Cambria Math" w:hAnsi="Cambria Math" w:cs="Times New Roman"/>
                            <w:sz w:val="20"/>
                            <w:szCs w:val="20"/>
                          </w:rPr>
                          <m:t>D</m:t>
                        </m:r>
                      </m:e>
                      <m:sub>
                        <m:r>
                          <w:rPr>
                            <w:rFonts w:ascii="Cambria Math" w:hAnsi="Cambria Math" w:cs="Times New Roman"/>
                            <w:sz w:val="20"/>
                            <w:szCs w:val="20"/>
                          </w:rPr>
                          <m:t>r</m:t>
                        </m:r>
                      </m:sub>
                    </m:sSub>
                  </m:e>
                  <m:sup>
                    <m:r>
                      <w:rPr>
                        <w:rFonts w:ascii="Cambria Math" w:hAnsi="Cambria Math" w:cs="Times New Roman"/>
                        <w:sz w:val="20"/>
                        <w:szCs w:val="20"/>
                      </w:rPr>
                      <m:t>2</m:t>
                    </m:r>
                  </m:sup>
                </m:sSup>
              </m:den>
            </m:f>
          </m:e>
        </m:func>
        <m:r>
          <w:rPr>
            <w:rFonts w:ascii="Cambria Math" w:hAnsi="Cambria Math" w:cs="Times New Roman"/>
            <w:sz w:val="20"/>
            <w:szCs w:val="20"/>
          </w:rPr>
          <m:t>)</m:t>
        </m:r>
      </m:oMath>
      <w:r w:rsidR="00334171" w:rsidRPr="00260190">
        <w:rPr>
          <w:rFonts w:ascii="Times New Roman" w:hAnsi="Times New Roman" w:cs="Times New Roman"/>
          <w:sz w:val="20"/>
          <w:szCs w:val="20"/>
        </w:rPr>
        <w:t xml:space="preserve">. </w:t>
      </w:r>
      <w:r w:rsidR="00302A1C" w:rsidRPr="00260190">
        <w:rPr>
          <w:rFonts w:ascii="Times New Roman" w:hAnsi="Times New Roman" w:cs="Times New Roman"/>
          <w:sz w:val="20"/>
          <w:szCs w:val="20"/>
        </w:rPr>
        <w:t>Vascular surgeon</w:t>
      </w:r>
      <w:r w:rsidR="00C27B56" w:rsidRPr="00260190">
        <w:rPr>
          <w:rFonts w:ascii="Times New Roman" w:hAnsi="Times New Roman" w:cs="Times New Roman"/>
          <w:sz w:val="20"/>
          <w:szCs w:val="20"/>
        </w:rPr>
        <w:t>s</w:t>
      </w:r>
      <w:r w:rsidR="00302A1C" w:rsidRPr="00260190">
        <w:rPr>
          <w:rFonts w:ascii="Times New Roman" w:hAnsi="Times New Roman" w:cs="Times New Roman"/>
          <w:sz w:val="20"/>
          <w:szCs w:val="20"/>
        </w:rPr>
        <w:t xml:space="preserve"> can predetermine the diameter and angle of the aortic branching </w:t>
      </w:r>
      <w:r w:rsidR="00C27B56" w:rsidRPr="00260190">
        <w:rPr>
          <w:rFonts w:ascii="Times New Roman" w:hAnsi="Times New Roman" w:cs="Times New Roman"/>
          <w:sz w:val="20"/>
          <w:szCs w:val="20"/>
        </w:rPr>
        <w:t>before</w:t>
      </w:r>
      <w:r w:rsidR="00302A1C" w:rsidRPr="00260190">
        <w:rPr>
          <w:rFonts w:ascii="Times New Roman" w:hAnsi="Times New Roman" w:cs="Times New Roman"/>
          <w:sz w:val="20"/>
          <w:szCs w:val="20"/>
        </w:rPr>
        <w:t xml:space="preserve"> the operation </w:t>
      </w:r>
      <w:r w:rsidR="00C27B56" w:rsidRPr="00260190">
        <w:rPr>
          <w:rFonts w:ascii="Times New Roman" w:hAnsi="Times New Roman" w:cs="Times New Roman"/>
          <w:sz w:val="20"/>
          <w:szCs w:val="20"/>
        </w:rPr>
        <w:t xml:space="preserve">involved with </w:t>
      </w:r>
      <w:r w:rsidR="00302A1C" w:rsidRPr="00260190">
        <w:rPr>
          <w:rFonts w:ascii="Times New Roman" w:hAnsi="Times New Roman" w:cs="Times New Roman"/>
          <w:sz w:val="20"/>
          <w:szCs w:val="20"/>
        </w:rPr>
        <w:t>these vessels.</w:t>
      </w:r>
      <w:r w:rsidR="003155D5" w:rsidRPr="00260190">
        <w:rPr>
          <w:rFonts w:ascii="Times New Roman" w:hAnsi="Times New Roman" w:cs="Times New Roman"/>
          <w:sz w:val="20"/>
          <w:szCs w:val="20"/>
        </w:rPr>
        <w:br w:type="page"/>
      </w:r>
    </w:p>
    <w:p w14:paraId="15BDC6E9" w14:textId="77777777" w:rsidR="00271011" w:rsidRPr="00271011" w:rsidRDefault="00271011" w:rsidP="00271011">
      <w:pPr>
        <w:spacing w:line="480" w:lineRule="auto"/>
        <w:rPr>
          <w:rFonts w:ascii="Times New Roman" w:hAnsi="Times New Roman" w:cs="Times New Roman"/>
          <w:b/>
          <w:bCs/>
          <w:sz w:val="20"/>
          <w:szCs w:val="20"/>
        </w:rPr>
      </w:pPr>
      <w:r w:rsidRPr="00271011">
        <w:rPr>
          <w:rFonts w:ascii="Times New Roman" w:hAnsi="Times New Roman" w:cs="Times New Roman"/>
          <w:b/>
          <w:bCs/>
          <w:sz w:val="20"/>
          <w:szCs w:val="20"/>
        </w:rPr>
        <w:lastRenderedPageBreak/>
        <w:t>Acknowledgments</w:t>
      </w:r>
    </w:p>
    <w:p w14:paraId="2D12C43C" w14:textId="2C84892A" w:rsidR="00271011" w:rsidRPr="00271011" w:rsidRDefault="00271011" w:rsidP="00271011">
      <w:pPr>
        <w:spacing w:line="480" w:lineRule="auto"/>
        <w:rPr>
          <w:rFonts w:ascii="Times New Roman" w:hAnsi="Times New Roman" w:cs="Times New Roman"/>
          <w:sz w:val="20"/>
          <w:szCs w:val="20"/>
        </w:rPr>
      </w:pPr>
      <w:r w:rsidRPr="00271011">
        <w:rPr>
          <w:rFonts w:ascii="Times New Roman" w:hAnsi="Times New Roman" w:cs="Times New Roman"/>
          <w:sz w:val="20"/>
          <w:szCs w:val="20"/>
        </w:rPr>
        <w:t xml:space="preserve">We would like to acknowledge Professor Yukifumi Nawa for assistance with the English-language presentation of the manuscript under the aegis of the Publication Clinic, Research Affairs, </w:t>
      </w:r>
      <w:proofErr w:type="spellStart"/>
      <w:r w:rsidRPr="00271011">
        <w:rPr>
          <w:rFonts w:ascii="Times New Roman" w:hAnsi="Times New Roman" w:cs="Times New Roman"/>
          <w:sz w:val="20"/>
          <w:szCs w:val="20"/>
        </w:rPr>
        <w:t>Khon</w:t>
      </w:r>
      <w:proofErr w:type="spellEnd"/>
      <w:r w:rsidRPr="00271011">
        <w:rPr>
          <w:rFonts w:ascii="Times New Roman" w:hAnsi="Times New Roman" w:cs="Times New Roman"/>
          <w:sz w:val="20"/>
          <w:szCs w:val="20"/>
        </w:rPr>
        <w:t xml:space="preserve"> </w:t>
      </w:r>
      <w:proofErr w:type="spellStart"/>
      <w:r w:rsidRPr="00271011">
        <w:rPr>
          <w:rFonts w:ascii="Times New Roman" w:hAnsi="Times New Roman" w:cs="Times New Roman"/>
          <w:sz w:val="20"/>
          <w:szCs w:val="20"/>
        </w:rPr>
        <w:t>Kaen</w:t>
      </w:r>
      <w:proofErr w:type="spellEnd"/>
      <w:r w:rsidRPr="00271011">
        <w:rPr>
          <w:rFonts w:ascii="Times New Roman" w:hAnsi="Times New Roman" w:cs="Times New Roman"/>
          <w:sz w:val="20"/>
          <w:szCs w:val="20"/>
        </w:rPr>
        <w:t xml:space="preserve"> University, Thailand.</w:t>
      </w:r>
    </w:p>
    <w:p w14:paraId="479D1D88" w14:textId="77777777" w:rsidR="00271011" w:rsidRDefault="00271011">
      <w:pPr>
        <w:rPr>
          <w:rFonts w:ascii="Times New Roman" w:hAnsi="Times New Roman" w:cs="Times New Roman"/>
          <w:b/>
          <w:bCs/>
          <w:sz w:val="20"/>
          <w:szCs w:val="20"/>
        </w:rPr>
      </w:pPr>
      <w:r>
        <w:rPr>
          <w:rFonts w:ascii="Times New Roman" w:hAnsi="Times New Roman" w:cs="Times New Roman"/>
          <w:b/>
          <w:bCs/>
          <w:sz w:val="20"/>
          <w:szCs w:val="20"/>
        </w:rPr>
        <w:br w:type="page"/>
      </w:r>
    </w:p>
    <w:p w14:paraId="727CC9B3" w14:textId="738EC80A" w:rsidR="00D35E1E" w:rsidRPr="00260190" w:rsidRDefault="003265A4" w:rsidP="00260190">
      <w:pPr>
        <w:spacing w:line="480" w:lineRule="auto"/>
        <w:rPr>
          <w:rFonts w:ascii="Times New Roman" w:hAnsi="Times New Roman" w:cs="Times New Roman"/>
          <w:sz w:val="20"/>
          <w:szCs w:val="20"/>
        </w:rPr>
      </w:pPr>
      <w:r w:rsidRPr="00260190">
        <w:rPr>
          <w:rFonts w:ascii="Times New Roman" w:hAnsi="Times New Roman" w:cs="Times New Roman"/>
          <w:b/>
          <w:bCs/>
          <w:sz w:val="20"/>
          <w:szCs w:val="20"/>
        </w:rPr>
        <w:lastRenderedPageBreak/>
        <w:t>References</w:t>
      </w:r>
    </w:p>
    <w:p w14:paraId="71F05620" w14:textId="401F9B26" w:rsidR="008B6A4A" w:rsidRPr="00260190" w:rsidRDefault="008B6A4A" w:rsidP="00260190">
      <w:pPr>
        <w:pStyle w:val="ListParagraph"/>
        <w:numPr>
          <w:ilvl w:val="0"/>
          <w:numId w:val="7"/>
        </w:numPr>
        <w:spacing w:line="480" w:lineRule="auto"/>
        <w:rPr>
          <w:rFonts w:ascii="Times New Roman" w:hAnsi="Times New Roman" w:cs="Times New Roman"/>
          <w:sz w:val="20"/>
          <w:szCs w:val="20"/>
        </w:rPr>
      </w:pPr>
      <w:r w:rsidRPr="00260190">
        <w:rPr>
          <w:rFonts w:ascii="Times New Roman" w:hAnsi="Times New Roman" w:cs="Times New Roman"/>
          <w:sz w:val="20"/>
          <w:szCs w:val="20"/>
        </w:rPr>
        <w:t>Nalbandian MW. Spine exposure: operative techniques for the vascul</w:t>
      </w:r>
      <w:r w:rsidR="008F41EF" w:rsidRPr="00260190">
        <w:rPr>
          <w:rFonts w:ascii="Times New Roman" w:hAnsi="Times New Roman" w:cs="Times New Roman"/>
          <w:sz w:val="20"/>
          <w:szCs w:val="20"/>
        </w:rPr>
        <w:t>ar surgeon. In</w:t>
      </w:r>
      <w:r w:rsidR="00526A87" w:rsidRPr="00260190">
        <w:rPr>
          <w:rFonts w:ascii="Times New Roman" w:hAnsi="Times New Roman" w:cs="Times New Roman"/>
          <w:sz w:val="20"/>
          <w:szCs w:val="20"/>
        </w:rPr>
        <w:t>: Moore WS</w:t>
      </w:r>
      <w:r w:rsidR="0082285A" w:rsidRPr="00260190">
        <w:rPr>
          <w:rFonts w:ascii="Times New Roman" w:hAnsi="Times New Roman" w:cs="Times New Roman"/>
          <w:sz w:val="20"/>
          <w:szCs w:val="20"/>
        </w:rPr>
        <w:t xml:space="preserve">, </w:t>
      </w:r>
      <w:r w:rsidR="00AC0ACF" w:rsidRPr="00260190">
        <w:rPr>
          <w:rFonts w:ascii="Times New Roman" w:hAnsi="Times New Roman" w:cs="Times New Roman"/>
          <w:sz w:val="20"/>
          <w:szCs w:val="20"/>
        </w:rPr>
        <w:t>ed</w:t>
      </w:r>
      <w:r w:rsidR="0082285A" w:rsidRPr="00260190">
        <w:rPr>
          <w:rFonts w:ascii="Times New Roman" w:hAnsi="Times New Roman" w:cs="Times New Roman"/>
          <w:sz w:val="20"/>
          <w:szCs w:val="20"/>
        </w:rPr>
        <w:t>.</w:t>
      </w:r>
      <w:r w:rsidRPr="00260190">
        <w:rPr>
          <w:rFonts w:ascii="Times New Roman" w:hAnsi="Times New Roman" w:cs="Times New Roman"/>
          <w:sz w:val="20"/>
          <w:szCs w:val="20"/>
        </w:rPr>
        <w:t xml:space="preserve"> Vascular and </w:t>
      </w:r>
      <w:r w:rsidR="00A06F55" w:rsidRPr="00260190">
        <w:rPr>
          <w:rFonts w:ascii="Times New Roman" w:hAnsi="Times New Roman" w:cs="Times New Roman"/>
          <w:sz w:val="20"/>
          <w:szCs w:val="20"/>
        </w:rPr>
        <w:t>Endovascular Surgery</w:t>
      </w:r>
      <w:r w:rsidR="008F41EF" w:rsidRPr="00260190">
        <w:rPr>
          <w:rFonts w:ascii="Times New Roman" w:hAnsi="Times New Roman" w:cs="Times New Roman"/>
          <w:sz w:val="20"/>
          <w:szCs w:val="20"/>
        </w:rPr>
        <w:t xml:space="preserve">: </w:t>
      </w:r>
      <w:r w:rsidR="00A06F55" w:rsidRPr="00260190">
        <w:rPr>
          <w:rFonts w:ascii="Times New Roman" w:hAnsi="Times New Roman" w:cs="Times New Roman"/>
          <w:sz w:val="20"/>
          <w:szCs w:val="20"/>
        </w:rPr>
        <w:t>A Comprehensive Review</w:t>
      </w:r>
      <w:r w:rsidRPr="00260190">
        <w:rPr>
          <w:rFonts w:ascii="Times New Roman" w:hAnsi="Times New Roman" w:cs="Times New Roman"/>
          <w:sz w:val="20"/>
          <w:szCs w:val="20"/>
        </w:rPr>
        <w:t xml:space="preserve">. 8th ed. </w:t>
      </w:r>
      <w:r w:rsidR="00180483" w:rsidRPr="00260190">
        <w:rPr>
          <w:rFonts w:ascii="Times New Roman" w:hAnsi="Times New Roman" w:cs="Times New Roman"/>
          <w:sz w:val="20"/>
          <w:szCs w:val="20"/>
        </w:rPr>
        <w:t>Philad</w:t>
      </w:r>
      <w:r w:rsidR="008F41EF" w:rsidRPr="00260190">
        <w:rPr>
          <w:rFonts w:ascii="Times New Roman" w:hAnsi="Times New Roman" w:cs="Times New Roman"/>
          <w:sz w:val="20"/>
          <w:szCs w:val="20"/>
        </w:rPr>
        <w:t>elph</w:t>
      </w:r>
      <w:r w:rsidR="00526A87" w:rsidRPr="00260190">
        <w:rPr>
          <w:rFonts w:ascii="Times New Roman" w:hAnsi="Times New Roman" w:cs="Times New Roman"/>
          <w:sz w:val="20"/>
          <w:szCs w:val="20"/>
        </w:rPr>
        <w:t>ia</w:t>
      </w:r>
      <w:r w:rsidR="00CA1E06">
        <w:rPr>
          <w:rFonts w:ascii="Times New Roman" w:hAnsi="Times New Roman" w:cs="Times New Roman"/>
          <w:sz w:val="20"/>
          <w:szCs w:val="20"/>
        </w:rPr>
        <w:t>, PA</w:t>
      </w:r>
      <w:r w:rsidR="00526A87" w:rsidRPr="00260190">
        <w:rPr>
          <w:rFonts w:ascii="Times New Roman" w:hAnsi="Times New Roman" w:cs="Times New Roman"/>
          <w:sz w:val="20"/>
          <w:szCs w:val="20"/>
        </w:rPr>
        <w:t>: Elsevier Saunders</w:t>
      </w:r>
      <w:r w:rsidR="0082285A" w:rsidRPr="00260190">
        <w:rPr>
          <w:rFonts w:ascii="Times New Roman" w:hAnsi="Times New Roman" w:cs="Times New Roman"/>
          <w:sz w:val="20"/>
          <w:szCs w:val="20"/>
        </w:rPr>
        <w:t>;</w:t>
      </w:r>
      <w:r w:rsidR="006D16CD" w:rsidRPr="00260190">
        <w:rPr>
          <w:rFonts w:ascii="Times New Roman" w:hAnsi="Times New Roman" w:cs="Times New Roman"/>
          <w:sz w:val="20"/>
          <w:szCs w:val="20"/>
        </w:rPr>
        <w:t xml:space="preserve"> 2013</w:t>
      </w:r>
      <w:r w:rsidR="00CA1E06">
        <w:rPr>
          <w:rFonts w:ascii="Times New Roman" w:hAnsi="Times New Roman" w:cs="Times New Roman"/>
          <w:sz w:val="20"/>
          <w:szCs w:val="20"/>
        </w:rPr>
        <w:t>:</w:t>
      </w:r>
      <w:r w:rsidRPr="00260190">
        <w:rPr>
          <w:rFonts w:ascii="Times New Roman" w:hAnsi="Times New Roman" w:cs="Times New Roman"/>
          <w:sz w:val="20"/>
          <w:szCs w:val="20"/>
        </w:rPr>
        <w:t>1000-</w:t>
      </w:r>
      <w:r w:rsidR="00CA1E06">
        <w:rPr>
          <w:rFonts w:ascii="Times New Roman" w:hAnsi="Times New Roman" w:cs="Times New Roman"/>
          <w:sz w:val="20"/>
          <w:szCs w:val="20"/>
        </w:rPr>
        <w:t>100</w:t>
      </w:r>
      <w:r w:rsidRPr="00260190">
        <w:rPr>
          <w:rFonts w:ascii="Times New Roman" w:hAnsi="Times New Roman" w:cs="Times New Roman"/>
          <w:sz w:val="20"/>
          <w:szCs w:val="20"/>
        </w:rPr>
        <w:t>8.</w:t>
      </w:r>
    </w:p>
    <w:p w14:paraId="69021542" w14:textId="60DD1476" w:rsidR="008B6A4A" w:rsidRPr="00260190" w:rsidRDefault="008B6A4A" w:rsidP="00260190">
      <w:pPr>
        <w:pStyle w:val="ListParagraph"/>
        <w:numPr>
          <w:ilvl w:val="0"/>
          <w:numId w:val="7"/>
        </w:numPr>
        <w:spacing w:line="480" w:lineRule="auto"/>
        <w:rPr>
          <w:rFonts w:ascii="Times New Roman" w:hAnsi="Times New Roman" w:cs="Times New Roman"/>
          <w:sz w:val="20"/>
          <w:szCs w:val="20"/>
        </w:rPr>
      </w:pPr>
      <w:proofErr w:type="spellStart"/>
      <w:r w:rsidRPr="00260190">
        <w:rPr>
          <w:rFonts w:ascii="Times New Roman" w:hAnsi="Times New Roman" w:cs="Times New Roman"/>
          <w:sz w:val="20"/>
          <w:szCs w:val="20"/>
        </w:rPr>
        <w:t>Demetriades</w:t>
      </w:r>
      <w:proofErr w:type="spellEnd"/>
      <w:r w:rsidRPr="00260190">
        <w:rPr>
          <w:rFonts w:ascii="Times New Roman" w:hAnsi="Times New Roman" w:cs="Times New Roman"/>
          <w:sz w:val="20"/>
          <w:szCs w:val="20"/>
        </w:rPr>
        <w:t xml:space="preserve"> D, Inaba K. Vascular trauma: abdominal. </w:t>
      </w:r>
      <w:r w:rsidR="00AC0ACF" w:rsidRPr="00260190">
        <w:rPr>
          <w:rFonts w:ascii="Times New Roman" w:hAnsi="Times New Roman" w:cs="Times New Roman"/>
          <w:sz w:val="20"/>
          <w:szCs w:val="20"/>
        </w:rPr>
        <w:t>In</w:t>
      </w:r>
      <w:r w:rsidR="00526A87" w:rsidRPr="00260190">
        <w:rPr>
          <w:rFonts w:ascii="Times New Roman" w:hAnsi="Times New Roman" w:cs="Times New Roman"/>
          <w:sz w:val="20"/>
          <w:szCs w:val="20"/>
        </w:rPr>
        <w:t xml:space="preserve">: </w:t>
      </w:r>
      <w:proofErr w:type="spellStart"/>
      <w:r w:rsidR="00526A87" w:rsidRPr="00260190">
        <w:rPr>
          <w:rFonts w:ascii="Times New Roman" w:hAnsi="Times New Roman" w:cs="Times New Roman"/>
          <w:sz w:val="20"/>
          <w:szCs w:val="20"/>
        </w:rPr>
        <w:t>Sidawy</w:t>
      </w:r>
      <w:proofErr w:type="spellEnd"/>
      <w:r w:rsidR="00526A87" w:rsidRPr="00260190">
        <w:rPr>
          <w:rFonts w:ascii="Times New Roman" w:hAnsi="Times New Roman" w:cs="Times New Roman"/>
          <w:sz w:val="20"/>
          <w:szCs w:val="20"/>
        </w:rPr>
        <w:t xml:space="preserve"> AN and </w:t>
      </w:r>
      <w:proofErr w:type="spellStart"/>
      <w:r w:rsidR="00526A87" w:rsidRPr="00260190">
        <w:rPr>
          <w:rFonts w:ascii="Times New Roman" w:hAnsi="Times New Roman" w:cs="Times New Roman"/>
          <w:sz w:val="20"/>
          <w:szCs w:val="20"/>
        </w:rPr>
        <w:t>Perler</w:t>
      </w:r>
      <w:proofErr w:type="spellEnd"/>
      <w:r w:rsidR="00526A87" w:rsidRPr="00260190">
        <w:rPr>
          <w:rFonts w:ascii="Times New Roman" w:hAnsi="Times New Roman" w:cs="Times New Roman"/>
          <w:sz w:val="20"/>
          <w:szCs w:val="20"/>
        </w:rPr>
        <w:t xml:space="preserve"> BA</w:t>
      </w:r>
      <w:r w:rsidR="0082285A" w:rsidRPr="00260190">
        <w:rPr>
          <w:rFonts w:ascii="Times New Roman" w:hAnsi="Times New Roman" w:cs="Times New Roman"/>
          <w:sz w:val="20"/>
          <w:szCs w:val="20"/>
        </w:rPr>
        <w:t>, eds.</w:t>
      </w:r>
      <w:r w:rsidR="00526A87" w:rsidRPr="00260190">
        <w:rPr>
          <w:rFonts w:ascii="Times New Roman" w:hAnsi="Times New Roman" w:cs="Times New Roman"/>
          <w:sz w:val="20"/>
          <w:szCs w:val="20"/>
        </w:rPr>
        <w:t xml:space="preserve"> </w:t>
      </w:r>
      <w:r w:rsidRPr="00260190">
        <w:rPr>
          <w:rFonts w:ascii="Times New Roman" w:hAnsi="Times New Roman" w:cs="Times New Roman"/>
          <w:sz w:val="20"/>
          <w:szCs w:val="20"/>
        </w:rPr>
        <w:t xml:space="preserve">Rutherford's </w:t>
      </w:r>
      <w:r w:rsidR="00A06F55" w:rsidRPr="00260190">
        <w:rPr>
          <w:rFonts w:ascii="Times New Roman" w:hAnsi="Times New Roman" w:cs="Times New Roman"/>
          <w:sz w:val="20"/>
          <w:szCs w:val="20"/>
        </w:rPr>
        <w:t>Vascular Surgery and Endovascular Therapy</w:t>
      </w:r>
      <w:r w:rsidRPr="00260190">
        <w:rPr>
          <w:rFonts w:ascii="Times New Roman" w:hAnsi="Times New Roman" w:cs="Times New Roman"/>
          <w:sz w:val="20"/>
          <w:szCs w:val="20"/>
        </w:rPr>
        <w:t>.</w:t>
      </w:r>
      <w:r w:rsidR="00180483" w:rsidRPr="00260190">
        <w:rPr>
          <w:rFonts w:ascii="Times New Roman" w:hAnsi="Times New Roman" w:cs="Times New Roman"/>
          <w:sz w:val="20"/>
          <w:szCs w:val="20"/>
        </w:rPr>
        <w:t xml:space="preserve"> 9th e</w:t>
      </w:r>
      <w:r w:rsidR="008F41EF" w:rsidRPr="00260190">
        <w:rPr>
          <w:rFonts w:ascii="Times New Roman" w:hAnsi="Times New Roman" w:cs="Times New Roman"/>
          <w:sz w:val="20"/>
          <w:szCs w:val="20"/>
        </w:rPr>
        <w:t>d. P</w:t>
      </w:r>
      <w:r w:rsidR="00526A87" w:rsidRPr="00260190">
        <w:rPr>
          <w:rFonts w:ascii="Times New Roman" w:hAnsi="Times New Roman" w:cs="Times New Roman"/>
          <w:sz w:val="20"/>
          <w:szCs w:val="20"/>
        </w:rPr>
        <w:t>hiladelphia</w:t>
      </w:r>
      <w:r w:rsidR="00CA1E06">
        <w:rPr>
          <w:rFonts w:ascii="Times New Roman" w:hAnsi="Times New Roman" w:cs="Times New Roman"/>
          <w:sz w:val="20"/>
          <w:szCs w:val="20"/>
        </w:rPr>
        <w:t>, PA</w:t>
      </w:r>
      <w:r w:rsidR="00526A87" w:rsidRPr="00260190">
        <w:rPr>
          <w:rFonts w:ascii="Times New Roman" w:hAnsi="Times New Roman" w:cs="Times New Roman"/>
          <w:sz w:val="20"/>
          <w:szCs w:val="20"/>
        </w:rPr>
        <w:t>: Elsevier</w:t>
      </w:r>
      <w:r w:rsidR="0082285A" w:rsidRPr="00260190">
        <w:rPr>
          <w:rFonts w:ascii="Times New Roman" w:hAnsi="Times New Roman" w:cs="Times New Roman"/>
          <w:sz w:val="20"/>
          <w:szCs w:val="20"/>
        </w:rPr>
        <w:t>;</w:t>
      </w:r>
      <w:r w:rsidR="006D16CD" w:rsidRPr="00260190">
        <w:rPr>
          <w:rFonts w:ascii="Times New Roman" w:hAnsi="Times New Roman" w:cs="Times New Roman"/>
          <w:sz w:val="20"/>
          <w:szCs w:val="20"/>
        </w:rPr>
        <w:t xml:space="preserve"> 2019</w:t>
      </w:r>
      <w:r w:rsidR="00CA1E06">
        <w:rPr>
          <w:rFonts w:ascii="Times New Roman" w:hAnsi="Times New Roman" w:cs="Times New Roman"/>
          <w:sz w:val="20"/>
          <w:szCs w:val="20"/>
        </w:rPr>
        <w:t>:</w:t>
      </w:r>
      <w:r w:rsidR="006D16CD" w:rsidRPr="00260190">
        <w:rPr>
          <w:rFonts w:ascii="Times New Roman" w:hAnsi="Times New Roman" w:cs="Times New Roman"/>
          <w:sz w:val="20"/>
          <w:szCs w:val="20"/>
        </w:rPr>
        <w:t xml:space="preserve"> </w:t>
      </w:r>
      <w:r w:rsidR="009D1C3A" w:rsidRPr="00260190">
        <w:rPr>
          <w:rFonts w:ascii="Times New Roman" w:hAnsi="Times New Roman" w:cs="Times New Roman"/>
          <w:sz w:val="20"/>
          <w:szCs w:val="20"/>
        </w:rPr>
        <w:t>2391-</w:t>
      </w:r>
      <w:r w:rsidR="00CA1E06">
        <w:rPr>
          <w:rFonts w:ascii="Times New Roman" w:hAnsi="Times New Roman" w:cs="Times New Roman"/>
          <w:sz w:val="20"/>
          <w:szCs w:val="20"/>
        </w:rPr>
        <w:t>2</w:t>
      </w:r>
      <w:r w:rsidRPr="00260190">
        <w:rPr>
          <w:rFonts w:ascii="Times New Roman" w:hAnsi="Times New Roman" w:cs="Times New Roman"/>
          <w:sz w:val="20"/>
          <w:szCs w:val="20"/>
        </w:rPr>
        <w:t>409.</w:t>
      </w:r>
    </w:p>
    <w:p w14:paraId="213A76BB" w14:textId="178FD40E" w:rsidR="008B6A4A" w:rsidRPr="00260190" w:rsidRDefault="008B6A4A" w:rsidP="00260190">
      <w:pPr>
        <w:pStyle w:val="ListParagraph"/>
        <w:numPr>
          <w:ilvl w:val="0"/>
          <w:numId w:val="7"/>
        </w:numPr>
        <w:spacing w:line="480" w:lineRule="auto"/>
        <w:rPr>
          <w:rFonts w:ascii="Times New Roman" w:hAnsi="Times New Roman" w:cs="Times New Roman"/>
          <w:sz w:val="20"/>
          <w:szCs w:val="20"/>
        </w:rPr>
      </w:pPr>
      <w:proofErr w:type="spellStart"/>
      <w:r w:rsidRPr="00260190">
        <w:rPr>
          <w:rFonts w:ascii="Times New Roman" w:hAnsi="Times New Roman" w:cs="Times New Roman"/>
          <w:sz w:val="20"/>
          <w:szCs w:val="20"/>
        </w:rPr>
        <w:t>Tydings</w:t>
      </w:r>
      <w:proofErr w:type="spellEnd"/>
      <w:r w:rsidRPr="00260190">
        <w:rPr>
          <w:rFonts w:ascii="Times New Roman" w:hAnsi="Times New Roman" w:cs="Times New Roman"/>
          <w:sz w:val="20"/>
          <w:szCs w:val="20"/>
        </w:rPr>
        <w:t xml:space="preserve"> J, Vaccaro AR. Anterior lumbar inte</w:t>
      </w:r>
      <w:r w:rsidR="008F41EF" w:rsidRPr="00260190">
        <w:rPr>
          <w:rFonts w:ascii="Times New Roman" w:hAnsi="Times New Roman" w:cs="Times New Roman"/>
          <w:sz w:val="20"/>
          <w:szCs w:val="20"/>
        </w:rPr>
        <w:t>rbody surgery-open approach. In</w:t>
      </w:r>
      <w:r w:rsidR="00526A87" w:rsidRPr="00260190">
        <w:rPr>
          <w:rFonts w:ascii="Times New Roman" w:hAnsi="Times New Roman" w:cs="Times New Roman"/>
          <w:sz w:val="20"/>
          <w:szCs w:val="20"/>
        </w:rPr>
        <w:t>: Vaccaro AR and</w:t>
      </w:r>
      <w:r w:rsidRPr="00260190">
        <w:rPr>
          <w:rFonts w:ascii="Times New Roman" w:hAnsi="Times New Roman" w:cs="Times New Roman"/>
          <w:sz w:val="20"/>
          <w:szCs w:val="20"/>
        </w:rPr>
        <w:t xml:space="preserve"> Albert</w:t>
      </w:r>
      <w:r w:rsidR="00526A87" w:rsidRPr="00260190">
        <w:rPr>
          <w:rFonts w:ascii="Times New Roman" w:hAnsi="Times New Roman" w:cs="Times New Roman"/>
          <w:sz w:val="20"/>
          <w:szCs w:val="20"/>
        </w:rPr>
        <w:t xml:space="preserve"> TJ</w:t>
      </w:r>
      <w:r w:rsidR="0082285A" w:rsidRPr="00260190">
        <w:rPr>
          <w:rFonts w:ascii="Times New Roman" w:hAnsi="Times New Roman" w:cs="Times New Roman"/>
          <w:sz w:val="20"/>
          <w:szCs w:val="20"/>
        </w:rPr>
        <w:t>,</w:t>
      </w:r>
      <w:r w:rsidR="00526A87" w:rsidRPr="00260190">
        <w:rPr>
          <w:rFonts w:ascii="Times New Roman" w:hAnsi="Times New Roman" w:cs="Times New Roman"/>
          <w:sz w:val="20"/>
          <w:szCs w:val="20"/>
        </w:rPr>
        <w:t xml:space="preserve"> </w:t>
      </w:r>
      <w:r w:rsidR="0082285A" w:rsidRPr="00260190">
        <w:rPr>
          <w:rFonts w:ascii="Times New Roman" w:hAnsi="Times New Roman" w:cs="Times New Roman"/>
          <w:sz w:val="20"/>
          <w:szCs w:val="20"/>
        </w:rPr>
        <w:t>eds.</w:t>
      </w:r>
      <w:r w:rsidRPr="00260190">
        <w:rPr>
          <w:rFonts w:ascii="Times New Roman" w:hAnsi="Times New Roman" w:cs="Times New Roman"/>
          <w:sz w:val="20"/>
          <w:szCs w:val="20"/>
        </w:rPr>
        <w:t xml:space="preserve"> Spine </w:t>
      </w:r>
      <w:r w:rsidR="00A06F55" w:rsidRPr="00260190">
        <w:rPr>
          <w:rFonts w:ascii="Times New Roman" w:hAnsi="Times New Roman" w:cs="Times New Roman"/>
          <w:sz w:val="20"/>
          <w:szCs w:val="20"/>
        </w:rPr>
        <w:t>Surgery: Tricks of the Trade</w:t>
      </w:r>
      <w:r w:rsidRPr="00260190">
        <w:rPr>
          <w:rFonts w:ascii="Times New Roman" w:hAnsi="Times New Roman" w:cs="Times New Roman"/>
          <w:sz w:val="20"/>
          <w:szCs w:val="20"/>
        </w:rPr>
        <w:t>.</w:t>
      </w:r>
      <w:r w:rsidRPr="00260190">
        <w:rPr>
          <w:rFonts w:ascii="Times New Roman" w:hAnsi="Times New Roman" w:cs="Times New Roman"/>
          <w:i/>
          <w:iCs/>
          <w:sz w:val="20"/>
          <w:szCs w:val="20"/>
        </w:rPr>
        <w:t xml:space="preserve"> </w:t>
      </w:r>
      <w:r w:rsidR="00526A87" w:rsidRPr="00260190">
        <w:rPr>
          <w:rFonts w:ascii="Times New Roman" w:hAnsi="Times New Roman" w:cs="Times New Roman"/>
          <w:sz w:val="20"/>
          <w:szCs w:val="20"/>
        </w:rPr>
        <w:t xml:space="preserve">New York: </w:t>
      </w:r>
      <w:proofErr w:type="spellStart"/>
      <w:r w:rsidR="00526A87" w:rsidRPr="00260190">
        <w:rPr>
          <w:rFonts w:ascii="Times New Roman" w:hAnsi="Times New Roman" w:cs="Times New Roman"/>
          <w:sz w:val="20"/>
          <w:szCs w:val="20"/>
        </w:rPr>
        <w:t>Thieme</w:t>
      </w:r>
      <w:proofErr w:type="spellEnd"/>
      <w:r w:rsidR="00734B8A" w:rsidRPr="00260190">
        <w:rPr>
          <w:rFonts w:ascii="Times New Roman" w:hAnsi="Times New Roman" w:cs="Times New Roman"/>
          <w:sz w:val="20"/>
          <w:szCs w:val="20"/>
        </w:rPr>
        <w:t>;</w:t>
      </w:r>
      <w:r w:rsidR="006D16CD" w:rsidRPr="00260190">
        <w:rPr>
          <w:rFonts w:ascii="Times New Roman" w:hAnsi="Times New Roman" w:cs="Times New Roman"/>
          <w:sz w:val="20"/>
          <w:szCs w:val="20"/>
        </w:rPr>
        <w:t xml:space="preserve"> 2003</w:t>
      </w:r>
      <w:r w:rsidR="00CA1E06">
        <w:rPr>
          <w:rFonts w:ascii="Times New Roman" w:hAnsi="Times New Roman" w:cs="Times New Roman"/>
          <w:sz w:val="20"/>
          <w:szCs w:val="20"/>
        </w:rPr>
        <w:t>:</w:t>
      </w:r>
      <w:r w:rsidRPr="00260190">
        <w:rPr>
          <w:rFonts w:ascii="Times New Roman" w:hAnsi="Times New Roman" w:cs="Times New Roman"/>
          <w:sz w:val="20"/>
          <w:szCs w:val="20"/>
        </w:rPr>
        <w:t>186-</w:t>
      </w:r>
      <w:r w:rsidR="00CA1E06">
        <w:rPr>
          <w:rFonts w:ascii="Times New Roman" w:hAnsi="Times New Roman" w:cs="Times New Roman"/>
          <w:sz w:val="20"/>
          <w:szCs w:val="20"/>
        </w:rPr>
        <w:t>18</w:t>
      </w:r>
      <w:r w:rsidRPr="00260190">
        <w:rPr>
          <w:rFonts w:ascii="Times New Roman" w:hAnsi="Times New Roman" w:cs="Times New Roman"/>
          <w:sz w:val="20"/>
          <w:szCs w:val="20"/>
        </w:rPr>
        <w:t>8.</w:t>
      </w:r>
    </w:p>
    <w:p w14:paraId="21C55ECA" w14:textId="03C6C8FF" w:rsidR="008B6A4A" w:rsidRPr="00260190" w:rsidRDefault="008B6A4A" w:rsidP="00260190">
      <w:pPr>
        <w:pStyle w:val="ListParagraph"/>
        <w:numPr>
          <w:ilvl w:val="0"/>
          <w:numId w:val="7"/>
        </w:numPr>
        <w:spacing w:line="480" w:lineRule="auto"/>
        <w:rPr>
          <w:rFonts w:ascii="Times New Roman" w:hAnsi="Times New Roman" w:cs="Times New Roman"/>
          <w:sz w:val="20"/>
          <w:szCs w:val="20"/>
        </w:rPr>
      </w:pPr>
      <w:r w:rsidRPr="00260190">
        <w:rPr>
          <w:rFonts w:ascii="Times New Roman" w:hAnsi="Times New Roman" w:cs="Times New Roman"/>
          <w:sz w:val="20"/>
          <w:szCs w:val="20"/>
        </w:rPr>
        <w:t xml:space="preserve">Webb ML, </w:t>
      </w:r>
      <w:proofErr w:type="spellStart"/>
      <w:r w:rsidRPr="00260190">
        <w:rPr>
          <w:rFonts w:ascii="Times New Roman" w:hAnsi="Times New Roman" w:cs="Times New Roman"/>
          <w:sz w:val="20"/>
          <w:szCs w:val="20"/>
        </w:rPr>
        <w:t>Grauer</w:t>
      </w:r>
      <w:proofErr w:type="spellEnd"/>
      <w:r w:rsidRPr="00260190">
        <w:rPr>
          <w:rFonts w:ascii="Times New Roman" w:hAnsi="Times New Roman" w:cs="Times New Roman"/>
          <w:sz w:val="20"/>
          <w:szCs w:val="20"/>
        </w:rPr>
        <w:t xml:space="preserve"> JN. Vascular comp</w:t>
      </w:r>
      <w:r w:rsidR="008F41EF" w:rsidRPr="00260190">
        <w:rPr>
          <w:rFonts w:ascii="Times New Roman" w:hAnsi="Times New Roman" w:cs="Times New Roman"/>
          <w:sz w:val="20"/>
          <w:szCs w:val="20"/>
        </w:rPr>
        <w:t>lications in spinal surgery. In</w:t>
      </w:r>
      <w:r w:rsidR="00526A87" w:rsidRPr="00260190">
        <w:rPr>
          <w:rFonts w:ascii="Times New Roman" w:hAnsi="Times New Roman" w:cs="Times New Roman"/>
          <w:sz w:val="20"/>
          <w:szCs w:val="20"/>
        </w:rPr>
        <w:t>:</w:t>
      </w:r>
      <w:r w:rsidRPr="00260190">
        <w:rPr>
          <w:rFonts w:ascii="Times New Roman" w:hAnsi="Times New Roman" w:cs="Times New Roman"/>
          <w:sz w:val="20"/>
          <w:szCs w:val="20"/>
        </w:rPr>
        <w:t xml:space="preserve"> </w:t>
      </w:r>
      <w:proofErr w:type="spellStart"/>
      <w:r w:rsidRPr="00260190">
        <w:rPr>
          <w:rFonts w:ascii="Times New Roman" w:hAnsi="Times New Roman" w:cs="Times New Roman"/>
          <w:sz w:val="20"/>
          <w:szCs w:val="20"/>
        </w:rPr>
        <w:t>Garfin</w:t>
      </w:r>
      <w:proofErr w:type="spellEnd"/>
      <w:r w:rsidRPr="00260190">
        <w:rPr>
          <w:rFonts w:ascii="Times New Roman" w:hAnsi="Times New Roman" w:cs="Times New Roman"/>
          <w:sz w:val="20"/>
          <w:szCs w:val="20"/>
        </w:rPr>
        <w:t xml:space="preserve"> SR, </w:t>
      </w:r>
      <w:proofErr w:type="spellStart"/>
      <w:r w:rsidRPr="00260190">
        <w:rPr>
          <w:rFonts w:ascii="Times New Roman" w:hAnsi="Times New Roman" w:cs="Times New Roman"/>
          <w:sz w:val="20"/>
          <w:szCs w:val="20"/>
        </w:rPr>
        <w:t>Eismont</w:t>
      </w:r>
      <w:proofErr w:type="spellEnd"/>
      <w:r w:rsidRPr="00260190">
        <w:rPr>
          <w:rFonts w:ascii="Times New Roman" w:hAnsi="Times New Roman" w:cs="Times New Roman"/>
          <w:sz w:val="20"/>
          <w:szCs w:val="20"/>
        </w:rPr>
        <w:t xml:space="preserve"> FJ, Bell GR</w:t>
      </w:r>
      <w:r w:rsidR="00526A87" w:rsidRPr="00260190">
        <w:rPr>
          <w:rFonts w:ascii="Times New Roman" w:hAnsi="Times New Roman" w:cs="Times New Roman"/>
          <w:sz w:val="20"/>
          <w:szCs w:val="20"/>
        </w:rPr>
        <w:t xml:space="preserve">, </w:t>
      </w:r>
      <w:proofErr w:type="spellStart"/>
      <w:r w:rsidR="00526A87" w:rsidRPr="00260190">
        <w:rPr>
          <w:rFonts w:ascii="Times New Roman" w:hAnsi="Times New Roman" w:cs="Times New Roman"/>
          <w:sz w:val="20"/>
          <w:szCs w:val="20"/>
        </w:rPr>
        <w:t>Fischgrund</w:t>
      </w:r>
      <w:proofErr w:type="spellEnd"/>
      <w:r w:rsidR="00526A87" w:rsidRPr="00260190">
        <w:rPr>
          <w:rFonts w:ascii="Times New Roman" w:hAnsi="Times New Roman" w:cs="Times New Roman"/>
          <w:sz w:val="20"/>
          <w:szCs w:val="20"/>
        </w:rPr>
        <w:t xml:space="preserve"> JS, Bono CM</w:t>
      </w:r>
      <w:r w:rsidR="00734B8A" w:rsidRPr="00260190">
        <w:rPr>
          <w:rFonts w:ascii="Times New Roman" w:hAnsi="Times New Roman" w:cs="Times New Roman"/>
          <w:sz w:val="20"/>
          <w:szCs w:val="20"/>
        </w:rPr>
        <w:t>, eds.</w:t>
      </w:r>
      <w:r w:rsidRPr="00260190">
        <w:rPr>
          <w:rFonts w:ascii="Times New Roman" w:hAnsi="Times New Roman" w:cs="Times New Roman"/>
          <w:sz w:val="20"/>
          <w:szCs w:val="20"/>
        </w:rPr>
        <w:t xml:space="preserve"> Rothman-Simeone and </w:t>
      </w:r>
      <w:proofErr w:type="spellStart"/>
      <w:r w:rsidRPr="00260190">
        <w:rPr>
          <w:rFonts w:ascii="Times New Roman" w:hAnsi="Times New Roman" w:cs="Times New Roman"/>
          <w:sz w:val="20"/>
          <w:szCs w:val="20"/>
        </w:rPr>
        <w:t>Herkowitz’s</w:t>
      </w:r>
      <w:proofErr w:type="spellEnd"/>
      <w:r w:rsidRPr="00260190">
        <w:rPr>
          <w:rFonts w:ascii="Times New Roman" w:hAnsi="Times New Roman" w:cs="Times New Roman"/>
          <w:sz w:val="20"/>
          <w:szCs w:val="20"/>
        </w:rPr>
        <w:t xml:space="preserve"> the </w:t>
      </w:r>
      <w:r w:rsidR="00A06F55" w:rsidRPr="00260190">
        <w:rPr>
          <w:rFonts w:ascii="Times New Roman" w:hAnsi="Times New Roman" w:cs="Times New Roman"/>
          <w:sz w:val="20"/>
          <w:szCs w:val="20"/>
        </w:rPr>
        <w:t>Spine</w:t>
      </w:r>
      <w:r w:rsidRPr="00260190">
        <w:rPr>
          <w:rFonts w:ascii="Times New Roman" w:hAnsi="Times New Roman" w:cs="Times New Roman"/>
          <w:sz w:val="20"/>
          <w:szCs w:val="20"/>
        </w:rPr>
        <w:t>.</w:t>
      </w:r>
      <w:r w:rsidR="00180483" w:rsidRPr="00260190">
        <w:rPr>
          <w:rFonts w:ascii="Times New Roman" w:hAnsi="Times New Roman" w:cs="Times New Roman"/>
          <w:i/>
          <w:iCs/>
          <w:sz w:val="20"/>
          <w:szCs w:val="20"/>
        </w:rPr>
        <w:t xml:space="preserve"> </w:t>
      </w:r>
      <w:r w:rsidR="00180483" w:rsidRPr="00260190">
        <w:rPr>
          <w:rFonts w:ascii="Times New Roman" w:hAnsi="Times New Roman" w:cs="Times New Roman"/>
          <w:sz w:val="20"/>
          <w:szCs w:val="20"/>
        </w:rPr>
        <w:t>7th e</w:t>
      </w:r>
      <w:r w:rsidR="008F41EF" w:rsidRPr="00260190">
        <w:rPr>
          <w:rFonts w:ascii="Times New Roman" w:hAnsi="Times New Roman" w:cs="Times New Roman"/>
          <w:sz w:val="20"/>
          <w:szCs w:val="20"/>
        </w:rPr>
        <w:t>d. P</w:t>
      </w:r>
      <w:r w:rsidR="00526A87" w:rsidRPr="00260190">
        <w:rPr>
          <w:rFonts w:ascii="Times New Roman" w:hAnsi="Times New Roman" w:cs="Times New Roman"/>
          <w:sz w:val="20"/>
          <w:szCs w:val="20"/>
        </w:rPr>
        <w:t>hiladelphia</w:t>
      </w:r>
      <w:r w:rsidR="00CA1E06">
        <w:rPr>
          <w:rFonts w:ascii="Times New Roman" w:hAnsi="Times New Roman" w:cs="Times New Roman"/>
          <w:sz w:val="20"/>
          <w:szCs w:val="20"/>
        </w:rPr>
        <w:t>, PA</w:t>
      </w:r>
      <w:r w:rsidR="00526A87" w:rsidRPr="00260190">
        <w:rPr>
          <w:rFonts w:ascii="Times New Roman" w:hAnsi="Times New Roman" w:cs="Times New Roman"/>
          <w:sz w:val="20"/>
          <w:szCs w:val="20"/>
        </w:rPr>
        <w:t>: Elsevier</w:t>
      </w:r>
      <w:r w:rsidR="00734B8A" w:rsidRPr="00260190">
        <w:rPr>
          <w:rFonts w:ascii="Times New Roman" w:hAnsi="Times New Roman" w:cs="Times New Roman"/>
          <w:sz w:val="20"/>
          <w:szCs w:val="20"/>
        </w:rPr>
        <w:t>;</w:t>
      </w:r>
      <w:r w:rsidR="006D16CD" w:rsidRPr="00260190">
        <w:rPr>
          <w:rFonts w:ascii="Times New Roman" w:hAnsi="Times New Roman" w:cs="Times New Roman"/>
          <w:sz w:val="20"/>
          <w:szCs w:val="20"/>
        </w:rPr>
        <w:t xml:space="preserve"> 2018</w:t>
      </w:r>
      <w:r w:rsidR="00CA1E06">
        <w:rPr>
          <w:rFonts w:ascii="Times New Roman" w:hAnsi="Times New Roman" w:cs="Times New Roman"/>
          <w:sz w:val="20"/>
          <w:szCs w:val="20"/>
        </w:rPr>
        <w:t>:</w:t>
      </w:r>
      <w:r w:rsidR="009D1C3A" w:rsidRPr="00260190">
        <w:rPr>
          <w:rFonts w:ascii="Times New Roman" w:hAnsi="Times New Roman" w:cs="Times New Roman"/>
          <w:sz w:val="20"/>
          <w:szCs w:val="20"/>
        </w:rPr>
        <w:t>1741-</w:t>
      </w:r>
      <w:r w:rsidR="00CA1E06">
        <w:rPr>
          <w:rFonts w:ascii="Times New Roman" w:hAnsi="Times New Roman" w:cs="Times New Roman"/>
          <w:sz w:val="20"/>
          <w:szCs w:val="20"/>
        </w:rPr>
        <w:t>17</w:t>
      </w:r>
      <w:r w:rsidRPr="00260190">
        <w:rPr>
          <w:rFonts w:ascii="Times New Roman" w:hAnsi="Times New Roman" w:cs="Times New Roman"/>
          <w:sz w:val="20"/>
          <w:szCs w:val="20"/>
        </w:rPr>
        <w:t>81.</w:t>
      </w:r>
    </w:p>
    <w:p w14:paraId="12A2DD1C" w14:textId="42B550A6" w:rsidR="008B6A4A" w:rsidRPr="00260190" w:rsidRDefault="008B6A4A" w:rsidP="00260190">
      <w:pPr>
        <w:pStyle w:val="ListParagraph"/>
        <w:numPr>
          <w:ilvl w:val="0"/>
          <w:numId w:val="7"/>
        </w:numPr>
        <w:spacing w:line="480" w:lineRule="auto"/>
        <w:rPr>
          <w:rFonts w:ascii="Times New Roman" w:hAnsi="Times New Roman" w:cs="Times New Roman"/>
          <w:sz w:val="20"/>
          <w:szCs w:val="20"/>
        </w:rPr>
      </w:pPr>
      <w:r w:rsidRPr="00260190">
        <w:rPr>
          <w:rFonts w:ascii="Times New Roman" w:hAnsi="Times New Roman" w:cs="Times New Roman"/>
          <w:sz w:val="20"/>
          <w:szCs w:val="20"/>
        </w:rPr>
        <w:t xml:space="preserve">Mobbs RJ, </w:t>
      </w:r>
      <w:r w:rsidR="00526A87" w:rsidRPr="00260190">
        <w:rPr>
          <w:rFonts w:ascii="Times New Roman" w:hAnsi="Times New Roman" w:cs="Times New Roman"/>
          <w:sz w:val="20"/>
          <w:szCs w:val="20"/>
        </w:rPr>
        <w:t>Phan K, Daly D, et al</w:t>
      </w:r>
      <w:r w:rsidRPr="00260190">
        <w:rPr>
          <w:rFonts w:ascii="Times New Roman" w:hAnsi="Times New Roman" w:cs="Times New Roman"/>
          <w:sz w:val="20"/>
          <w:szCs w:val="20"/>
        </w:rPr>
        <w:t xml:space="preserve">. Approach-related complications of anterior lumbar interbody fusion: results of a combined spine and vascular surgical team. </w:t>
      </w:r>
      <w:r w:rsidRPr="004B0552">
        <w:rPr>
          <w:rFonts w:ascii="Times New Roman" w:hAnsi="Times New Roman" w:cs="Times New Roman"/>
          <w:sz w:val="20"/>
          <w:szCs w:val="20"/>
        </w:rPr>
        <w:t>Global Spine J</w:t>
      </w:r>
      <w:r w:rsidR="004B0552" w:rsidRPr="004B0552">
        <w:rPr>
          <w:rFonts w:ascii="Times New Roman" w:hAnsi="Times New Roman" w:cs="Times New Roman"/>
          <w:sz w:val="20"/>
          <w:szCs w:val="20"/>
        </w:rPr>
        <w:t>.</w:t>
      </w:r>
      <w:r w:rsidR="00A26177" w:rsidRPr="00260190">
        <w:rPr>
          <w:rFonts w:ascii="Times New Roman" w:hAnsi="Times New Roman" w:cs="Times New Roman"/>
          <w:sz w:val="20"/>
          <w:szCs w:val="20"/>
        </w:rPr>
        <w:t xml:space="preserve"> 2016</w:t>
      </w:r>
      <w:r w:rsidR="00A82E07" w:rsidRPr="00260190">
        <w:rPr>
          <w:rFonts w:ascii="Times New Roman" w:hAnsi="Times New Roman" w:cs="Times New Roman"/>
          <w:sz w:val="20"/>
          <w:szCs w:val="20"/>
        </w:rPr>
        <w:t>;6</w:t>
      </w:r>
      <w:r w:rsidR="00A26177" w:rsidRPr="00260190">
        <w:rPr>
          <w:rFonts w:ascii="Times New Roman" w:hAnsi="Times New Roman" w:cs="Times New Roman"/>
          <w:sz w:val="20"/>
          <w:szCs w:val="20"/>
        </w:rPr>
        <w:t>:</w:t>
      </w:r>
      <w:r w:rsidR="00860994" w:rsidRPr="00260190">
        <w:rPr>
          <w:rFonts w:ascii="Times New Roman" w:hAnsi="Times New Roman" w:cs="Times New Roman"/>
          <w:sz w:val="20"/>
          <w:szCs w:val="20"/>
        </w:rPr>
        <w:t>147-</w:t>
      </w:r>
      <w:r w:rsidR="00CA1E06">
        <w:rPr>
          <w:rFonts w:ascii="Times New Roman" w:hAnsi="Times New Roman" w:cs="Times New Roman"/>
          <w:sz w:val="20"/>
          <w:szCs w:val="20"/>
        </w:rPr>
        <w:t>1</w:t>
      </w:r>
      <w:r w:rsidRPr="00260190">
        <w:rPr>
          <w:rFonts w:ascii="Times New Roman" w:hAnsi="Times New Roman" w:cs="Times New Roman"/>
          <w:sz w:val="20"/>
          <w:szCs w:val="20"/>
        </w:rPr>
        <w:t>54.</w:t>
      </w:r>
    </w:p>
    <w:p w14:paraId="522646F1" w14:textId="6322A232" w:rsidR="008B6A4A" w:rsidRPr="00260190" w:rsidRDefault="008B6A4A" w:rsidP="00260190">
      <w:pPr>
        <w:pStyle w:val="ListParagraph"/>
        <w:numPr>
          <w:ilvl w:val="0"/>
          <w:numId w:val="7"/>
        </w:numPr>
        <w:spacing w:line="480" w:lineRule="auto"/>
        <w:rPr>
          <w:rFonts w:ascii="Times New Roman" w:hAnsi="Times New Roman" w:cs="Times New Roman"/>
          <w:sz w:val="20"/>
          <w:szCs w:val="20"/>
        </w:rPr>
      </w:pPr>
      <w:r w:rsidRPr="00260190">
        <w:rPr>
          <w:rFonts w:ascii="Times New Roman" w:hAnsi="Times New Roman" w:cs="Times New Roman"/>
          <w:sz w:val="20"/>
          <w:szCs w:val="20"/>
        </w:rPr>
        <w:t>Garg J, Woo K,</w:t>
      </w:r>
      <w:r w:rsidR="00AE4C63" w:rsidRPr="00260190">
        <w:rPr>
          <w:rFonts w:ascii="Times New Roman" w:hAnsi="Times New Roman" w:cs="Times New Roman"/>
          <w:sz w:val="20"/>
          <w:szCs w:val="20"/>
        </w:rPr>
        <w:t xml:space="preserve"> Hirsch J, et al</w:t>
      </w:r>
      <w:r w:rsidRPr="00260190">
        <w:rPr>
          <w:rFonts w:ascii="Times New Roman" w:hAnsi="Times New Roman" w:cs="Times New Roman"/>
          <w:sz w:val="20"/>
          <w:szCs w:val="20"/>
        </w:rPr>
        <w:t xml:space="preserve">. Vascular complications of exposure for anterior lumbar interbody fusion. </w:t>
      </w:r>
      <w:r w:rsidR="00CB583E" w:rsidRPr="004B0552">
        <w:rPr>
          <w:rFonts w:ascii="Times New Roman" w:hAnsi="Times New Roman" w:cs="Times New Roman"/>
          <w:sz w:val="20"/>
          <w:szCs w:val="20"/>
        </w:rPr>
        <w:t xml:space="preserve">J </w:t>
      </w:r>
      <w:proofErr w:type="spellStart"/>
      <w:r w:rsidR="00CB583E" w:rsidRPr="004B0552">
        <w:rPr>
          <w:rFonts w:ascii="Times New Roman" w:hAnsi="Times New Roman" w:cs="Times New Roman"/>
          <w:sz w:val="20"/>
          <w:szCs w:val="20"/>
        </w:rPr>
        <w:t>Vasc</w:t>
      </w:r>
      <w:proofErr w:type="spellEnd"/>
      <w:r w:rsidR="00CB583E" w:rsidRPr="004B0552">
        <w:rPr>
          <w:rFonts w:ascii="Times New Roman" w:hAnsi="Times New Roman" w:cs="Times New Roman"/>
          <w:sz w:val="20"/>
          <w:szCs w:val="20"/>
        </w:rPr>
        <w:t xml:space="preserve"> Surg</w:t>
      </w:r>
      <w:r w:rsidR="004B0552">
        <w:rPr>
          <w:rFonts w:ascii="Times New Roman" w:hAnsi="Times New Roman" w:cs="Times New Roman"/>
          <w:sz w:val="20"/>
          <w:szCs w:val="20"/>
        </w:rPr>
        <w:t>.</w:t>
      </w:r>
      <w:r w:rsidR="00A26177" w:rsidRPr="00260190">
        <w:rPr>
          <w:rFonts w:ascii="Times New Roman" w:hAnsi="Times New Roman" w:cs="Times New Roman"/>
          <w:sz w:val="20"/>
          <w:szCs w:val="20"/>
        </w:rPr>
        <w:t xml:space="preserve"> 2010</w:t>
      </w:r>
      <w:r w:rsidR="00A82E07" w:rsidRPr="00260190">
        <w:rPr>
          <w:rFonts w:ascii="Times New Roman" w:hAnsi="Times New Roman" w:cs="Times New Roman"/>
          <w:sz w:val="20"/>
          <w:szCs w:val="20"/>
        </w:rPr>
        <w:t>;51</w:t>
      </w:r>
      <w:r w:rsidR="00A26177" w:rsidRPr="00260190">
        <w:rPr>
          <w:rFonts w:ascii="Times New Roman" w:hAnsi="Times New Roman" w:cs="Times New Roman"/>
          <w:sz w:val="20"/>
          <w:szCs w:val="20"/>
        </w:rPr>
        <w:t>:</w:t>
      </w:r>
      <w:r w:rsidR="00860994" w:rsidRPr="00260190">
        <w:rPr>
          <w:rFonts w:ascii="Times New Roman" w:hAnsi="Times New Roman" w:cs="Times New Roman"/>
          <w:sz w:val="20"/>
          <w:szCs w:val="20"/>
        </w:rPr>
        <w:t>946-</w:t>
      </w:r>
      <w:r w:rsidR="00CA1E06">
        <w:rPr>
          <w:rFonts w:ascii="Times New Roman" w:hAnsi="Times New Roman" w:cs="Times New Roman"/>
          <w:sz w:val="20"/>
          <w:szCs w:val="20"/>
        </w:rPr>
        <w:t>9</w:t>
      </w:r>
      <w:r w:rsidRPr="00260190">
        <w:rPr>
          <w:rFonts w:ascii="Times New Roman" w:hAnsi="Times New Roman" w:cs="Times New Roman"/>
          <w:sz w:val="20"/>
          <w:szCs w:val="20"/>
        </w:rPr>
        <w:t>50.</w:t>
      </w:r>
    </w:p>
    <w:p w14:paraId="7F4A02FC" w14:textId="0AA7D1A7" w:rsidR="008B6A4A" w:rsidRPr="00260190" w:rsidRDefault="008B6A4A" w:rsidP="00260190">
      <w:pPr>
        <w:pStyle w:val="ListParagraph"/>
        <w:numPr>
          <w:ilvl w:val="0"/>
          <w:numId w:val="7"/>
        </w:numPr>
        <w:spacing w:line="480" w:lineRule="auto"/>
        <w:rPr>
          <w:rFonts w:ascii="Times New Roman" w:hAnsi="Times New Roman" w:cs="Times New Roman"/>
          <w:sz w:val="20"/>
          <w:szCs w:val="20"/>
        </w:rPr>
      </w:pPr>
      <w:r w:rsidRPr="00260190">
        <w:rPr>
          <w:rFonts w:ascii="Times New Roman" w:hAnsi="Times New Roman" w:cs="Times New Roman"/>
          <w:sz w:val="20"/>
          <w:szCs w:val="20"/>
        </w:rPr>
        <w:t xml:space="preserve">Murray CD. The physiological principle of minimum work: I. the vascular system and the cost of blood volume. </w:t>
      </w:r>
      <w:r w:rsidR="00CB583E" w:rsidRPr="004B0552">
        <w:rPr>
          <w:rFonts w:ascii="Times New Roman" w:hAnsi="Times New Roman" w:cs="Times New Roman"/>
          <w:sz w:val="20"/>
          <w:szCs w:val="20"/>
        </w:rPr>
        <w:t xml:space="preserve">Proc Natl </w:t>
      </w:r>
      <w:proofErr w:type="spellStart"/>
      <w:r w:rsidR="00CB583E" w:rsidRPr="004B0552">
        <w:rPr>
          <w:rFonts w:ascii="Times New Roman" w:hAnsi="Times New Roman" w:cs="Times New Roman"/>
          <w:sz w:val="20"/>
          <w:szCs w:val="20"/>
        </w:rPr>
        <w:t>Acad</w:t>
      </w:r>
      <w:proofErr w:type="spellEnd"/>
      <w:r w:rsidR="00CB583E" w:rsidRPr="004B0552">
        <w:rPr>
          <w:rFonts w:ascii="Times New Roman" w:hAnsi="Times New Roman" w:cs="Times New Roman"/>
          <w:sz w:val="20"/>
          <w:szCs w:val="20"/>
        </w:rPr>
        <w:t xml:space="preserve"> Sci U S A</w:t>
      </w:r>
      <w:r w:rsidR="004B0552">
        <w:rPr>
          <w:rFonts w:ascii="Times New Roman" w:hAnsi="Times New Roman" w:cs="Times New Roman"/>
          <w:sz w:val="20"/>
          <w:szCs w:val="20"/>
        </w:rPr>
        <w:t>.</w:t>
      </w:r>
      <w:r w:rsidR="00A82E07" w:rsidRPr="00260190">
        <w:rPr>
          <w:rFonts w:ascii="Times New Roman" w:hAnsi="Times New Roman" w:cs="Times New Roman"/>
          <w:sz w:val="20"/>
          <w:szCs w:val="20"/>
        </w:rPr>
        <w:t xml:space="preserve"> 1926;12</w:t>
      </w:r>
      <w:r w:rsidR="00A26177" w:rsidRPr="00260190">
        <w:rPr>
          <w:rFonts w:ascii="Times New Roman" w:hAnsi="Times New Roman" w:cs="Times New Roman"/>
          <w:sz w:val="20"/>
          <w:szCs w:val="20"/>
        </w:rPr>
        <w:t>:</w:t>
      </w:r>
      <w:r w:rsidRPr="00260190">
        <w:rPr>
          <w:rFonts w:ascii="Times New Roman" w:hAnsi="Times New Roman" w:cs="Times New Roman"/>
          <w:sz w:val="20"/>
          <w:szCs w:val="20"/>
        </w:rPr>
        <w:t>2</w:t>
      </w:r>
      <w:r w:rsidR="00860994" w:rsidRPr="00260190">
        <w:rPr>
          <w:rFonts w:ascii="Times New Roman" w:hAnsi="Times New Roman" w:cs="Times New Roman"/>
          <w:sz w:val="20"/>
          <w:szCs w:val="20"/>
        </w:rPr>
        <w:t>07-</w:t>
      </w:r>
      <w:r w:rsidR="00CA1E06">
        <w:rPr>
          <w:rFonts w:ascii="Times New Roman" w:hAnsi="Times New Roman" w:cs="Times New Roman"/>
          <w:sz w:val="20"/>
          <w:szCs w:val="20"/>
        </w:rPr>
        <w:t>2</w:t>
      </w:r>
      <w:r w:rsidRPr="00260190">
        <w:rPr>
          <w:rFonts w:ascii="Times New Roman" w:hAnsi="Times New Roman" w:cs="Times New Roman"/>
          <w:sz w:val="20"/>
          <w:szCs w:val="20"/>
        </w:rPr>
        <w:t>14.</w:t>
      </w:r>
    </w:p>
    <w:p w14:paraId="358D4DD3" w14:textId="6937543F" w:rsidR="008B6A4A" w:rsidRPr="00260190" w:rsidRDefault="008B6A4A" w:rsidP="00260190">
      <w:pPr>
        <w:pStyle w:val="ListParagraph"/>
        <w:numPr>
          <w:ilvl w:val="0"/>
          <w:numId w:val="7"/>
        </w:numPr>
        <w:spacing w:line="480" w:lineRule="auto"/>
        <w:rPr>
          <w:rFonts w:ascii="Times New Roman" w:hAnsi="Times New Roman" w:cs="Times New Roman"/>
          <w:sz w:val="20"/>
          <w:szCs w:val="20"/>
        </w:rPr>
      </w:pPr>
      <w:r w:rsidRPr="00260190">
        <w:rPr>
          <w:rFonts w:ascii="Times New Roman" w:hAnsi="Times New Roman" w:cs="Times New Roman"/>
          <w:sz w:val="20"/>
          <w:szCs w:val="20"/>
        </w:rPr>
        <w:t xml:space="preserve">Murray CD. The physiological principle of minimum work applied to the angle of branching of arteries. </w:t>
      </w:r>
      <w:r w:rsidR="00CB583E" w:rsidRPr="004B0552">
        <w:rPr>
          <w:rFonts w:ascii="Times New Roman" w:hAnsi="Times New Roman" w:cs="Times New Roman"/>
          <w:sz w:val="20"/>
          <w:szCs w:val="20"/>
        </w:rPr>
        <w:t>J Gen Physiol</w:t>
      </w:r>
      <w:r w:rsidR="004B0552">
        <w:rPr>
          <w:rFonts w:ascii="Times New Roman" w:hAnsi="Times New Roman" w:cs="Times New Roman"/>
          <w:sz w:val="20"/>
          <w:szCs w:val="20"/>
        </w:rPr>
        <w:t>.</w:t>
      </w:r>
      <w:r w:rsidR="00A82E07" w:rsidRPr="00260190">
        <w:rPr>
          <w:rFonts w:ascii="Times New Roman" w:hAnsi="Times New Roman" w:cs="Times New Roman"/>
          <w:sz w:val="20"/>
          <w:szCs w:val="20"/>
        </w:rPr>
        <w:t xml:space="preserve"> 1926;9</w:t>
      </w:r>
      <w:r w:rsidR="00A26177" w:rsidRPr="00260190">
        <w:rPr>
          <w:rFonts w:ascii="Times New Roman" w:hAnsi="Times New Roman" w:cs="Times New Roman"/>
          <w:sz w:val="20"/>
          <w:szCs w:val="20"/>
        </w:rPr>
        <w:t>:</w:t>
      </w:r>
      <w:r w:rsidR="00860994" w:rsidRPr="00260190">
        <w:rPr>
          <w:rFonts w:ascii="Times New Roman" w:hAnsi="Times New Roman" w:cs="Times New Roman"/>
          <w:sz w:val="20"/>
          <w:szCs w:val="20"/>
        </w:rPr>
        <w:t>835-</w:t>
      </w:r>
      <w:r w:rsidR="00CA1E06">
        <w:rPr>
          <w:rFonts w:ascii="Times New Roman" w:hAnsi="Times New Roman" w:cs="Times New Roman"/>
          <w:sz w:val="20"/>
          <w:szCs w:val="20"/>
        </w:rPr>
        <w:t>8</w:t>
      </w:r>
      <w:r w:rsidRPr="00260190">
        <w:rPr>
          <w:rFonts w:ascii="Times New Roman" w:hAnsi="Times New Roman" w:cs="Times New Roman"/>
          <w:sz w:val="20"/>
          <w:szCs w:val="20"/>
        </w:rPr>
        <w:t>41.</w:t>
      </w:r>
    </w:p>
    <w:p w14:paraId="0E06FD27" w14:textId="1BFA37B1" w:rsidR="008B6A4A" w:rsidRPr="00260190" w:rsidRDefault="008B6A4A" w:rsidP="00260190">
      <w:pPr>
        <w:pStyle w:val="ListParagraph"/>
        <w:numPr>
          <w:ilvl w:val="0"/>
          <w:numId w:val="7"/>
        </w:numPr>
        <w:spacing w:line="480" w:lineRule="auto"/>
        <w:rPr>
          <w:rFonts w:ascii="Times New Roman" w:hAnsi="Times New Roman" w:cs="Times New Roman"/>
          <w:sz w:val="20"/>
          <w:szCs w:val="20"/>
        </w:rPr>
      </w:pPr>
      <w:r w:rsidRPr="00260190">
        <w:rPr>
          <w:rFonts w:ascii="Times New Roman" w:hAnsi="Times New Roman" w:cs="Times New Roman"/>
          <w:sz w:val="20"/>
          <w:szCs w:val="20"/>
        </w:rPr>
        <w:t xml:space="preserve">Huo Y, </w:t>
      </w:r>
      <w:proofErr w:type="spellStart"/>
      <w:r w:rsidRPr="00260190">
        <w:rPr>
          <w:rFonts w:ascii="Times New Roman" w:hAnsi="Times New Roman" w:cs="Times New Roman"/>
          <w:sz w:val="20"/>
          <w:szCs w:val="20"/>
        </w:rPr>
        <w:t>Finet</w:t>
      </w:r>
      <w:proofErr w:type="spellEnd"/>
      <w:r w:rsidRPr="00260190">
        <w:rPr>
          <w:rFonts w:ascii="Times New Roman" w:hAnsi="Times New Roman" w:cs="Times New Roman"/>
          <w:sz w:val="20"/>
          <w:szCs w:val="20"/>
        </w:rPr>
        <w:t xml:space="preserve"> G, Lefevre T</w:t>
      </w:r>
      <w:r w:rsidR="00AE4C63" w:rsidRPr="00260190">
        <w:rPr>
          <w:rFonts w:ascii="Times New Roman" w:hAnsi="Times New Roman" w:cs="Times New Roman"/>
          <w:sz w:val="20"/>
          <w:szCs w:val="20"/>
        </w:rPr>
        <w:t>, et al</w:t>
      </w:r>
      <w:r w:rsidRPr="00260190">
        <w:rPr>
          <w:rFonts w:ascii="Times New Roman" w:hAnsi="Times New Roman" w:cs="Times New Roman"/>
          <w:sz w:val="20"/>
          <w:szCs w:val="20"/>
        </w:rPr>
        <w:t xml:space="preserve">. Which diameter and angle rule provides optimal flow patterns in a coronary bifurcation? </w:t>
      </w:r>
      <w:r w:rsidR="00CB583E" w:rsidRPr="004B0552">
        <w:rPr>
          <w:rFonts w:ascii="Times New Roman" w:hAnsi="Times New Roman" w:cs="Times New Roman"/>
          <w:sz w:val="20"/>
          <w:szCs w:val="20"/>
        </w:rPr>
        <w:t xml:space="preserve">J </w:t>
      </w:r>
      <w:proofErr w:type="spellStart"/>
      <w:r w:rsidR="00CB583E" w:rsidRPr="004B0552">
        <w:rPr>
          <w:rFonts w:ascii="Times New Roman" w:hAnsi="Times New Roman" w:cs="Times New Roman"/>
          <w:sz w:val="20"/>
          <w:szCs w:val="20"/>
        </w:rPr>
        <w:t>Biomech</w:t>
      </w:r>
      <w:proofErr w:type="spellEnd"/>
      <w:r w:rsidR="004B0552">
        <w:rPr>
          <w:rFonts w:ascii="Times New Roman" w:hAnsi="Times New Roman" w:cs="Times New Roman"/>
          <w:sz w:val="20"/>
          <w:szCs w:val="20"/>
        </w:rPr>
        <w:t>.</w:t>
      </w:r>
      <w:r w:rsidR="00A82E07" w:rsidRPr="00260190">
        <w:rPr>
          <w:rFonts w:ascii="Times New Roman" w:hAnsi="Times New Roman" w:cs="Times New Roman"/>
          <w:sz w:val="20"/>
          <w:szCs w:val="20"/>
        </w:rPr>
        <w:t xml:space="preserve"> 2012;45</w:t>
      </w:r>
      <w:r w:rsidR="00A26177" w:rsidRPr="00260190">
        <w:rPr>
          <w:rFonts w:ascii="Times New Roman" w:hAnsi="Times New Roman" w:cs="Times New Roman"/>
          <w:sz w:val="20"/>
          <w:szCs w:val="20"/>
        </w:rPr>
        <w:t>:</w:t>
      </w:r>
      <w:r w:rsidR="00860994" w:rsidRPr="00260190">
        <w:rPr>
          <w:rFonts w:ascii="Times New Roman" w:hAnsi="Times New Roman" w:cs="Times New Roman"/>
          <w:sz w:val="20"/>
          <w:szCs w:val="20"/>
        </w:rPr>
        <w:t>1273-</w:t>
      </w:r>
      <w:r w:rsidR="00CA1E06">
        <w:rPr>
          <w:rFonts w:ascii="Times New Roman" w:hAnsi="Times New Roman" w:cs="Times New Roman"/>
          <w:sz w:val="20"/>
          <w:szCs w:val="20"/>
        </w:rPr>
        <w:t>127</w:t>
      </w:r>
      <w:r w:rsidRPr="00260190">
        <w:rPr>
          <w:rFonts w:ascii="Times New Roman" w:hAnsi="Times New Roman" w:cs="Times New Roman"/>
          <w:sz w:val="20"/>
          <w:szCs w:val="20"/>
        </w:rPr>
        <w:t>9.</w:t>
      </w:r>
    </w:p>
    <w:p w14:paraId="2E0C50A1" w14:textId="554ACF51" w:rsidR="008B6A4A" w:rsidRPr="00260190" w:rsidRDefault="008B6A4A" w:rsidP="00260190">
      <w:pPr>
        <w:pStyle w:val="ListParagraph"/>
        <w:numPr>
          <w:ilvl w:val="0"/>
          <w:numId w:val="7"/>
        </w:numPr>
        <w:spacing w:line="480" w:lineRule="auto"/>
        <w:rPr>
          <w:rFonts w:ascii="Times New Roman" w:hAnsi="Times New Roman" w:cs="Times New Roman"/>
          <w:sz w:val="20"/>
          <w:szCs w:val="20"/>
        </w:rPr>
      </w:pPr>
      <w:proofErr w:type="spellStart"/>
      <w:r w:rsidRPr="00260190">
        <w:rPr>
          <w:rFonts w:ascii="Times New Roman" w:hAnsi="Times New Roman" w:cs="Times New Roman"/>
          <w:sz w:val="20"/>
          <w:szCs w:val="20"/>
        </w:rPr>
        <w:t>Outwater</w:t>
      </w:r>
      <w:proofErr w:type="spellEnd"/>
      <w:r w:rsidRPr="00260190">
        <w:rPr>
          <w:rFonts w:ascii="Times New Roman" w:hAnsi="Times New Roman" w:cs="Times New Roman"/>
          <w:sz w:val="20"/>
          <w:szCs w:val="20"/>
        </w:rPr>
        <w:t xml:space="preserve"> EK, </w:t>
      </w:r>
      <w:proofErr w:type="spellStart"/>
      <w:r w:rsidRPr="00260190">
        <w:rPr>
          <w:rFonts w:ascii="Times New Roman" w:hAnsi="Times New Roman" w:cs="Times New Roman"/>
          <w:sz w:val="20"/>
          <w:szCs w:val="20"/>
        </w:rPr>
        <w:t>Talerman</w:t>
      </w:r>
      <w:proofErr w:type="spellEnd"/>
      <w:r w:rsidRPr="00260190">
        <w:rPr>
          <w:rFonts w:ascii="Times New Roman" w:hAnsi="Times New Roman" w:cs="Times New Roman"/>
          <w:sz w:val="20"/>
          <w:szCs w:val="20"/>
        </w:rPr>
        <w:t xml:space="preserve"> A, Dunton C. Normal adnexa uteri specimens: anatomic basis of MR imaging features. </w:t>
      </w:r>
      <w:r w:rsidR="00CB583E" w:rsidRPr="004B0552">
        <w:rPr>
          <w:rFonts w:ascii="Times New Roman" w:hAnsi="Times New Roman" w:cs="Times New Roman"/>
          <w:sz w:val="20"/>
          <w:szCs w:val="20"/>
        </w:rPr>
        <w:t>Radiology</w:t>
      </w:r>
      <w:r w:rsidR="004B0552">
        <w:rPr>
          <w:rFonts w:ascii="Times New Roman" w:hAnsi="Times New Roman" w:cs="Times New Roman"/>
          <w:sz w:val="20"/>
          <w:szCs w:val="20"/>
        </w:rPr>
        <w:t>.</w:t>
      </w:r>
      <w:r w:rsidR="00A82E07" w:rsidRPr="00260190">
        <w:rPr>
          <w:rFonts w:ascii="Times New Roman" w:hAnsi="Times New Roman" w:cs="Times New Roman"/>
          <w:sz w:val="20"/>
          <w:szCs w:val="20"/>
        </w:rPr>
        <w:t xml:space="preserve"> 1996;201</w:t>
      </w:r>
      <w:r w:rsidR="00A26177" w:rsidRPr="00260190">
        <w:rPr>
          <w:rFonts w:ascii="Times New Roman" w:hAnsi="Times New Roman" w:cs="Times New Roman"/>
          <w:sz w:val="20"/>
          <w:szCs w:val="20"/>
        </w:rPr>
        <w:t>:</w:t>
      </w:r>
      <w:r w:rsidR="00860994" w:rsidRPr="00260190">
        <w:rPr>
          <w:rFonts w:ascii="Times New Roman" w:hAnsi="Times New Roman" w:cs="Times New Roman"/>
          <w:sz w:val="20"/>
          <w:szCs w:val="20"/>
        </w:rPr>
        <w:t>751-</w:t>
      </w:r>
      <w:r w:rsidR="00CA1E06">
        <w:rPr>
          <w:rFonts w:ascii="Times New Roman" w:hAnsi="Times New Roman" w:cs="Times New Roman"/>
          <w:sz w:val="20"/>
          <w:szCs w:val="20"/>
        </w:rPr>
        <w:t>75</w:t>
      </w:r>
      <w:r w:rsidRPr="00260190">
        <w:rPr>
          <w:rFonts w:ascii="Times New Roman" w:hAnsi="Times New Roman" w:cs="Times New Roman"/>
          <w:sz w:val="20"/>
          <w:szCs w:val="20"/>
        </w:rPr>
        <w:t>5.</w:t>
      </w:r>
    </w:p>
    <w:p w14:paraId="3F9BB339" w14:textId="139EC61D" w:rsidR="008B6A4A" w:rsidRPr="00260190" w:rsidRDefault="008B6A4A" w:rsidP="00260190">
      <w:pPr>
        <w:pStyle w:val="ListParagraph"/>
        <w:numPr>
          <w:ilvl w:val="0"/>
          <w:numId w:val="7"/>
        </w:numPr>
        <w:spacing w:line="480" w:lineRule="auto"/>
        <w:rPr>
          <w:rFonts w:ascii="Times New Roman" w:hAnsi="Times New Roman" w:cs="Times New Roman"/>
          <w:sz w:val="20"/>
          <w:szCs w:val="20"/>
        </w:rPr>
      </w:pPr>
      <w:r w:rsidRPr="00260190">
        <w:rPr>
          <w:rFonts w:ascii="Times New Roman" w:hAnsi="Times New Roman" w:cs="Times New Roman"/>
          <w:sz w:val="20"/>
          <w:szCs w:val="20"/>
        </w:rPr>
        <w:t>Baker JK, Rear</w:t>
      </w:r>
      <w:r w:rsidR="00AE4C63" w:rsidRPr="00260190">
        <w:rPr>
          <w:rFonts w:ascii="Times New Roman" w:hAnsi="Times New Roman" w:cs="Times New Roman"/>
          <w:sz w:val="20"/>
          <w:szCs w:val="20"/>
        </w:rPr>
        <w:t>don PR, Reardon MJ, et al</w:t>
      </w:r>
      <w:r w:rsidRPr="00260190">
        <w:rPr>
          <w:rFonts w:ascii="Times New Roman" w:hAnsi="Times New Roman" w:cs="Times New Roman"/>
          <w:sz w:val="20"/>
          <w:szCs w:val="20"/>
        </w:rPr>
        <w:t xml:space="preserve">. Vascular injury in anterior lumbar surgery. </w:t>
      </w:r>
      <w:r w:rsidR="00CB583E" w:rsidRPr="004B0552">
        <w:rPr>
          <w:rFonts w:ascii="Times New Roman" w:hAnsi="Times New Roman" w:cs="Times New Roman"/>
          <w:sz w:val="20"/>
          <w:szCs w:val="20"/>
        </w:rPr>
        <w:t>Spine (Phila Pa 1976)</w:t>
      </w:r>
      <w:r w:rsidR="004B0552">
        <w:rPr>
          <w:rFonts w:ascii="Times New Roman" w:hAnsi="Times New Roman" w:cs="Times New Roman"/>
          <w:sz w:val="20"/>
          <w:szCs w:val="20"/>
        </w:rPr>
        <w:t>.</w:t>
      </w:r>
      <w:r w:rsidR="00A82E07" w:rsidRPr="00260190">
        <w:rPr>
          <w:rFonts w:ascii="Times New Roman" w:hAnsi="Times New Roman" w:cs="Times New Roman"/>
          <w:sz w:val="20"/>
          <w:szCs w:val="20"/>
        </w:rPr>
        <w:t xml:space="preserve"> 1993;18</w:t>
      </w:r>
      <w:r w:rsidR="00A26177" w:rsidRPr="00260190">
        <w:rPr>
          <w:rFonts w:ascii="Times New Roman" w:hAnsi="Times New Roman" w:cs="Times New Roman"/>
          <w:sz w:val="20"/>
          <w:szCs w:val="20"/>
        </w:rPr>
        <w:t>:</w:t>
      </w:r>
      <w:r w:rsidR="00860994" w:rsidRPr="00260190">
        <w:rPr>
          <w:rFonts w:ascii="Times New Roman" w:hAnsi="Times New Roman" w:cs="Times New Roman"/>
          <w:sz w:val="20"/>
          <w:szCs w:val="20"/>
        </w:rPr>
        <w:t>2227-</w:t>
      </w:r>
      <w:r w:rsidR="00CA1E06">
        <w:rPr>
          <w:rFonts w:ascii="Times New Roman" w:hAnsi="Times New Roman" w:cs="Times New Roman"/>
          <w:sz w:val="20"/>
          <w:szCs w:val="20"/>
        </w:rPr>
        <w:t>22</w:t>
      </w:r>
      <w:r w:rsidRPr="00260190">
        <w:rPr>
          <w:rFonts w:ascii="Times New Roman" w:hAnsi="Times New Roman" w:cs="Times New Roman"/>
          <w:sz w:val="20"/>
          <w:szCs w:val="20"/>
        </w:rPr>
        <w:t>30.</w:t>
      </w:r>
    </w:p>
    <w:p w14:paraId="65FFEF9B" w14:textId="68528DD0" w:rsidR="008B6A4A" w:rsidRPr="00260190" w:rsidRDefault="008B6A4A" w:rsidP="00260190">
      <w:pPr>
        <w:pStyle w:val="ListParagraph"/>
        <w:numPr>
          <w:ilvl w:val="0"/>
          <w:numId w:val="7"/>
        </w:numPr>
        <w:spacing w:line="480" w:lineRule="auto"/>
        <w:rPr>
          <w:rFonts w:ascii="Times New Roman" w:hAnsi="Times New Roman" w:cs="Times New Roman"/>
          <w:sz w:val="20"/>
          <w:szCs w:val="20"/>
        </w:rPr>
      </w:pPr>
      <w:r w:rsidRPr="00260190">
        <w:rPr>
          <w:rFonts w:ascii="Times New Roman" w:hAnsi="Times New Roman" w:cs="Times New Roman"/>
          <w:sz w:val="20"/>
          <w:szCs w:val="20"/>
        </w:rPr>
        <w:t xml:space="preserve">Sae-Jung S, </w:t>
      </w:r>
      <w:proofErr w:type="spellStart"/>
      <w:r w:rsidRPr="00260190">
        <w:rPr>
          <w:rFonts w:ascii="Times New Roman" w:hAnsi="Times New Roman" w:cs="Times New Roman"/>
          <w:sz w:val="20"/>
          <w:szCs w:val="20"/>
        </w:rPr>
        <w:t>Khamanarong</w:t>
      </w:r>
      <w:proofErr w:type="spellEnd"/>
      <w:r w:rsidRPr="00260190">
        <w:rPr>
          <w:rFonts w:ascii="Times New Roman" w:hAnsi="Times New Roman" w:cs="Times New Roman"/>
          <w:sz w:val="20"/>
          <w:szCs w:val="20"/>
        </w:rPr>
        <w:t xml:space="preserve"> K, </w:t>
      </w:r>
      <w:proofErr w:type="spellStart"/>
      <w:r w:rsidR="00AE4C63" w:rsidRPr="00260190">
        <w:rPr>
          <w:rFonts w:ascii="Times New Roman" w:hAnsi="Times New Roman" w:cs="Times New Roman"/>
          <w:sz w:val="20"/>
          <w:szCs w:val="20"/>
        </w:rPr>
        <w:t>Woraputtaporn</w:t>
      </w:r>
      <w:proofErr w:type="spellEnd"/>
      <w:r w:rsidR="00AE4C63" w:rsidRPr="00260190">
        <w:rPr>
          <w:rFonts w:ascii="Times New Roman" w:hAnsi="Times New Roman" w:cs="Times New Roman"/>
          <w:sz w:val="20"/>
          <w:szCs w:val="20"/>
        </w:rPr>
        <w:t xml:space="preserve"> W, et al</w:t>
      </w:r>
      <w:r w:rsidRPr="00260190">
        <w:rPr>
          <w:rFonts w:ascii="Times New Roman" w:hAnsi="Times New Roman" w:cs="Times New Roman"/>
          <w:sz w:val="20"/>
          <w:szCs w:val="20"/>
        </w:rPr>
        <w:t>. Awareness of the median sacral artery during lumbosacral spinal surgery: an anatomic cadaveric study of its relationship to the lumbosacral spine</w:t>
      </w:r>
      <w:r w:rsidRPr="004B0552">
        <w:rPr>
          <w:rFonts w:ascii="Times New Roman" w:hAnsi="Times New Roman" w:cs="Times New Roman"/>
          <w:sz w:val="20"/>
          <w:szCs w:val="20"/>
        </w:rPr>
        <w:t xml:space="preserve">. </w:t>
      </w:r>
      <w:proofErr w:type="spellStart"/>
      <w:r w:rsidR="00CB583E" w:rsidRPr="004B0552">
        <w:rPr>
          <w:rFonts w:ascii="Times New Roman" w:hAnsi="Times New Roman" w:cs="Times New Roman"/>
          <w:sz w:val="20"/>
          <w:szCs w:val="20"/>
        </w:rPr>
        <w:t>Eur</w:t>
      </w:r>
      <w:proofErr w:type="spellEnd"/>
      <w:r w:rsidR="00CB583E" w:rsidRPr="004B0552">
        <w:rPr>
          <w:rFonts w:ascii="Times New Roman" w:hAnsi="Times New Roman" w:cs="Times New Roman"/>
          <w:sz w:val="20"/>
          <w:szCs w:val="20"/>
        </w:rPr>
        <w:t xml:space="preserve"> Spine J</w:t>
      </w:r>
      <w:r w:rsidR="004B0552">
        <w:rPr>
          <w:rFonts w:ascii="Times New Roman" w:hAnsi="Times New Roman" w:cs="Times New Roman"/>
          <w:sz w:val="20"/>
          <w:szCs w:val="20"/>
        </w:rPr>
        <w:t>.</w:t>
      </w:r>
      <w:r w:rsidR="00A82E07" w:rsidRPr="004B0552">
        <w:rPr>
          <w:rFonts w:ascii="Times New Roman" w:hAnsi="Times New Roman" w:cs="Times New Roman"/>
          <w:sz w:val="20"/>
          <w:szCs w:val="20"/>
        </w:rPr>
        <w:t xml:space="preserve"> </w:t>
      </w:r>
      <w:r w:rsidR="00A82E07" w:rsidRPr="00260190">
        <w:rPr>
          <w:rFonts w:ascii="Times New Roman" w:hAnsi="Times New Roman" w:cs="Times New Roman"/>
          <w:sz w:val="20"/>
          <w:szCs w:val="20"/>
        </w:rPr>
        <w:t>2015;24</w:t>
      </w:r>
      <w:r w:rsidR="00A26177" w:rsidRPr="00260190">
        <w:rPr>
          <w:rFonts w:ascii="Times New Roman" w:hAnsi="Times New Roman" w:cs="Times New Roman"/>
          <w:sz w:val="20"/>
          <w:szCs w:val="20"/>
        </w:rPr>
        <w:t>:</w:t>
      </w:r>
      <w:r w:rsidR="00860994" w:rsidRPr="00260190">
        <w:rPr>
          <w:rFonts w:ascii="Times New Roman" w:hAnsi="Times New Roman" w:cs="Times New Roman"/>
          <w:sz w:val="20"/>
          <w:szCs w:val="20"/>
        </w:rPr>
        <w:t>2520-</w:t>
      </w:r>
      <w:r w:rsidR="00CA1E06">
        <w:rPr>
          <w:rFonts w:ascii="Times New Roman" w:hAnsi="Times New Roman" w:cs="Times New Roman"/>
          <w:sz w:val="20"/>
          <w:szCs w:val="20"/>
        </w:rPr>
        <w:t>252</w:t>
      </w:r>
      <w:r w:rsidRPr="00260190">
        <w:rPr>
          <w:rFonts w:ascii="Times New Roman" w:hAnsi="Times New Roman" w:cs="Times New Roman"/>
          <w:sz w:val="20"/>
          <w:szCs w:val="20"/>
        </w:rPr>
        <w:t>4.</w:t>
      </w:r>
    </w:p>
    <w:p w14:paraId="290FE308" w14:textId="7C19A30B" w:rsidR="008B6A4A" w:rsidRPr="00260190" w:rsidRDefault="008B6A4A" w:rsidP="00260190">
      <w:pPr>
        <w:pStyle w:val="ListParagraph"/>
        <w:numPr>
          <w:ilvl w:val="0"/>
          <w:numId w:val="7"/>
        </w:numPr>
        <w:spacing w:line="480" w:lineRule="auto"/>
        <w:rPr>
          <w:rFonts w:ascii="Times New Roman" w:hAnsi="Times New Roman" w:cs="Times New Roman"/>
          <w:sz w:val="20"/>
          <w:szCs w:val="20"/>
        </w:rPr>
      </w:pPr>
      <w:proofErr w:type="spellStart"/>
      <w:r w:rsidRPr="00260190">
        <w:rPr>
          <w:rFonts w:ascii="Times New Roman" w:hAnsi="Times New Roman" w:cs="Times New Roman"/>
          <w:sz w:val="20"/>
          <w:szCs w:val="20"/>
        </w:rPr>
        <w:lastRenderedPageBreak/>
        <w:t>Hoppenfeld</w:t>
      </w:r>
      <w:proofErr w:type="spellEnd"/>
      <w:r w:rsidRPr="00260190">
        <w:rPr>
          <w:rFonts w:ascii="Times New Roman" w:hAnsi="Times New Roman" w:cs="Times New Roman"/>
          <w:sz w:val="20"/>
          <w:szCs w:val="20"/>
        </w:rPr>
        <w:t xml:space="preserve"> S, de Boer P, Buckley R. Surgical </w:t>
      </w:r>
      <w:r w:rsidR="00A06F55" w:rsidRPr="00260190">
        <w:rPr>
          <w:rFonts w:ascii="Times New Roman" w:hAnsi="Times New Roman" w:cs="Times New Roman"/>
          <w:sz w:val="20"/>
          <w:szCs w:val="20"/>
        </w:rPr>
        <w:t xml:space="preserve">Exposures </w:t>
      </w:r>
      <w:r w:rsidR="00734B8A" w:rsidRPr="00260190">
        <w:rPr>
          <w:rFonts w:ascii="Times New Roman" w:hAnsi="Times New Roman" w:cs="Times New Roman"/>
          <w:sz w:val="20"/>
          <w:szCs w:val="20"/>
        </w:rPr>
        <w:t xml:space="preserve">in </w:t>
      </w:r>
      <w:proofErr w:type="spellStart"/>
      <w:r w:rsidR="00A06F55" w:rsidRPr="00260190">
        <w:rPr>
          <w:rFonts w:ascii="Times New Roman" w:hAnsi="Times New Roman" w:cs="Times New Roman"/>
          <w:sz w:val="20"/>
          <w:szCs w:val="20"/>
        </w:rPr>
        <w:t>Orthopaedics</w:t>
      </w:r>
      <w:proofErr w:type="spellEnd"/>
      <w:r w:rsidR="00734B8A" w:rsidRPr="00260190">
        <w:rPr>
          <w:rFonts w:ascii="Times New Roman" w:hAnsi="Times New Roman" w:cs="Times New Roman"/>
          <w:sz w:val="20"/>
          <w:szCs w:val="20"/>
        </w:rPr>
        <w:t xml:space="preserve">: </w:t>
      </w:r>
      <w:r w:rsidR="00A06F55" w:rsidRPr="00260190">
        <w:rPr>
          <w:rFonts w:ascii="Times New Roman" w:hAnsi="Times New Roman" w:cs="Times New Roman"/>
          <w:sz w:val="20"/>
          <w:szCs w:val="20"/>
        </w:rPr>
        <w:t>The Anatomic Approach</w:t>
      </w:r>
      <w:r w:rsidRPr="00260190">
        <w:rPr>
          <w:rFonts w:ascii="Times New Roman" w:hAnsi="Times New Roman" w:cs="Times New Roman"/>
          <w:sz w:val="20"/>
          <w:szCs w:val="20"/>
        </w:rPr>
        <w:t>. 5th e</w:t>
      </w:r>
      <w:r w:rsidR="00AE4C63" w:rsidRPr="00260190">
        <w:rPr>
          <w:rFonts w:ascii="Times New Roman" w:hAnsi="Times New Roman" w:cs="Times New Roman"/>
          <w:sz w:val="20"/>
          <w:szCs w:val="20"/>
        </w:rPr>
        <w:t>d. Philadelphia</w:t>
      </w:r>
      <w:r w:rsidR="00CA1E06">
        <w:rPr>
          <w:rFonts w:ascii="Times New Roman" w:hAnsi="Times New Roman" w:cs="Times New Roman"/>
          <w:sz w:val="20"/>
          <w:szCs w:val="20"/>
        </w:rPr>
        <w:t>, PA</w:t>
      </w:r>
      <w:r w:rsidR="00AE4C63" w:rsidRPr="00260190">
        <w:rPr>
          <w:rFonts w:ascii="Times New Roman" w:hAnsi="Times New Roman" w:cs="Times New Roman"/>
          <w:sz w:val="20"/>
          <w:szCs w:val="20"/>
        </w:rPr>
        <w:t>: Wolters Kluwer</w:t>
      </w:r>
      <w:r w:rsidR="00734B8A" w:rsidRPr="00260190">
        <w:rPr>
          <w:rFonts w:ascii="Times New Roman" w:hAnsi="Times New Roman" w:cs="Times New Roman"/>
          <w:sz w:val="20"/>
          <w:szCs w:val="20"/>
        </w:rPr>
        <w:t>;</w:t>
      </w:r>
      <w:r w:rsidR="00860994" w:rsidRPr="00260190">
        <w:rPr>
          <w:rFonts w:ascii="Times New Roman" w:hAnsi="Times New Roman" w:cs="Times New Roman"/>
          <w:sz w:val="20"/>
          <w:szCs w:val="20"/>
        </w:rPr>
        <w:t xml:space="preserve"> 2017</w:t>
      </w:r>
      <w:r w:rsidR="00CA1E06">
        <w:rPr>
          <w:rFonts w:ascii="Times New Roman" w:hAnsi="Times New Roman" w:cs="Times New Roman"/>
          <w:sz w:val="20"/>
          <w:szCs w:val="20"/>
        </w:rPr>
        <w:t>:</w:t>
      </w:r>
      <w:r w:rsidR="00AE4C63" w:rsidRPr="00260190">
        <w:rPr>
          <w:rFonts w:ascii="Times New Roman" w:hAnsi="Times New Roman" w:cs="Times New Roman"/>
          <w:sz w:val="20"/>
          <w:szCs w:val="20"/>
        </w:rPr>
        <w:t>660-</w:t>
      </w:r>
      <w:r w:rsidR="00CA1E06">
        <w:rPr>
          <w:rFonts w:ascii="Times New Roman" w:hAnsi="Times New Roman" w:cs="Times New Roman"/>
          <w:sz w:val="20"/>
          <w:szCs w:val="20"/>
        </w:rPr>
        <w:t>6</w:t>
      </w:r>
      <w:r w:rsidR="00AE4C63" w:rsidRPr="00260190">
        <w:rPr>
          <w:rFonts w:ascii="Times New Roman" w:hAnsi="Times New Roman" w:cs="Times New Roman"/>
          <w:sz w:val="20"/>
          <w:szCs w:val="20"/>
        </w:rPr>
        <w:t>96.</w:t>
      </w:r>
    </w:p>
    <w:p w14:paraId="4D880915" w14:textId="6EE5A5B0" w:rsidR="008B6A4A" w:rsidRPr="00260190" w:rsidRDefault="008B6A4A" w:rsidP="00260190">
      <w:pPr>
        <w:pStyle w:val="ListParagraph"/>
        <w:numPr>
          <w:ilvl w:val="0"/>
          <w:numId w:val="7"/>
        </w:numPr>
        <w:spacing w:line="480" w:lineRule="auto"/>
        <w:rPr>
          <w:rFonts w:ascii="Times New Roman" w:hAnsi="Times New Roman" w:cs="Times New Roman"/>
          <w:sz w:val="20"/>
          <w:szCs w:val="20"/>
        </w:rPr>
      </w:pPr>
      <w:r w:rsidRPr="00260190">
        <w:rPr>
          <w:rFonts w:ascii="Times New Roman" w:hAnsi="Times New Roman" w:cs="Times New Roman"/>
          <w:sz w:val="20"/>
          <w:szCs w:val="20"/>
        </w:rPr>
        <w:t xml:space="preserve">Huo Y, </w:t>
      </w:r>
      <w:proofErr w:type="spellStart"/>
      <w:r w:rsidRPr="00260190">
        <w:rPr>
          <w:rFonts w:ascii="Times New Roman" w:hAnsi="Times New Roman" w:cs="Times New Roman"/>
          <w:sz w:val="20"/>
          <w:szCs w:val="20"/>
        </w:rPr>
        <w:t>Kassab</w:t>
      </w:r>
      <w:proofErr w:type="spellEnd"/>
      <w:r w:rsidRPr="00260190">
        <w:rPr>
          <w:rFonts w:ascii="Times New Roman" w:hAnsi="Times New Roman" w:cs="Times New Roman"/>
          <w:sz w:val="20"/>
          <w:szCs w:val="20"/>
        </w:rPr>
        <w:t xml:space="preserve"> GS. A scaling law of vascular volume</w:t>
      </w:r>
      <w:r w:rsidRPr="004B0552">
        <w:rPr>
          <w:rFonts w:ascii="Times New Roman" w:hAnsi="Times New Roman" w:cs="Times New Roman"/>
          <w:sz w:val="20"/>
          <w:szCs w:val="20"/>
        </w:rPr>
        <w:t xml:space="preserve">. </w:t>
      </w:r>
      <w:proofErr w:type="spellStart"/>
      <w:r w:rsidRPr="004B0552">
        <w:rPr>
          <w:rFonts w:ascii="Times New Roman" w:hAnsi="Times New Roman" w:cs="Times New Roman"/>
          <w:sz w:val="20"/>
          <w:szCs w:val="20"/>
        </w:rPr>
        <w:t>Biophy</w:t>
      </w:r>
      <w:r w:rsidR="00CB583E" w:rsidRPr="004B0552">
        <w:rPr>
          <w:rFonts w:ascii="Times New Roman" w:hAnsi="Times New Roman" w:cs="Times New Roman"/>
          <w:sz w:val="20"/>
          <w:szCs w:val="20"/>
        </w:rPr>
        <w:t>s</w:t>
      </w:r>
      <w:proofErr w:type="spellEnd"/>
      <w:r w:rsidR="00CB583E" w:rsidRPr="004B0552">
        <w:rPr>
          <w:rFonts w:ascii="Times New Roman" w:hAnsi="Times New Roman" w:cs="Times New Roman"/>
          <w:sz w:val="20"/>
          <w:szCs w:val="20"/>
        </w:rPr>
        <w:t xml:space="preserve"> J</w:t>
      </w:r>
      <w:r w:rsidR="004B0552">
        <w:rPr>
          <w:rFonts w:ascii="Times New Roman" w:hAnsi="Times New Roman" w:cs="Times New Roman"/>
          <w:sz w:val="20"/>
          <w:szCs w:val="20"/>
        </w:rPr>
        <w:t>.</w:t>
      </w:r>
      <w:r w:rsidR="00A82E07" w:rsidRPr="00260190">
        <w:rPr>
          <w:rFonts w:ascii="Times New Roman" w:hAnsi="Times New Roman" w:cs="Times New Roman"/>
          <w:sz w:val="20"/>
          <w:szCs w:val="20"/>
        </w:rPr>
        <w:t xml:space="preserve"> 2009;96</w:t>
      </w:r>
      <w:r w:rsidR="00A26177" w:rsidRPr="00260190">
        <w:rPr>
          <w:rFonts w:ascii="Times New Roman" w:hAnsi="Times New Roman" w:cs="Times New Roman"/>
          <w:sz w:val="20"/>
          <w:szCs w:val="20"/>
        </w:rPr>
        <w:t>:</w:t>
      </w:r>
      <w:r w:rsidR="00860994" w:rsidRPr="00260190">
        <w:rPr>
          <w:rFonts w:ascii="Times New Roman" w:hAnsi="Times New Roman" w:cs="Times New Roman"/>
          <w:sz w:val="20"/>
          <w:szCs w:val="20"/>
        </w:rPr>
        <w:t>347-</w:t>
      </w:r>
      <w:r w:rsidR="00CA1E06">
        <w:rPr>
          <w:rFonts w:ascii="Times New Roman" w:hAnsi="Times New Roman" w:cs="Times New Roman"/>
          <w:sz w:val="20"/>
          <w:szCs w:val="20"/>
        </w:rPr>
        <w:t>3</w:t>
      </w:r>
      <w:r w:rsidRPr="00260190">
        <w:rPr>
          <w:rFonts w:ascii="Times New Roman" w:hAnsi="Times New Roman" w:cs="Times New Roman"/>
          <w:sz w:val="20"/>
          <w:szCs w:val="20"/>
        </w:rPr>
        <w:t>53.</w:t>
      </w:r>
    </w:p>
    <w:p w14:paraId="49FC2240" w14:textId="6222DF84" w:rsidR="00D604A0" w:rsidRPr="00260190" w:rsidRDefault="008B6A4A" w:rsidP="00260190">
      <w:pPr>
        <w:pStyle w:val="ListParagraph"/>
        <w:numPr>
          <w:ilvl w:val="0"/>
          <w:numId w:val="7"/>
        </w:numPr>
        <w:spacing w:line="480" w:lineRule="auto"/>
        <w:rPr>
          <w:rFonts w:ascii="Times New Roman" w:hAnsi="Times New Roman" w:cs="Times New Roman"/>
          <w:sz w:val="20"/>
          <w:szCs w:val="20"/>
        </w:rPr>
      </w:pPr>
      <w:proofErr w:type="spellStart"/>
      <w:r w:rsidRPr="00260190">
        <w:rPr>
          <w:rFonts w:ascii="Times New Roman" w:hAnsi="Times New Roman" w:cs="Times New Roman"/>
          <w:sz w:val="20"/>
          <w:szCs w:val="20"/>
        </w:rPr>
        <w:t>Rossitti</w:t>
      </w:r>
      <w:proofErr w:type="spellEnd"/>
      <w:r w:rsidRPr="00260190">
        <w:rPr>
          <w:rFonts w:ascii="Times New Roman" w:hAnsi="Times New Roman" w:cs="Times New Roman"/>
          <w:sz w:val="20"/>
          <w:szCs w:val="20"/>
        </w:rPr>
        <w:t xml:space="preserve"> S, </w:t>
      </w:r>
      <w:proofErr w:type="spellStart"/>
      <w:r w:rsidRPr="00260190">
        <w:rPr>
          <w:rFonts w:ascii="Times New Roman" w:hAnsi="Times New Roman" w:cs="Times New Roman"/>
          <w:sz w:val="20"/>
          <w:szCs w:val="20"/>
        </w:rPr>
        <w:t>Lӧfgren</w:t>
      </w:r>
      <w:proofErr w:type="spellEnd"/>
      <w:r w:rsidRPr="00260190">
        <w:rPr>
          <w:rFonts w:ascii="Times New Roman" w:hAnsi="Times New Roman" w:cs="Times New Roman"/>
          <w:sz w:val="20"/>
          <w:szCs w:val="20"/>
        </w:rPr>
        <w:t xml:space="preserve"> J. Optimality principles and flow orderliness at the branching points of cerebral arteries. </w:t>
      </w:r>
      <w:r w:rsidR="00CB583E" w:rsidRPr="004B0552">
        <w:rPr>
          <w:rFonts w:ascii="Times New Roman" w:hAnsi="Times New Roman" w:cs="Times New Roman"/>
          <w:sz w:val="20"/>
          <w:szCs w:val="20"/>
        </w:rPr>
        <w:t>Stroke</w:t>
      </w:r>
      <w:r w:rsidR="004B0552">
        <w:rPr>
          <w:rFonts w:ascii="Times New Roman" w:hAnsi="Times New Roman" w:cs="Times New Roman"/>
          <w:sz w:val="20"/>
          <w:szCs w:val="20"/>
        </w:rPr>
        <w:t>.</w:t>
      </w:r>
      <w:r w:rsidR="00A82E07" w:rsidRPr="00260190">
        <w:rPr>
          <w:rFonts w:ascii="Times New Roman" w:hAnsi="Times New Roman" w:cs="Times New Roman"/>
          <w:sz w:val="20"/>
          <w:szCs w:val="20"/>
        </w:rPr>
        <w:t xml:space="preserve"> 1993;24</w:t>
      </w:r>
      <w:r w:rsidR="00A26177" w:rsidRPr="00260190">
        <w:rPr>
          <w:rFonts w:ascii="Times New Roman" w:hAnsi="Times New Roman" w:cs="Times New Roman"/>
          <w:sz w:val="20"/>
          <w:szCs w:val="20"/>
        </w:rPr>
        <w:t>:</w:t>
      </w:r>
      <w:r w:rsidR="00860994" w:rsidRPr="00260190">
        <w:rPr>
          <w:rFonts w:ascii="Times New Roman" w:hAnsi="Times New Roman" w:cs="Times New Roman"/>
          <w:sz w:val="20"/>
          <w:szCs w:val="20"/>
        </w:rPr>
        <w:t>1029-</w:t>
      </w:r>
      <w:r w:rsidR="00CA1E06">
        <w:rPr>
          <w:rFonts w:ascii="Times New Roman" w:hAnsi="Times New Roman" w:cs="Times New Roman"/>
          <w:sz w:val="20"/>
          <w:szCs w:val="20"/>
        </w:rPr>
        <w:t>10</w:t>
      </w:r>
      <w:r w:rsidRPr="00260190">
        <w:rPr>
          <w:rFonts w:ascii="Times New Roman" w:hAnsi="Times New Roman" w:cs="Times New Roman"/>
          <w:sz w:val="20"/>
          <w:szCs w:val="20"/>
        </w:rPr>
        <w:t>32.</w:t>
      </w:r>
      <w:r w:rsidR="008B1066" w:rsidRPr="00260190">
        <w:rPr>
          <w:rFonts w:ascii="Times New Roman" w:hAnsi="Times New Roman" w:cs="Times New Roman"/>
          <w:sz w:val="20"/>
          <w:szCs w:val="20"/>
        </w:rPr>
        <w:fldChar w:fldCharType="begin"/>
      </w:r>
      <w:r w:rsidR="008B1066" w:rsidRPr="00260190">
        <w:rPr>
          <w:rFonts w:ascii="Times New Roman" w:hAnsi="Times New Roman" w:cs="Times New Roman"/>
          <w:sz w:val="20"/>
          <w:szCs w:val="20"/>
        </w:rPr>
        <w:instrText xml:space="preserve"> BIBLIOGRAPHY  \l 1033 </w:instrText>
      </w:r>
      <w:r w:rsidR="008B1066" w:rsidRPr="00260190">
        <w:rPr>
          <w:rFonts w:ascii="Times New Roman" w:hAnsi="Times New Roman" w:cs="Times New Roman"/>
          <w:sz w:val="20"/>
          <w:szCs w:val="20"/>
        </w:rPr>
        <w:fldChar w:fldCharType="separate"/>
      </w:r>
      <w:r w:rsidR="00D604A0" w:rsidRPr="00260190">
        <w:rPr>
          <w:rFonts w:ascii="Times New Roman" w:hAnsi="Times New Roman" w:cs="Times New Roman"/>
          <w:noProof/>
          <w:vanish/>
          <w:sz w:val="20"/>
          <w:szCs w:val="20"/>
        </w:rPr>
        <w:t>x</w:t>
      </w:r>
    </w:p>
    <w:p w14:paraId="747BE886" w14:textId="77777777" w:rsidR="00D604A0" w:rsidRPr="00260190" w:rsidRDefault="00D604A0" w:rsidP="00260190">
      <w:pPr>
        <w:pStyle w:val="Bibliography"/>
        <w:spacing w:line="480" w:lineRule="auto"/>
        <w:rPr>
          <w:rFonts w:ascii="Times New Roman" w:hAnsi="Times New Roman" w:cs="Times New Roman"/>
          <w:noProof/>
          <w:vanish/>
          <w:sz w:val="20"/>
          <w:szCs w:val="20"/>
        </w:rPr>
      </w:pPr>
      <w:r w:rsidRPr="00260190">
        <w:rPr>
          <w:rFonts w:ascii="Times New Roman" w:hAnsi="Times New Roman" w:cs="Times New Roman"/>
          <w:noProof/>
          <w:vanish/>
          <w:sz w:val="20"/>
          <w:szCs w:val="20"/>
        </w:rPr>
        <w:t>x</w:t>
      </w:r>
    </w:p>
    <w:p w14:paraId="58C87544" w14:textId="49262AAB" w:rsidR="00D6493C" w:rsidRPr="00260190" w:rsidRDefault="008B1066" w:rsidP="00260190">
      <w:pPr>
        <w:spacing w:line="480" w:lineRule="auto"/>
        <w:rPr>
          <w:rFonts w:ascii="Times New Roman" w:hAnsi="Times New Roman" w:cs="Times New Roman"/>
          <w:sz w:val="20"/>
          <w:szCs w:val="20"/>
        </w:rPr>
      </w:pPr>
      <w:r w:rsidRPr="00260190">
        <w:rPr>
          <w:rFonts w:ascii="Times New Roman" w:hAnsi="Times New Roman" w:cs="Times New Roman"/>
          <w:sz w:val="20"/>
          <w:szCs w:val="20"/>
        </w:rPr>
        <w:fldChar w:fldCharType="end"/>
      </w:r>
    </w:p>
    <w:p w14:paraId="583FC04E" w14:textId="77777777" w:rsidR="00D6493C" w:rsidRPr="00260190" w:rsidRDefault="00D6493C" w:rsidP="00260190">
      <w:pPr>
        <w:spacing w:line="480" w:lineRule="auto"/>
        <w:rPr>
          <w:rFonts w:ascii="Times New Roman" w:hAnsi="Times New Roman" w:cs="Times New Roman"/>
          <w:sz w:val="20"/>
          <w:szCs w:val="20"/>
        </w:rPr>
      </w:pPr>
      <w:r w:rsidRPr="00260190">
        <w:rPr>
          <w:rFonts w:ascii="Times New Roman" w:hAnsi="Times New Roman" w:cs="Times New Roman"/>
          <w:sz w:val="20"/>
          <w:szCs w:val="20"/>
        </w:rPr>
        <w:br w:type="page"/>
      </w:r>
    </w:p>
    <w:p w14:paraId="3E2E9EA4" w14:textId="77777777" w:rsidR="00D6493C" w:rsidRPr="00260190" w:rsidRDefault="00D6493C" w:rsidP="00260190">
      <w:pPr>
        <w:spacing w:line="480" w:lineRule="auto"/>
        <w:rPr>
          <w:rFonts w:ascii="Times New Roman" w:hAnsi="Times New Roman" w:cs="Times New Roman"/>
          <w:b/>
          <w:bCs/>
          <w:sz w:val="20"/>
          <w:szCs w:val="20"/>
        </w:rPr>
      </w:pPr>
      <w:r w:rsidRPr="00260190">
        <w:rPr>
          <w:rFonts w:ascii="Times New Roman" w:hAnsi="Times New Roman" w:cs="Times New Roman"/>
          <w:b/>
          <w:bCs/>
          <w:sz w:val="20"/>
          <w:szCs w:val="20"/>
        </w:rPr>
        <w:lastRenderedPageBreak/>
        <w:t>Figure Legend</w:t>
      </w:r>
    </w:p>
    <w:p w14:paraId="1D88DD29" w14:textId="77777777" w:rsidR="00D6493C" w:rsidRPr="00260190" w:rsidRDefault="00D6493C" w:rsidP="00260190">
      <w:pPr>
        <w:spacing w:line="480" w:lineRule="auto"/>
        <w:rPr>
          <w:rFonts w:ascii="Times New Roman" w:hAnsi="Times New Roman" w:cs="Times New Roman"/>
          <w:b/>
          <w:bCs/>
          <w:sz w:val="20"/>
          <w:szCs w:val="20"/>
        </w:rPr>
      </w:pPr>
    </w:p>
    <w:p w14:paraId="269930BC" w14:textId="386F5F26" w:rsidR="00D6493C" w:rsidRPr="00260190" w:rsidRDefault="00760DC1" w:rsidP="00260190">
      <w:pPr>
        <w:spacing w:line="480" w:lineRule="auto"/>
        <w:rPr>
          <w:rFonts w:ascii="Times New Roman" w:hAnsi="Times New Roman" w:cs="Times New Roman"/>
          <w:sz w:val="20"/>
          <w:szCs w:val="20"/>
        </w:rPr>
      </w:pPr>
      <w:r w:rsidRPr="00260190">
        <w:rPr>
          <w:rFonts w:ascii="Times New Roman" w:hAnsi="Times New Roman" w:cs="Times New Roman"/>
          <w:b/>
          <w:bCs/>
          <w:sz w:val="20"/>
          <w:szCs w:val="20"/>
        </w:rPr>
        <w:t>Fig</w:t>
      </w:r>
      <w:r w:rsidR="003D2C38">
        <w:rPr>
          <w:rFonts w:ascii="Times New Roman" w:hAnsi="Times New Roman" w:cs="Times New Roman"/>
          <w:b/>
          <w:bCs/>
          <w:sz w:val="20"/>
          <w:szCs w:val="20"/>
        </w:rPr>
        <w:t>.</w:t>
      </w:r>
      <w:r w:rsidR="00D6493C" w:rsidRPr="00260190">
        <w:rPr>
          <w:rFonts w:ascii="Times New Roman" w:hAnsi="Times New Roman" w:cs="Times New Roman"/>
          <w:b/>
          <w:bCs/>
          <w:sz w:val="20"/>
          <w:szCs w:val="20"/>
        </w:rPr>
        <w:t xml:space="preserve"> 1.</w:t>
      </w:r>
      <w:r w:rsidR="00D6493C" w:rsidRPr="00260190">
        <w:rPr>
          <w:rFonts w:ascii="Times New Roman" w:hAnsi="Times New Roman" w:cs="Times New Roman"/>
          <w:sz w:val="20"/>
          <w:szCs w:val="20"/>
        </w:rPr>
        <w:t xml:space="preserve"> Measurement of aortic bifurcation angle (the total bifurcation angle is the summation of the left and right angles.)</w:t>
      </w:r>
    </w:p>
    <w:p w14:paraId="5DEF50AC" w14:textId="77777777" w:rsidR="00D6493C" w:rsidRPr="00260190" w:rsidRDefault="00D6493C" w:rsidP="00260190">
      <w:pPr>
        <w:spacing w:line="480" w:lineRule="auto"/>
        <w:rPr>
          <w:rFonts w:ascii="Times New Roman" w:hAnsi="Times New Roman" w:cs="Times New Roman"/>
          <w:b/>
          <w:bCs/>
          <w:sz w:val="20"/>
          <w:szCs w:val="20"/>
        </w:rPr>
      </w:pPr>
    </w:p>
    <w:p w14:paraId="40F6AF0D" w14:textId="079D2E6E" w:rsidR="00D6493C" w:rsidRPr="00260190" w:rsidRDefault="00760DC1" w:rsidP="00260190">
      <w:pPr>
        <w:spacing w:line="480" w:lineRule="auto"/>
        <w:rPr>
          <w:rFonts w:ascii="Times New Roman" w:hAnsi="Times New Roman" w:cs="Times New Roman"/>
          <w:sz w:val="20"/>
          <w:szCs w:val="20"/>
        </w:rPr>
      </w:pPr>
      <w:r w:rsidRPr="00260190">
        <w:rPr>
          <w:rFonts w:ascii="Times New Roman" w:hAnsi="Times New Roman" w:cs="Times New Roman"/>
          <w:b/>
          <w:bCs/>
          <w:sz w:val="20"/>
          <w:szCs w:val="20"/>
        </w:rPr>
        <w:t>Fig</w:t>
      </w:r>
      <w:r w:rsidR="003D2C38">
        <w:rPr>
          <w:rFonts w:ascii="Times New Roman" w:hAnsi="Times New Roman" w:cs="Times New Roman"/>
          <w:b/>
          <w:bCs/>
          <w:sz w:val="20"/>
          <w:szCs w:val="20"/>
        </w:rPr>
        <w:t>.</w:t>
      </w:r>
      <w:r w:rsidR="00D6493C" w:rsidRPr="00260190">
        <w:rPr>
          <w:rFonts w:ascii="Times New Roman" w:hAnsi="Times New Roman" w:cs="Times New Roman"/>
          <w:b/>
          <w:bCs/>
          <w:sz w:val="20"/>
          <w:szCs w:val="20"/>
        </w:rPr>
        <w:t xml:space="preserve"> 2.</w:t>
      </w:r>
      <w:r w:rsidR="00D6493C" w:rsidRPr="00260190">
        <w:rPr>
          <w:rFonts w:ascii="Times New Roman" w:hAnsi="Times New Roman" w:cs="Times New Roman"/>
          <w:sz w:val="20"/>
          <w:szCs w:val="20"/>
        </w:rPr>
        <w:t xml:space="preserve"> Measurement of the length of the left and right common iliac arteries (A, B and C are the points of bifurcation of these arteries.)</w:t>
      </w:r>
    </w:p>
    <w:p w14:paraId="52A65406" w14:textId="77777777" w:rsidR="00D6493C" w:rsidRPr="00260190" w:rsidRDefault="00D6493C" w:rsidP="00260190">
      <w:pPr>
        <w:spacing w:line="480" w:lineRule="auto"/>
        <w:rPr>
          <w:rFonts w:ascii="Times New Roman" w:hAnsi="Times New Roman" w:cs="Times New Roman"/>
          <w:sz w:val="20"/>
          <w:szCs w:val="20"/>
        </w:rPr>
      </w:pPr>
    </w:p>
    <w:p w14:paraId="2FB18ACA" w14:textId="77777777" w:rsidR="009E412D" w:rsidRPr="00260190" w:rsidRDefault="009E412D" w:rsidP="00260190">
      <w:pPr>
        <w:spacing w:line="480" w:lineRule="auto"/>
        <w:rPr>
          <w:rFonts w:ascii="Times New Roman" w:hAnsi="Times New Roman" w:cs="Times New Roman"/>
          <w:sz w:val="20"/>
          <w:szCs w:val="20"/>
        </w:rPr>
      </w:pPr>
    </w:p>
    <w:p w14:paraId="1B6997B1" w14:textId="7736784E" w:rsidR="009E412D" w:rsidRPr="00260190" w:rsidRDefault="009E412D" w:rsidP="00260190">
      <w:pPr>
        <w:spacing w:line="480" w:lineRule="auto"/>
        <w:rPr>
          <w:rFonts w:ascii="Times New Roman" w:hAnsi="Times New Roman" w:cs="Times New Roman"/>
          <w:sz w:val="20"/>
          <w:szCs w:val="20"/>
        </w:rPr>
      </w:pPr>
    </w:p>
    <w:sectPr w:rsidR="009E412D" w:rsidRPr="0026019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81306" w14:textId="77777777" w:rsidR="001D40FB" w:rsidRDefault="001D40FB" w:rsidP="003C3684">
      <w:pPr>
        <w:spacing w:after="0" w:line="240" w:lineRule="auto"/>
      </w:pPr>
      <w:r>
        <w:separator/>
      </w:r>
    </w:p>
  </w:endnote>
  <w:endnote w:type="continuationSeparator" w:id="0">
    <w:p w14:paraId="1DE7D900" w14:textId="77777777" w:rsidR="001D40FB" w:rsidRDefault="001D40FB" w:rsidP="003C3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B3682" w14:textId="77777777" w:rsidR="001D40FB" w:rsidRDefault="001D40FB" w:rsidP="003C3684">
      <w:pPr>
        <w:spacing w:after="0" w:line="240" w:lineRule="auto"/>
      </w:pPr>
      <w:r>
        <w:separator/>
      </w:r>
    </w:p>
  </w:footnote>
  <w:footnote w:type="continuationSeparator" w:id="0">
    <w:p w14:paraId="1E580205" w14:textId="77777777" w:rsidR="001D40FB" w:rsidRDefault="001D40FB" w:rsidP="003C36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7202094"/>
      <w:docPartObj>
        <w:docPartGallery w:val="Page Numbers (Top of Page)"/>
        <w:docPartUnique/>
      </w:docPartObj>
    </w:sdtPr>
    <w:sdtEndPr>
      <w:rPr>
        <w:noProof/>
      </w:rPr>
    </w:sdtEndPr>
    <w:sdtContent>
      <w:p w14:paraId="2A85E43B" w14:textId="186FD67F" w:rsidR="003C3684" w:rsidRDefault="003C3684">
        <w:pPr>
          <w:pStyle w:val="Header"/>
          <w:jc w:val="right"/>
        </w:pPr>
        <w:r>
          <w:fldChar w:fldCharType="begin"/>
        </w:r>
        <w:r>
          <w:instrText xml:space="preserve"> PAGE   \* MERGEFORMAT </w:instrText>
        </w:r>
        <w:r>
          <w:fldChar w:fldCharType="separate"/>
        </w:r>
        <w:r w:rsidR="00DC2CD7">
          <w:rPr>
            <w:noProof/>
          </w:rPr>
          <w:t>9</w:t>
        </w:r>
        <w:r>
          <w:rPr>
            <w:noProof/>
          </w:rPr>
          <w:fldChar w:fldCharType="end"/>
        </w:r>
      </w:p>
    </w:sdtContent>
  </w:sdt>
  <w:p w14:paraId="7DB85FAF" w14:textId="77777777" w:rsidR="003C3684" w:rsidRDefault="003C36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2E55"/>
    <w:multiLevelType w:val="hybridMultilevel"/>
    <w:tmpl w:val="71F4029E"/>
    <w:lvl w:ilvl="0" w:tplc="D1F437A8">
      <w:numFmt w:val="bullet"/>
      <w:lvlText w:val=""/>
      <w:lvlJc w:val="left"/>
      <w:pPr>
        <w:ind w:left="720" w:hanging="360"/>
      </w:pPr>
      <w:rPr>
        <w:rFonts w:ascii="Symbol" w:eastAsiaTheme="minorHAnsi" w:hAnsi="Symbol"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72B3B"/>
    <w:multiLevelType w:val="multilevel"/>
    <w:tmpl w:val="28A6E8A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A474CC2"/>
    <w:multiLevelType w:val="hybridMultilevel"/>
    <w:tmpl w:val="CF4C5680"/>
    <w:lvl w:ilvl="0" w:tplc="44606EB6">
      <w:numFmt w:val="bullet"/>
      <w:lvlText w:val=""/>
      <w:lvlJc w:val="left"/>
      <w:pPr>
        <w:ind w:left="1080" w:hanging="360"/>
      </w:pPr>
      <w:rPr>
        <w:rFonts w:ascii="Symbol" w:eastAsiaTheme="minorHAnsi" w:hAnsi="Symbol" w:cs="Angsan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B96A33"/>
    <w:multiLevelType w:val="hybridMultilevel"/>
    <w:tmpl w:val="A30A34CE"/>
    <w:lvl w:ilvl="0" w:tplc="9C3AF1B8">
      <w:numFmt w:val="bullet"/>
      <w:lvlText w:val=""/>
      <w:lvlJc w:val="left"/>
      <w:pPr>
        <w:ind w:left="720" w:hanging="360"/>
      </w:pPr>
      <w:rPr>
        <w:rFonts w:ascii="Symbol" w:eastAsiaTheme="minorHAnsi" w:hAnsi="Symbol"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88452B"/>
    <w:multiLevelType w:val="hybridMultilevel"/>
    <w:tmpl w:val="D0780EC6"/>
    <w:lvl w:ilvl="0" w:tplc="0DE0BF48">
      <w:numFmt w:val="bullet"/>
      <w:lvlText w:val=""/>
      <w:lvlJc w:val="left"/>
      <w:pPr>
        <w:ind w:left="720" w:hanging="360"/>
      </w:pPr>
      <w:rPr>
        <w:rFonts w:ascii="Symbol" w:eastAsiaTheme="minorHAnsi" w:hAnsi="Symbol"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D8565C"/>
    <w:multiLevelType w:val="hybridMultilevel"/>
    <w:tmpl w:val="A26699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461E3C71"/>
    <w:multiLevelType w:val="multilevel"/>
    <w:tmpl w:val="931048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C0A5EB4"/>
    <w:multiLevelType w:val="hybridMultilevel"/>
    <w:tmpl w:val="C772D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4732A2"/>
    <w:multiLevelType w:val="hybridMultilevel"/>
    <w:tmpl w:val="C4047FCA"/>
    <w:lvl w:ilvl="0" w:tplc="C7FA3D1C">
      <w:start w:val="1"/>
      <w:numFmt w:val="decimal"/>
      <w:lvlText w:val="%1."/>
      <w:lvlJc w:val="righ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5354511">
    <w:abstractNumId w:val="4"/>
  </w:num>
  <w:num w:numId="2" w16cid:durableId="43648209">
    <w:abstractNumId w:val="0"/>
  </w:num>
  <w:num w:numId="3" w16cid:durableId="725103687">
    <w:abstractNumId w:val="3"/>
  </w:num>
  <w:num w:numId="4" w16cid:durableId="92214971">
    <w:abstractNumId w:val="2"/>
  </w:num>
  <w:num w:numId="5" w16cid:durableId="678042993">
    <w:abstractNumId w:val="7"/>
  </w:num>
  <w:num w:numId="6" w16cid:durableId="1546985341">
    <w:abstractNumId w:val="6"/>
  </w:num>
  <w:num w:numId="7" w16cid:durableId="694502119">
    <w:abstractNumId w:val="8"/>
  </w:num>
  <w:num w:numId="8" w16cid:durableId="1478918092">
    <w:abstractNumId w:val="5"/>
  </w:num>
  <w:num w:numId="9" w16cid:durableId="16345532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UxNzO2NDIyNjYzMTBR0lEKTi0uzszPAykwNKsFANhKdN8tAAAA"/>
  </w:docVars>
  <w:rsids>
    <w:rsidRoot w:val="00180BE2"/>
    <w:rsid w:val="00002AF9"/>
    <w:rsid w:val="00003FE1"/>
    <w:rsid w:val="00011670"/>
    <w:rsid w:val="000234E1"/>
    <w:rsid w:val="000245B2"/>
    <w:rsid w:val="00026126"/>
    <w:rsid w:val="00026416"/>
    <w:rsid w:val="000318B4"/>
    <w:rsid w:val="000346C0"/>
    <w:rsid w:val="00035FFC"/>
    <w:rsid w:val="00055E39"/>
    <w:rsid w:val="00060896"/>
    <w:rsid w:val="00070974"/>
    <w:rsid w:val="00070F38"/>
    <w:rsid w:val="0007578A"/>
    <w:rsid w:val="000A0F44"/>
    <w:rsid w:val="000C03DF"/>
    <w:rsid w:val="000C051B"/>
    <w:rsid w:val="000C6644"/>
    <w:rsid w:val="000D236D"/>
    <w:rsid w:val="000D6266"/>
    <w:rsid w:val="0010089C"/>
    <w:rsid w:val="001011BA"/>
    <w:rsid w:val="0010731F"/>
    <w:rsid w:val="001074B0"/>
    <w:rsid w:val="00143DFE"/>
    <w:rsid w:val="00145D2E"/>
    <w:rsid w:val="00163F40"/>
    <w:rsid w:val="00166E11"/>
    <w:rsid w:val="00180394"/>
    <w:rsid w:val="00180483"/>
    <w:rsid w:val="00180BE2"/>
    <w:rsid w:val="001865B6"/>
    <w:rsid w:val="001A0954"/>
    <w:rsid w:val="001C04A4"/>
    <w:rsid w:val="001D40FB"/>
    <w:rsid w:val="001D783C"/>
    <w:rsid w:val="001E162A"/>
    <w:rsid w:val="001E452A"/>
    <w:rsid w:val="001F4384"/>
    <w:rsid w:val="002029C3"/>
    <w:rsid w:val="0020316F"/>
    <w:rsid w:val="002150BE"/>
    <w:rsid w:val="00215E6F"/>
    <w:rsid w:val="00220EE5"/>
    <w:rsid w:val="002222D2"/>
    <w:rsid w:val="00244223"/>
    <w:rsid w:val="002465C9"/>
    <w:rsid w:val="00260190"/>
    <w:rsid w:val="00261E3C"/>
    <w:rsid w:val="0027057A"/>
    <w:rsid w:val="00271011"/>
    <w:rsid w:val="00272C05"/>
    <w:rsid w:val="00274BCF"/>
    <w:rsid w:val="00285ECD"/>
    <w:rsid w:val="00295B03"/>
    <w:rsid w:val="002A19BC"/>
    <w:rsid w:val="002A3CB0"/>
    <w:rsid w:val="002A6237"/>
    <w:rsid w:val="002B6229"/>
    <w:rsid w:val="002B7F9D"/>
    <w:rsid w:val="002C289D"/>
    <w:rsid w:val="002D110E"/>
    <w:rsid w:val="002D647E"/>
    <w:rsid w:val="002E3B72"/>
    <w:rsid w:val="002E5D74"/>
    <w:rsid w:val="002F405E"/>
    <w:rsid w:val="002F4162"/>
    <w:rsid w:val="00302A1C"/>
    <w:rsid w:val="003064F3"/>
    <w:rsid w:val="00312014"/>
    <w:rsid w:val="00313019"/>
    <w:rsid w:val="0031484F"/>
    <w:rsid w:val="003155D5"/>
    <w:rsid w:val="00316183"/>
    <w:rsid w:val="00316EF1"/>
    <w:rsid w:val="00321951"/>
    <w:rsid w:val="0032274B"/>
    <w:rsid w:val="00323612"/>
    <w:rsid w:val="00325EFB"/>
    <w:rsid w:val="003265A4"/>
    <w:rsid w:val="00334171"/>
    <w:rsid w:val="003342B6"/>
    <w:rsid w:val="0034285C"/>
    <w:rsid w:val="00345EAB"/>
    <w:rsid w:val="00352E7F"/>
    <w:rsid w:val="00352F07"/>
    <w:rsid w:val="00354CCA"/>
    <w:rsid w:val="00370CBD"/>
    <w:rsid w:val="00382DEC"/>
    <w:rsid w:val="00391602"/>
    <w:rsid w:val="00396B8C"/>
    <w:rsid w:val="003A2738"/>
    <w:rsid w:val="003B4F49"/>
    <w:rsid w:val="003B613E"/>
    <w:rsid w:val="003B6AB9"/>
    <w:rsid w:val="003C2D10"/>
    <w:rsid w:val="003C3684"/>
    <w:rsid w:val="003D2C38"/>
    <w:rsid w:val="003D3263"/>
    <w:rsid w:val="003D427A"/>
    <w:rsid w:val="003F0A94"/>
    <w:rsid w:val="003F3EE9"/>
    <w:rsid w:val="004036AC"/>
    <w:rsid w:val="004103C5"/>
    <w:rsid w:val="00421C2C"/>
    <w:rsid w:val="00435147"/>
    <w:rsid w:val="004376E6"/>
    <w:rsid w:val="00443D75"/>
    <w:rsid w:val="00465DBF"/>
    <w:rsid w:val="00474257"/>
    <w:rsid w:val="004A1E63"/>
    <w:rsid w:val="004A6161"/>
    <w:rsid w:val="004B0552"/>
    <w:rsid w:val="004B12AC"/>
    <w:rsid w:val="004B1887"/>
    <w:rsid w:val="004C018F"/>
    <w:rsid w:val="004C2718"/>
    <w:rsid w:val="004E6DAF"/>
    <w:rsid w:val="004F1B1D"/>
    <w:rsid w:val="00503450"/>
    <w:rsid w:val="005050A7"/>
    <w:rsid w:val="0051184C"/>
    <w:rsid w:val="005144CB"/>
    <w:rsid w:val="00515BFE"/>
    <w:rsid w:val="00521876"/>
    <w:rsid w:val="00526A87"/>
    <w:rsid w:val="0053323F"/>
    <w:rsid w:val="00533E9B"/>
    <w:rsid w:val="0053717F"/>
    <w:rsid w:val="005436AC"/>
    <w:rsid w:val="00543FB5"/>
    <w:rsid w:val="00545620"/>
    <w:rsid w:val="00552D88"/>
    <w:rsid w:val="005565D5"/>
    <w:rsid w:val="00563ADE"/>
    <w:rsid w:val="005643C9"/>
    <w:rsid w:val="00571D53"/>
    <w:rsid w:val="0057271F"/>
    <w:rsid w:val="005755EC"/>
    <w:rsid w:val="005759A9"/>
    <w:rsid w:val="00577BC9"/>
    <w:rsid w:val="00590E43"/>
    <w:rsid w:val="00590F01"/>
    <w:rsid w:val="005948E7"/>
    <w:rsid w:val="005973E7"/>
    <w:rsid w:val="00597B9C"/>
    <w:rsid w:val="005B2E02"/>
    <w:rsid w:val="005D144E"/>
    <w:rsid w:val="005D3231"/>
    <w:rsid w:val="005F5682"/>
    <w:rsid w:val="00613B75"/>
    <w:rsid w:val="006176AA"/>
    <w:rsid w:val="00623C5A"/>
    <w:rsid w:val="00625B2A"/>
    <w:rsid w:val="006267FB"/>
    <w:rsid w:val="00636B01"/>
    <w:rsid w:val="00637534"/>
    <w:rsid w:val="0064413B"/>
    <w:rsid w:val="0064430A"/>
    <w:rsid w:val="00650007"/>
    <w:rsid w:val="00651214"/>
    <w:rsid w:val="00653780"/>
    <w:rsid w:val="00660EAE"/>
    <w:rsid w:val="00662B31"/>
    <w:rsid w:val="006655BA"/>
    <w:rsid w:val="00670EA0"/>
    <w:rsid w:val="00674D7C"/>
    <w:rsid w:val="00681E5A"/>
    <w:rsid w:val="00691E5E"/>
    <w:rsid w:val="00695E7B"/>
    <w:rsid w:val="00696545"/>
    <w:rsid w:val="00697B1C"/>
    <w:rsid w:val="006A0DE9"/>
    <w:rsid w:val="006A564F"/>
    <w:rsid w:val="006B451A"/>
    <w:rsid w:val="006B554B"/>
    <w:rsid w:val="006D16CD"/>
    <w:rsid w:val="006D3CFD"/>
    <w:rsid w:val="006E0077"/>
    <w:rsid w:val="006E1C5B"/>
    <w:rsid w:val="006E1CC9"/>
    <w:rsid w:val="006E511E"/>
    <w:rsid w:val="006F0BE9"/>
    <w:rsid w:val="006F2387"/>
    <w:rsid w:val="006F7C5D"/>
    <w:rsid w:val="00712CD3"/>
    <w:rsid w:val="00720728"/>
    <w:rsid w:val="00724173"/>
    <w:rsid w:val="007242E1"/>
    <w:rsid w:val="00734B8A"/>
    <w:rsid w:val="0073603F"/>
    <w:rsid w:val="00743C9E"/>
    <w:rsid w:val="00744A12"/>
    <w:rsid w:val="0075079F"/>
    <w:rsid w:val="007548ED"/>
    <w:rsid w:val="00757D37"/>
    <w:rsid w:val="00760DC1"/>
    <w:rsid w:val="007643A1"/>
    <w:rsid w:val="007731B8"/>
    <w:rsid w:val="00777D96"/>
    <w:rsid w:val="00780D48"/>
    <w:rsid w:val="00783EC0"/>
    <w:rsid w:val="007A362D"/>
    <w:rsid w:val="007A6EBD"/>
    <w:rsid w:val="007A7860"/>
    <w:rsid w:val="007B001B"/>
    <w:rsid w:val="007B718E"/>
    <w:rsid w:val="007C4E55"/>
    <w:rsid w:val="007C5386"/>
    <w:rsid w:val="007D2780"/>
    <w:rsid w:val="007D2F48"/>
    <w:rsid w:val="007E351E"/>
    <w:rsid w:val="007E5E9C"/>
    <w:rsid w:val="007F0FB0"/>
    <w:rsid w:val="007F4DF3"/>
    <w:rsid w:val="0081287D"/>
    <w:rsid w:val="008222A8"/>
    <w:rsid w:val="0082285A"/>
    <w:rsid w:val="008251AF"/>
    <w:rsid w:val="00826119"/>
    <w:rsid w:val="00826DE3"/>
    <w:rsid w:val="00830D96"/>
    <w:rsid w:val="008318CD"/>
    <w:rsid w:val="00831B30"/>
    <w:rsid w:val="00833D61"/>
    <w:rsid w:val="00833FE0"/>
    <w:rsid w:val="008406A4"/>
    <w:rsid w:val="00842335"/>
    <w:rsid w:val="00843F34"/>
    <w:rsid w:val="00857408"/>
    <w:rsid w:val="00860994"/>
    <w:rsid w:val="0086152F"/>
    <w:rsid w:val="00870F3D"/>
    <w:rsid w:val="00874250"/>
    <w:rsid w:val="00887F77"/>
    <w:rsid w:val="008A33EA"/>
    <w:rsid w:val="008A50B9"/>
    <w:rsid w:val="008B0DEB"/>
    <w:rsid w:val="008B1066"/>
    <w:rsid w:val="008B2222"/>
    <w:rsid w:val="008B6A4A"/>
    <w:rsid w:val="008D226F"/>
    <w:rsid w:val="008F41EF"/>
    <w:rsid w:val="00905590"/>
    <w:rsid w:val="00913B51"/>
    <w:rsid w:val="0092003C"/>
    <w:rsid w:val="009229A9"/>
    <w:rsid w:val="00941835"/>
    <w:rsid w:val="00941D12"/>
    <w:rsid w:val="00952454"/>
    <w:rsid w:val="00954F83"/>
    <w:rsid w:val="00961596"/>
    <w:rsid w:val="0096653A"/>
    <w:rsid w:val="00973610"/>
    <w:rsid w:val="00976268"/>
    <w:rsid w:val="009814AB"/>
    <w:rsid w:val="00990502"/>
    <w:rsid w:val="009945FE"/>
    <w:rsid w:val="009D1C3A"/>
    <w:rsid w:val="009E412D"/>
    <w:rsid w:val="009E6614"/>
    <w:rsid w:val="00A05EA0"/>
    <w:rsid w:val="00A06F55"/>
    <w:rsid w:val="00A124BA"/>
    <w:rsid w:val="00A154F7"/>
    <w:rsid w:val="00A26177"/>
    <w:rsid w:val="00A267E8"/>
    <w:rsid w:val="00A27C67"/>
    <w:rsid w:val="00A50028"/>
    <w:rsid w:val="00A6075D"/>
    <w:rsid w:val="00A65541"/>
    <w:rsid w:val="00A67855"/>
    <w:rsid w:val="00A71400"/>
    <w:rsid w:val="00A76BC2"/>
    <w:rsid w:val="00A82E07"/>
    <w:rsid w:val="00A913DD"/>
    <w:rsid w:val="00AB593A"/>
    <w:rsid w:val="00AB6A69"/>
    <w:rsid w:val="00AB7B95"/>
    <w:rsid w:val="00AC0417"/>
    <w:rsid w:val="00AC0ACF"/>
    <w:rsid w:val="00AC6A69"/>
    <w:rsid w:val="00AD1C52"/>
    <w:rsid w:val="00AD4501"/>
    <w:rsid w:val="00AE26D3"/>
    <w:rsid w:val="00AE4C63"/>
    <w:rsid w:val="00AE5602"/>
    <w:rsid w:val="00B16BE4"/>
    <w:rsid w:val="00B20809"/>
    <w:rsid w:val="00B274CA"/>
    <w:rsid w:val="00B31907"/>
    <w:rsid w:val="00B338CD"/>
    <w:rsid w:val="00B46BF5"/>
    <w:rsid w:val="00B6032B"/>
    <w:rsid w:val="00B62758"/>
    <w:rsid w:val="00B7426E"/>
    <w:rsid w:val="00B749FF"/>
    <w:rsid w:val="00B76FC7"/>
    <w:rsid w:val="00B84417"/>
    <w:rsid w:val="00B9105D"/>
    <w:rsid w:val="00B97932"/>
    <w:rsid w:val="00BA535E"/>
    <w:rsid w:val="00BA6F11"/>
    <w:rsid w:val="00BD4D58"/>
    <w:rsid w:val="00C00CF9"/>
    <w:rsid w:val="00C00D02"/>
    <w:rsid w:val="00C06B3C"/>
    <w:rsid w:val="00C11746"/>
    <w:rsid w:val="00C2682A"/>
    <w:rsid w:val="00C27B56"/>
    <w:rsid w:val="00C36D56"/>
    <w:rsid w:val="00C421E3"/>
    <w:rsid w:val="00C44794"/>
    <w:rsid w:val="00C47A2B"/>
    <w:rsid w:val="00C528A0"/>
    <w:rsid w:val="00C5796D"/>
    <w:rsid w:val="00C60541"/>
    <w:rsid w:val="00C61E73"/>
    <w:rsid w:val="00C73392"/>
    <w:rsid w:val="00C808D3"/>
    <w:rsid w:val="00C85152"/>
    <w:rsid w:val="00C86A71"/>
    <w:rsid w:val="00C95D31"/>
    <w:rsid w:val="00C9616F"/>
    <w:rsid w:val="00CA109A"/>
    <w:rsid w:val="00CA1E06"/>
    <w:rsid w:val="00CB11B3"/>
    <w:rsid w:val="00CB1424"/>
    <w:rsid w:val="00CB36BF"/>
    <w:rsid w:val="00CB583E"/>
    <w:rsid w:val="00CC1BB4"/>
    <w:rsid w:val="00CC749E"/>
    <w:rsid w:val="00CD1718"/>
    <w:rsid w:val="00CD1843"/>
    <w:rsid w:val="00CD21E8"/>
    <w:rsid w:val="00CD5A89"/>
    <w:rsid w:val="00CE3C3D"/>
    <w:rsid w:val="00CE732E"/>
    <w:rsid w:val="00CF1C32"/>
    <w:rsid w:val="00CF378A"/>
    <w:rsid w:val="00CF6C99"/>
    <w:rsid w:val="00CF79D2"/>
    <w:rsid w:val="00CF7AB6"/>
    <w:rsid w:val="00D00919"/>
    <w:rsid w:val="00D041E4"/>
    <w:rsid w:val="00D063CA"/>
    <w:rsid w:val="00D2173B"/>
    <w:rsid w:val="00D279DE"/>
    <w:rsid w:val="00D34A75"/>
    <w:rsid w:val="00D35E1E"/>
    <w:rsid w:val="00D52BCA"/>
    <w:rsid w:val="00D562AB"/>
    <w:rsid w:val="00D604A0"/>
    <w:rsid w:val="00D62C38"/>
    <w:rsid w:val="00D6325F"/>
    <w:rsid w:val="00D6493C"/>
    <w:rsid w:val="00D73481"/>
    <w:rsid w:val="00D73AC0"/>
    <w:rsid w:val="00D74D14"/>
    <w:rsid w:val="00D76842"/>
    <w:rsid w:val="00D84718"/>
    <w:rsid w:val="00D84FC9"/>
    <w:rsid w:val="00D85169"/>
    <w:rsid w:val="00D91F64"/>
    <w:rsid w:val="00D95AC5"/>
    <w:rsid w:val="00D95D0D"/>
    <w:rsid w:val="00DA3881"/>
    <w:rsid w:val="00DB4B81"/>
    <w:rsid w:val="00DC077C"/>
    <w:rsid w:val="00DC2CD7"/>
    <w:rsid w:val="00DC3A4F"/>
    <w:rsid w:val="00DC3AF0"/>
    <w:rsid w:val="00DC7376"/>
    <w:rsid w:val="00DD273D"/>
    <w:rsid w:val="00DD4665"/>
    <w:rsid w:val="00DF48BF"/>
    <w:rsid w:val="00E07390"/>
    <w:rsid w:val="00E1409B"/>
    <w:rsid w:val="00E20184"/>
    <w:rsid w:val="00E360CF"/>
    <w:rsid w:val="00E5289A"/>
    <w:rsid w:val="00E538FC"/>
    <w:rsid w:val="00E5579C"/>
    <w:rsid w:val="00E62948"/>
    <w:rsid w:val="00E64B9A"/>
    <w:rsid w:val="00E67D06"/>
    <w:rsid w:val="00E74020"/>
    <w:rsid w:val="00E74831"/>
    <w:rsid w:val="00E8218B"/>
    <w:rsid w:val="00EA16D3"/>
    <w:rsid w:val="00EB145A"/>
    <w:rsid w:val="00EB1CA8"/>
    <w:rsid w:val="00EB6158"/>
    <w:rsid w:val="00ED12AE"/>
    <w:rsid w:val="00EE05C6"/>
    <w:rsid w:val="00EE6FD1"/>
    <w:rsid w:val="00EF0697"/>
    <w:rsid w:val="00EF5328"/>
    <w:rsid w:val="00F10674"/>
    <w:rsid w:val="00F15078"/>
    <w:rsid w:val="00F154C8"/>
    <w:rsid w:val="00F21AC2"/>
    <w:rsid w:val="00F2255E"/>
    <w:rsid w:val="00F340EB"/>
    <w:rsid w:val="00F4174D"/>
    <w:rsid w:val="00F51E6D"/>
    <w:rsid w:val="00F52218"/>
    <w:rsid w:val="00F67719"/>
    <w:rsid w:val="00F7249B"/>
    <w:rsid w:val="00F7664F"/>
    <w:rsid w:val="00F816FA"/>
    <w:rsid w:val="00F8291A"/>
    <w:rsid w:val="00F9738C"/>
    <w:rsid w:val="00FA296D"/>
    <w:rsid w:val="00FB39CF"/>
    <w:rsid w:val="00FB48FD"/>
    <w:rsid w:val="00FC300F"/>
    <w:rsid w:val="00FC60A7"/>
    <w:rsid w:val="00FD2F5C"/>
    <w:rsid w:val="00FD417D"/>
    <w:rsid w:val="00FE27D9"/>
    <w:rsid w:val="00FE2891"/>
    <w:rsid w:val="00FE43A0"/>
    <w:rsid w:val="00FE5611"/>
    <w:rsid w:val="00FF0B24"/>
    <w:rsid w:val="00FF1098"/>
    <w:rsid w:val="00FF6E2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BC1E793"/>
  <w15:docId w15:val="{B9AC9E78-6FA3-429E-8572-A08DF3595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44CB"/>
    <w:pPr>
      <w:keepNext/>
      <w:keepLines/>
      <w:spacing w:before="240" w:after="0"/>
      <w:outlineLvl w:val="0"/>
    </w:pPr>
    <w:rPr>
      <w:rFonts w:asciiTheme="majorHAnsi" w:eastAsiaTheme="majorEastAsia" w:hAnsiTheme="majorHAnsi" w:cstheme="majorBidi"/>
      <w:color w:val="2E74B5" w:themeColor="accent1" w:themeShade="BF"/>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7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44CB"/>
    <w:rPr>
      <w:rFonts w:asciiTheme="majorHAnsi" w:eastAsiaTheme="majorEastAsia" w:hAnsiTheme="majorHAnsi" w:cstheme="majorBidi"/>
      <w:color w:val="2E74B5" w:themeColor="accent1" w:themeShade="BF"/>
      <w:sz w:val="32"/>
      <w:szCs w:val="32"/>
      <w:lang w:bidi="ar-SA"/>
    </w:rPr>
  </w:style>
  <w:style w:type="paragraph" w:styleId="Bibliography">
    <w:name w:val="Bibliography"/>
    <w:basedOn w:val="Normal"/>
    <w:next w:val="Normal"/>
    <w:uiPriority w:val="37"/>
    <w:unhideWhenUsed/>
    <w:rsid w:val="005144CB"/>
  </w:style>
  <w:style w:type="character" w:styleId="PlaceholderText">
    <w:name w:val="Placeholder Text"/>
    <w:basedOn w:val="DefaultParagraphFont"/>
    <w:uiPriority w:val="99"/>
    <w:semiHidden/>
    <w:rsid w:val="00FE5611"/>
    <w:rPr>
      <w:color w:val="808080"/>
    </w:rPr>
  </w:style>
  <w:style w:type="paragraph" w:styleId="ListParagraph">
    <w:name w:val="List Paragraph"/>
    <w:basedOn w:val="Normal"/>
    <w:uiPriority w:val="34"/>
    <w:qFormat/>
    <w:rsid w:val="00BA535E"/>
    <w:pPr>
      <w:ind w:left="720"/>
      <w:contextualSpacing/>
    </w:pPr>
  </w:style>
  <w:style w:type="paragraph" w:styleId="BalloonText">
    <w:name w:val="Balloon Text"/>
    <w:basedOn w:val="Normal"/>
    <w:link w:val="BalloonTextChar"/>
    <w:uiPriority w:val="99"/>
    <w:semiHidden/>
    <w:unhideWhenUsed/>
    <w:rsid w:val="00743C9E"/>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743C9E"/>
    <w:rPr>
      <w:rFonts w:ascii="Tahoma" w:hAnsi="Tahoma" w:cs="Angsana New"/>
      <w:sz w:val="16"/>
      <w:szCs w:val="20"/>
    </w:rPr>
  </w:style>
  <w:style w:type="character" w:styleId="CommentReference">
    <w:name w:val="annotation reference"/>
    <w:basedOn w:val="DefaultParagraphFont"/>
    <w:uiPriority w:val="99"/>
    <w:semiHidden/>
    <w:unhideWhenUsed/>
    <w:rsid w:val="007D2F48"/>
    <w:rPr>
      <w:sz w:val="18"/>
      <w:szCs w:val="18"/>
    </w:rPr>
  </w:style>
  <w:style w:type="paragraph" w:styleId="CommentText">
    <w:name w:val="annotation text"/>
    <w:basedOn w:val="Normal"/>
    <w:link w:val="CommentTextChar"/>
    <w:uiPriority w:val="99"/>
    <w:semiHidden/>
    <w:unhideWhenUsed/>
    <w:rsid w:val="007D2F48"/>
  </w:style>
  <w:style w:type="character" w:customStyle="1" w:styleId="CommentTextChar">
    <w:name w:val="Comment Text Char"/>
    <w:basedOn w:val="DefaultParagraphFont"/>
    <w:link w:val="CommentText"/>
    <w:uiPriority w:val="99"/>
    <w:semiHidden/>
    <w:rsid w:val="007D2F48"/>
  </w:style>
  <w:style w:type="paragraph" w:styleId="CommentSubject">
    <w:name w:val="annotation subject"/>
    <w:basedOn w:val="CommentText"/>
    <w:next w:val="CommentText"/>
    <w:link w:val="CommentSubjectChar"/>
    <w:uiPriority w:val="99"/>
    <w:semiHidden/>
    <w:unhideWhenUsed/>
    <w:rsid w:val="007D2F48"/>
    <w:rPr>
      <w:b/>
      <w:bCs/>
    </w:rPr>
  </w:style>
  <w:style w:type="character" w:customStyle="1" w:styleId="CommentSubjectChar">
    <w:name w:val="Comment Subject Char"/>
    <w:basedOn w:val="CommentTextChar"/>
    <w:link w:val="CommentSubject"/>
    <w:uiPriority w:val="99"/>
    <w:semiHidden/>
    <w:rsid w:val="007D2F48"/>
    <w:rPr>
      <w:b/>
      <w:bCs/>
    </w:rPr>
  </w:style>
  <w:style w:type="paragraph" w:styleId="Header">
    <w:name w:val="header"/>
    <w:basedOn w:val="Normal"/>
    <w:link w:val="HeaderChar"/>
    <w:uiPriority w:val="99"/>
    <w:unhideWhenUsed/>
    <w:rsid w:val="003C36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684"/>
  </w:style>
  <w:style w:type="paragraph" w:styleId="Footer">
    <w:name w:val="footer"/>
    <w:basedOn w:val="Normal"/>
    <w:link w:val="FooterChar"/>
    <w:uiPriority w:val="99"/>
    <w:unhideWhenUsed/>
    <w:rsid w:val="003C36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123">
      <w:bodyDiv w:val="1"/>
      <w:marLeft w:val="0"/>
      <w:marRight w:val="0"/>
      <w:marTop w:val="0"/>
      <w:marBottom w:val="0"/>
      <w:divBdr>
        <w:top w:val="none" w:sz="0" w:space="0" w:color="auto"/>
        <w:left w:val="none" w:sz="0" w:space="0" w:color="auto"/>
        <w:bottom w:val="none" w:sz="0" w:space="0" w:color="auto"/>
        <w:right w:val="none" w:sz="0" w:space="0" w:color="auto"/>
      </w:divBdr>
    </w:div>
    <w:div w:id="7804415">
      <w:bodyDiv w:val="1"/>
      <w:marLeft w:val="0"/>
      <w:marRight w:val="0"/>
      <w:marTop w:val="0"/>
      <w:marBottom w:val="0"/>
      <w:divBdr>
        <w:top w:val="none" w:sz="0" w:space="0" w:color="auto"/>
        <w:left w:val="none" w:sz="0" w:space="0" w:color="auto"/>
        <w:bottom w:val="none" w:sz="0" w:space="0" w:color="auto"/>
        <w:right w:val="none" w:sz="0" w:space="0" w:color="auto"/>
      </w:divBdr>
    </w:div>
    <w:div w:id="10106339">
      <w:bodyDiv w:val="1"/>
      <w:marLeft w:val="0"/>
      <w:marRight w:val="0"/>
      <w:marTop w:val="0"/>
      <w:marBottom w:val="0"/>
      <w:divBdr>
        <w:top w:val="none" w:sz="0" w:space="0" w:color="auto"/>
        <w:left w:val="none" w:sz="0" w:space="0" w:color="auto"/>
        <w:bottom w:val="none" w:sz="0" w:space="0" w:color="auto"/>
        <w:right w:val="none" w:sz="0" w:space="0" w:color="auto"/>
      </w:divBdr>
    </w:div>
    <w:div w:id="10885043">
      <w:bodyDiv w:val="1"/>
      <w:marLeft w:val="0"/>
      <w:marRight w:val="0"/>
      <w:marTop w:val="0"/>
      <w:marBottom w:val="0"/>
      <w:divBdr>
        <w:top w:val="none" w:sz="0" w:space="0" w:color="auto"/>
        <w:left w:val="none" w:sz="0" w:space="0" w:color="auto"/>
        <w:bottom w:val="none" w:sz="0" w:space="0" w:color="auto"/>
        <w:right w:val="none" w:sz="0" w:space="0" w:color="auto"/>
      </w:divBdr>
    </w:div>
    <w:div w:id="23560099">
      <w:bodyDiv w:val="1"/>
      <w:marLeft w:val="0"/>
      <w:marRight w:val="0"/>
      <w:marTop w:val="0"/>
      <w:marBottom w:val="0"/>
      <w:divBdr>
        <w:top w:val="none" w:sz="0" w:space="0" w:color="auto"/>
        <w:left w:val="none" w:sz="0" w:space="0" w:color="auto"/>
        <w:bottom w:val="none" w:sz="0" w:space="0" w:color="auto"/>
        <w:right w:val="none" w:sz="0" w:space="0" w:color="auto"/>
      </w:divBdr>
    </w:div>
    <w:div w:id="23869093">
      <w:bodyDiv w:val="1"/>
      <w:marLeft w:val="0"/>
      <w:marRight w:val="0"/>
      <w:marTop w:val="0"/>
      <w:marBottom w:val="0"/>
      <w:divBdr>
        <w:top w:val="none" w:sz="0" w:space="0" w:color="auto"/>
        <w:left w:val="none" w:sz="0" w:space="0" w:color="auto"/>
        <w:bottom w:val="none" w:sz="0" w:space="0" w:color="auto"/>
        <w:right w:val="none" w:sz="0" w:space="0" w:color="auto"/>
      </w:divBdr>
    </w:div>
    <w:div w:id="39213045">
      <w:bodyDiv w:val="1"/>
      <w:marLeft w:val="0"/>
      <w:marRight w:val="0"/>
      <w:marTop w:val="0"/>
      <w:marBottom w:val="0"/>
      <w:divBdr>
        <w:top w:val="none" w:sz="0" w:space="0" w:color="auto"/>
        <w:left w:val="none" w:sz="0" w:space="0" w:color="auto"/>
        <w:bottom w:val="none" w:sz="0" w:space="0" w:color="auto"/>
        <w:right w:val="none" w:sz="0" w:space="0" w:color="auto"/>
      </w:divBdr>
    </w:div>
    <w:div w:id="39284041">
      <w:bodyDiv w:val="1"/>
      <w:marLeft w:val="0"/>
      <w:marRight w:val="0"/>
      <w:marTop w:val="0"/>
      <w:marBottom w:val="0"/>
      <w:divBdr>
        <w:top w:val="none" w:sz="0" w:space="0" w:color="auto"/>
        <w:left w:val="none" w:sz="0" w:space="0" w:color="auto"/>
        <w:bottom w:val="none" w:sz="0" w:space="0" w:color="auto"/>
        <w:right w:val="none" w:sz="0" w:space="0" w:color="auto"/>
      </w:divBdr>
    </w:div>
    <w:div w:id="49546568">
      <w:bodyDiv w:val="1"/>
      <w:marLeft w:val="0"/>
      <w:marRight w:val="0"/>
      <w:marTop w:val="0"/>
      <w:marBottom w:val="0"/>
      <w:divBdr>
        <w:top w:val="none" w:sz="0" w:space="0" w:color="auto"/>
        <w:left w:val="none" w:sz="0" w:space="0" w:color="auto"/>
        <w:bottom w:val="none" w:sz="0" w:space="0" w:color="auto"/>
        <w:right w:val="none" w:sz="0" w:space="0" w:color="auto"/>
      </w:divBdr>
    </w:div>
    <w:div w:id="53623590">
      <w:bodyDiv w:val="1"/>
      <w:marLeft w:val="0"/>
      <w:marRight w:val="0"/>
      <w:marTop w:val="0"/>
      <w:marBottom w:val="0"/>
      <w:divBdr>
        <w:top w:val="none" w:sz="0" w:space="0" w:color="auto"/>
        <w:left w:val="none" w:sz="0" w:space="0" w:color="auto"/>
        <w:bottom w:val="none" w:sz="0" w:space="0" w:color="auto"/>
        <w:right w:val="none" w:sz="0" w:space="0" w:color="auto"/>
      </w:divBdr>
    </w:div>
    <w:div w:id="62071266">
      <w:bodyDiv w:val="1"/>
      <w:marLeft w:val="0"/>
      <w:marRight w:val="0"/>
      <w:marTop w:val="0"/>
      <w:marBottom w:val="0"/>
      <w:divBdr>
        <w:top w:val="none" w:sz="0" w:space="0" w:color="auto"/>
        <w:left w:val="none" w:sz="0" w:space="0" w:color="auto"/>
        <w:bottom w:val="none" w:sz="0" w:space="0" w:color="auto"/>
        <w:right w:val="none" w:sz="0" w:space="0" w:color="auto"/>
      </w:divBdr>
    </w:div>
    <w:div w:id="72433371">
      <w:bodyDiv w:val="1"/>
      <w:marLeft w:val="0"/>
      <w:marRight w:val="0"/>
      <w:marTop w:val="0"/>
      <w:marBottom w:val="0"/>
      <w:divBdr>
        <w:top w:val="none" w:sz="0" w:space="0" w:color="auto"/>
        <w:left w:val="none" w:sz="0" w:space="0" w:color="auto"/>
        <w:bottom w:val="none" w:sz="0" w:space="0" w:color="auto"/>
        <w:right w:val="none" w:sz="0" w:space="0" w:color="auto"/>
      </w:divBdr>
    </w:div>
    <w:div w:id="85199471">
      <w:bodyDiv w:val="1"/>
      <w:marLeft w:val="0"/>
      <w:marRight w:val="0"/>
      <w:marTop w:val="0"/>
      <w:marBottom w:val="0"/>
      <w:divBdr>
        <w:top w:val="none" w:sz="0" w:space="0" w:color="auto"/>
        <w:left w:val="none" w:sz="0" w:space="0" w:color="auto"/>
        <w:bottom w:val="none" w:sz="0" w:space="0" w:color="auto"/>
        <w:right w:val="none" w:sz="0" w:space="0" w:color="auto"/>
      </w:divBdr>
    </w:div>
    <w:div w:id="87117454">
      <w:bodyDiv w:val="1"/>
      <w:marLeft w:val="0"/>
      <w:marRight w:val="0"/>
      <w:marTop w:val="0"/>
      <w:marBottom w:val="0"/>
      <w:divBdr>
        <w:top w:val="none" w:sz="0" w:space="0" w:color="auto"/>
        <w:left w:val="none" w:sz="0" w:space="0" w:color="auto"/>
        <w:bottom w:val="none" w:sz="0" w:space="0" w:color="auto"/>
        <w:right w:val="none" w:sz="0" w:space="0" w:color="auto"/>
      </w:divBdr>
    </w:div>
    <w:div w:id="90442217">
      <w:bodyDiv w:val="1"/>
      <w:marLeft w:val="0"/>
      <w:marRight w:val="0"/>
      <w:marTop w:val="0"/>
      <w:marBottom w:val="0"/>
      <w:divBdr>
        <w:top w:val="none" w:sz="0" w:space="0" w:color="auto"/>
        <w:left w:val="none" w:sz="0" w:space="0" w:color="auto"/>
        <w:bottom w:val="none" w:sz="0" w:space="0" w:color="auto"/>
        <w:right w:val="none" w:sz="0" w:space="0" w:color="auto"/>
      </w:divBdr>
    </w:div>
    <w:div w:id="98065857">
      <w:bodyDiv w:val="1"/>
      <w:marLeft w:val="0"/>
      <w:marRight w:val="0"/>
      <w:marTop w:val="0"/>
      <w:marBottom w:val="0"/>
      <w:divBdr>
        <w:top w:val="none" w:sz="0" w:space="0" w:color="auto"/>
        <w:left w:val="none" w:sz="0" w:space="0" w:color="auto"/>
        <w:bottom w:val="none" w:sz="0" w:space="0" w:color="auto"/>
        <w:right w:val="none" w:sz="0" w:space="0" w:color="auto"/>
      </w:divBdr>
    </w:div>
    <w:div w:id="108091872">
      <w:bodyDiv w:val="1"/>
      <w:marLeft w:val="0"/>
      <w:marRight w:val="0"/>
      <w:marTop w:val="0"/>
      <w:marBottom w:val="0"/>
      <w:divBdr>
        <w:top w:val="none" w:sz="0" w:space="0" w:color="auto"/>
        <w:left w:val="none" w:sz="0" w:space="0" w:color="auto"/>
        <w:bottom w:val="none" w:sz="0" w:space="0" w:color="auto"/>
        <w:right w:val="none" w:sz="0" w:space="0" w:color="auto"/>
      </w:divBdr>
    </w:div>
    <w:div w:id="124544997">
      <w:bodyDiv w:val="1"/>
      <w:marLeft w:val="0"/>
      <w:marRight w:val="0"/>
      <w:marTop w:val="0"/>
      <w:marBottom w:val="0"/>
      <w:divBdr>
        <w:top w:val="none" w:sz="0" w:space="0" w:color="auto"/>
        <w:left w:val="none" w:sz="0" w:space="0" w:color="auto"/>
        <w:bottom w:val="none" w:sz="0" w:space="0" w:color="auto"/>
        <w:right w:val="none" w:sz="0" w:space="0" w:color="auto"/>
      </w:divBdr>
    </w:div>
    <w:div w:id="131020829">
      <w:bodyDiv w:val="1"/>
      <w:marLeft w:val="0"/>
      <w:marRight w:val="0"/>
      <w:marTop w:val="0"/>
      <w:marBottom w:val="0"/>
      <w:divBdr>
        <w:top w:val="none" w:sz="0" w:space="0" w:color="auto"/>
        <w:left w:val="none" w:sz="0" w:space="0" w:color="auto"/>
        <w:bottom w:val="none" w:sz="0" w:space="0" w:color="auto"/>
        <w:right w:val="none" w:sz="0" w:space="0" w:color="auto"/>
      </w:divBdr>
    </w:div>
    <w:div w:id="135994720">
      <w:bodyDiv w:val="1"/>
      <w:marLeft w:val="0"/>
      <w:marRight w:val="0"/>
      <w:marTop w:val="0"/>
      <w:marBottom w:val="0"/>
      <w:divBdr>
        <w:top w:val="none" w:sz="0" w:space="0" w:color="auto"/>
        <w:left w:val="none" w:sz="0" w:space="0" w:color="auto"/>
        <w:bottom w:val="none" w:sz="0" w:space="0" w:color="auto"/>
        <w:right w:val="none" w:sz="0" w:space="0" w:color="auto"/>
      </w:divBdr>
    </w:div>
    <w:div w:id="143206504">
      <w:bodyDiv w:val="1"/>
      <w:marLeft w:val="0"/>
      <w:marRight w:val="0"/>
      <w:marTop w:val="0"/>
      <w:marBottom w:val="0"/>
      <w:divBdr>
        <w:top w:val="none" w:sz="0" w:space="0" w:color="auto"/>
        <w:left w:val="none" w:sz="0" w:space="0" w:color="auto"/>
        <w:bottom w:val="none" w:sz="0" w:space="0" w:color="auto"/>
        <w:right w:val="none" w:sz="0" w:space="0" w:color="auto"/>
      </w:divBdr>
    </w:div>
    <w:div w:id="148327446">
      <w:bodyDiv w:val="1"/>
      <w:marLeft w:val="0"/>
      <w:marRight w:val="0"/>
      <w:marTop w:val="0"/>
      <w:marBottom w:val="0"/>
      <w:divBdr>
        <w:top w:val="none" w:sz="0" w:space="0" w:color="auto"/>
        <w:left w:val="none" w:sz="0" w:space="0" w:color="auto"/>
        <w:bottom w:val="none" w:sz="0" w:space="0" w:color="auto"/>
        <w:right w:val="none" w:sz="0" w:space="0" w:color="auto"/>
      </w:divBdr>
    </w:div>
    <w:div w:id="151677316">
      <w:bodyDiv w:val="1"/>
      <w:marLeft w:val="0"/>
      <w:marRight w:val="0"/>
      <w:marTop w:val="0"/>
      <w:marBottom w:val="0"/>
      <w:divBdr>
        <w:top w:val="none" w:sz="0" w:space="0" w:color="auto"/>
        <w:left w:val="none" w:sz="0" w:space="0" w:color="auto"/>
        <w:bottom w:val="none" w:sz="0" w:space="0" w:color="auto"/>
        <w:right w:val="none" w:sz="0" w:space="0" w:color="auto"/>
      </w:divBdr>
    </w:div>
    <w:div w:id="161548777">
      <w:bodyDiv w:val="1"/>
      <w:marLeft w:val="0"/>
      <w:marRight w:val="0"/>
      <w:marTop w:val="0"/>
      <w:marBottom w:val="0"/>
      <w:divBdr>
        <w:top w:val="none" w:sz="0" w:space="0" w:color="auto"/>
        <w:left w:val="none" w:sz="0" w:space="0" w:color="auto"/>
        <w:bottom w:val="none" w:sz="0" w:space="0" w:color="auto"/>
        <w:right w:val="none" w:sz="0" w:space="0" w:color="auto"/>
      </w:divBdr>
    </w:div>
    <w:div w:id="162665424">
      <w:bodyDiv w:val="1"/>
      <w:marLeft w:val="0"/>
      <w:marRight w:val="0"/>
      <w:marTop w:val="0"/>
      <w:marBottom w:val="0"/>
      <w:divBdr>
        <w:top w:val="none" w:sz="0" w:space="0" w:color="auto"/>
        <w:left w:val="none" w:sz="0" w:space="0" w:color="auto"/>
        <w:bottom w:val="none" w:sz="0" w:space="0" w:color="auto"/>
        <w:right w:val="none" w:sz="0" w:space="0" w:color="auto"/>
      </w:divBdr>
    </w:div>
    <w:div w:id="167599717">
      <w:bodyDiv w:val="1"/>
      <w:marLeft w:val="0"/>
      <w:marRight w:val="0"/>
      <w:marTop w:val="0"/>
      <w:marBottom w:val="0"/>
      <w:divBdr>
        <w:top w:val="none" w:sz="0" w:space="0" w:color="auto"/>
        <w:left w:val="none" w:sz="0" w:space="0" w:color="auto"/>
        <w:bottom w:val="none" w:sz="0" w:space="0" w:color="auto"/>
        <w:right w:val="none" w:sz="0" w:space="0" w:color="auto"/>
      </w:divBdr>
    </w:div>
    <w:div w:id="174197233">
      <w:bodyDiv w:val="1"/>
      <w:marLeft w:val="0"/>
      <w:marRight w:val="0"/>
      <w:marTop w:val="0"/>
      <w:marBottom w:val="0"/>
      <w:divBdr>
        <w:top w:val="none" w:sz="0" w:space="0" w:color="auto"/>
        <w:left w:val="none" w:sz="0" w:space="0" w:color="auto"/>
        <w:bottom w:val="none" w:sz="0" w:space="0" w:color="auto"/>
        <w:right w:val="none" w:sz="0" w:space="0" w:color="auto"/>
      </w:divBdr>
    </w:div>
    <w:div w:id="177547733">
      <w:bodyDiv w:val="1"/>
      <w:marLeft w:val="0"/>
      <w:marRight w:val="0"/>
      <w:marTop w:val="0"/>
      <w:marBottom w:val="0"/>
      <w:divBdr>
        <w:top w:val="none" w:sz="0" w:space="0" w:color="auto"/>
        <w:left w:val="none" w:sz="0" w:space="0" w:color="auto"/>
        <w:bottom w:val="none" w:sz="0" w:space="0" w:color="auto"/>
        <w:right w:val="none" w:sz="0" w:space="0" w:color="auto"/>
      </w:divBdr>
    </w:div>
    <w:div w:id="186527256">
      <w:bodyDiv w:val="1"/>
      <w:marLeft w:val="0"/>
      <w:marRight w:val="0"/>
      <w:marTop w:val="0"/>
      <w:marBottom w:val="0"/>
      <w:divBdr>
        <w:top w:val="none" w:sz="0" w:space="0" w:color="auto"/>
        <w:left w:val="none" w:sz="0" w:space="0" w:color="auto"/>
        <w:bottom w:val="none" w:sz="0" w:space="0" w:color="auto"/>
        <w:right w:val="none" w:sz="0" w:space="0" w:color="auto"/>
      </w:divBdr>
    </w:div>
    <w:div w:id="190186121">
      <w:bodyDiv w:val="1"/>
      <w:marLeft w:val="0"/>
      <w:marRight w:val="0"/>
      <w:marTop w:val="0"/>
      <w:marBottom w:val="0"/>
      <w:divBdr>
        <w:top w:val="none" w:sz="0" w:space="0" w:color="auto"/>
        <w:left w:val="none" w:sz="0" w:space="0" w:color="auto"/>
        <w:bottom w:val="none" w:sz="0" w:space="0" w:color="auto"/>
        <w:right w:val="none" w:sz="0" w:space="0" w:color="auto"/>
      </w:divBdr>
    </w:div>
    <w:div w:id="194512328">
      <w:bodyDiv w:val="1"/>
      <w:marLeft w:val="0"/>
      <w:marRight w:val="0"/>
      <w:marTop w:val="0"/>
      <w:marBottom w:val="0"/>
      <w:divBdr>
        <w:top w:val="none" w:sz="0" w:space="0" w:color="auto"/>
        <w:left w:val="none" w:sz="0" w:space="0" w:color="auto"/>
        <w:bottom w:val="none" w:sz="0" w:space="0" w:color="auto"/>
        <w:right w:val="none" w:sz="0" w:space="0" w:color="auto"/>
      </w:divBdr>
    </w:div>
    <w:div w:id="197594517">
      <w:bodyDiv w:val="1"/>
      <w:marLeft w:val="0"/>
      <w:marRight w:val="0"/>
      <w:marTop w:val="0"/>
      <w:marBottom w:val="0"/>
      <w:divBdr>
        <w:top w:val="none" w:sz="0" w:space="0" w:color="auto"/>
        <w:left w:val="none" w:sz="0" w:space="0" w:color="auto"/>
        <w:bottom w:val="none" w:sz="0" w:space="0" w:color="auto"/>
        <w:right w:val="none" w:sz="0" w:space="0" w:color="auto"/>
      </w:divBdr>
    </w:div>
    <w:div w:id="206187735">
      <w:bodyDiv w:val="1"/>
      <w:marLeft w:val="0"/>
      <w:marRight w:val="0"/>
      <w:marTop w:val="0"/>
      <w:marBottom w:val="0"/>
      <w:divBdr>
        <w:top w:val="none" w:sz="0" w:space="0" w:color="auto"/>
        <w:left w:val="none" w:sz="0" w:space="0" w:color="auto"/>
        <w:bottom w:val="none" w:sz="0" w:space="0" w:color="auto"/>
        <w:right w:val="none" w:sz="0" w:space="0" w:color="auto"/>
      </w:divBdr>
    </w:div>
    <w:div w:id="206652284">
      <w:bodyDiv w:val="1"/>
      <w:marLeft w:val="0"/>
      <w:marRight w:val="0"/>
      <w:marTop w:val="0"/>
      <w:marBottom w:val="0"/>
      <w:divBdr>
        <w:top w:val="none" w:sz="0" w:space="0" w:color="auto"/>
        <w:left w:val="none" w:sz="0" w:space="0" w:color="auto"/>
        <w:bottom w:val="none" w:sz="0" w:space="0" w:color="auto"/>
        <w:right w:val="none" w:sz="0" w:space="0" w:color="auto"/>
      </w:divBdr>
    </w:div>
    <w:div w:id="208995477">
      <w:bodyDiv w:val="1"/>
      <w:marLeft w:val="0"/>
      <w:marRight w:val="0"/>
      <w:marTop w:val="0"/>
      <w:marBottom w:val="0"/>
      <w:divBdr>
        <w:top w:val="none" w:sz="0" w:space="0" w:color="auto"/>
        <w:left w:val="none" w:sz="0" w:space="0" w:color="auto"/>
        <w:bottom w:val="none" w:sz="0" w:space="0" w:color="auto"/>
        <w:right w:val="none" w:sz="0" w:space="0" w:color="auto"/>
      </w:divBdr>
    </w:div>
    <w:div w:id="212889128">
      <w:bodyDiv w:val="1"/>
      <w:marLeft w:val="0"/>
      <w:marRight w:val="0"/>
      <w:marTop w:val="0"/>
      <w:marBottom w:val="0"/>
      <w:divBdr>
        <w:top w:val="none" w:sz="0" w:space="0" w:color="auto"/>
        <w:left w:val="none" w:sz="0" w:space="0" w:color="auto"/>
        <w:bottom w:val="none" w:sz="0" w:space="0" w:color="auto"/>
        <w:right w:val="none" w:sz="0" w:space="0" w:color="auto"/>
      </w:divBdr>
    </w:div>
    <w:div w:id="217329213">
      <w:bodyDiv w:val="1"/>
      <w:marLeft w:val="0"/>
      <w:marRight w:val="0"/>
      <w:marTop w:val="0"/>
      <w:marBottom w:val="0"/>
      <w:divBdr>
        <w:top w:val="none" w:sz="0" w:space="0" w:color="auto"/>
        <w:left w:val="none" w:sz="0" w:space="0" w:color="auto"/>
        <w:bottom w:val="none" w:sz="0" w:space="0" w:color="auto"/>
        <w:right w:val="none" w:sz="0" w:space="0" w:color="auto"/>
      </w:divBdr>
    </w:div>
    <w:div w:id="249042535">
      <w:bodyDiv w:val="1"/>
      <w:marLeft w:val="0"/>
      <w:marRight w:val="0"/>
      <w:marTop w:val="0"/>
      <w:marBottom w:val="0"/>
      <w:divBdr>
        <w:top w:val="none" w:sz="0" w:space="0" w:color="auto"/>
        <w:left w:val="none" w:sz="0" w:space="0" w:color="auto"/>
        <w:bottom w:val="none" w:sz="0" w:space="0" w:color="auto"/>
        <w:right w:val="none" w:sz="0" w:space="0" w:color="auto"/>
      </w:divBdr>
    </w:div>
    <w:div w:id="266697194">
      <w:bodyDiv w:val="1"/>
      <w:marLeft w:val="0"/>
      <w:marRight w:val="0"/>
      <w:marTop w:val="0"/>
      <w:marBottom w:val="0"/>
      <w:divBdr>
        <w:top w:val="none" w:sz="0" w:space="0" w:color="auto"/>
        <w:left w:val="none" w:sz="0" w:space="0" w:color="auto"/>
        <w:bottom w:val="none" w:sz="0" w:space="0" w:color="auto"/>
        <w:right w:val="none" w:sz="0" w:space="0" w:color="auto"/>
      </w:divBdr>
    </w:div>
    <w:div w:id="268897210">
      <w:bodyDiv w:val="1"/>
      <w:marLeft w:val="0"/>
      <w:marRight w:val="0"/>
      <w:marTop w:val="0"/>
      <w:marBottom w:val="0"/>
      <w:divBdr>
        <w:top w:val="none" w:sz="0" w:space="0" w:color="auto"/>
        <w:left w:val="none" w:sz="0" w:space="0" w:color="auto"/>
        <w:bottom w:val="none" w:sz="0" w:space="0" w:color="auto"/>
        <w:right w:val="none" w:sz="0" w:space="0" w:color="auto"/>
      </w:divBdr>
    </w:div>
    <w:div w:id="283729524">
      <w:bodyDiv w:val="1"/>
      <w:marLeft w:val="0"/>
      <w:marRight w:val="0"/>
      <w:marTop w:val="0"/>
      <w:marBottom w:val="0"/>
      <w:divBdr>
        <w:top w:val="none" w:sz="0" w:space="0" w:color="auto"/>
        <w:left w:val="none" w:sz="0" w:space="0" w:color="auto"/>
        <w:bottom w:val="none" w:sz="0" w:space="0" w:color="auto"/>
        <w:right w:val="none" w:sz="0" w:space="0" w:color="auto"/>
      </w:divBdr>
    </w:div>
    <w:div w:id="297497608">
      <w:bodyDiv w:val="1"/>
      <w:marLeft w:val="0"/>
      <w:marRight w:val="0"/>
      <w:marTop w:val="0"/>
      <w:marBottom w:val="0"/>
      <w:divBdr>
        <w:top w:val="none" w:sz="0" w:space="0" w:color="auto"/>
        <w:left w:val="none" w:sz="0" w:space="0" w:color="auto"/>
        <w:bottom w:val="none" w:sz="0" w:space="0" w:color="auto"/>
        <w:right w:val="none" w:sz="0" w:space="0" w:color="auto"/>
      </w:divBdr>
    </w:div>
    <w:div w:id="310061593">
      <w:bodyDiv w:val="1"/>
      <w:marLeft w:val="0"/>
      <w:marRight w:val="0"/>
      <w:marTop w:val="0"/>
      <w:marBottom w:val="0"/>
      <w:divBdr>
        <w:top w:val="none" w:sz="0" w:space="0" w:color="auto"/>
        <w:left w:val="none" w:sz="0" w:space="0" w:color="auto"/>
        <w:bottom w:val="none" w:sz="0" w:space="0" w:color="auto"/>
        <w:right w:val="none" w:sz="0" w:space="0" w:color="auto"/>
      </w:divBdr>
    </w:div>
    <w:div w:id="315375185">
      <w:bodyDiv w:val="1"/>
      <w:marLeft w:val="0"/>
      <w:marRight w:val="0"/>
      <w:marTop w:val="0"/>
      <w:marBottom w:val="0"/>
      <w:divBdr>
        <w:top w:val="none" w:sz="0" w:space="0" w:color="auto"/>
        <w:left w:val="none" w:sz="0" w:space="0" w:color="auto"/>
        <w:bottom w:val="none" w:sz="0" w:space="0" w:color="auto"/>
        <w:right w:val="none" w:sz="0" w:space="0" w:color="auto"/>
      </w:divBdr>
    </w:div>
    <w:div w:id="318703329">
      <w:bodyDiv w:val="1"/>
      <w:marLeft w:val="0"/>
      <w:marRight w:val="0"/>
      <w:marTop w:val="0"/>
      <w:marBottom w:val="0"/>
      <w:divBdr>
        <w:top w:val="none" w:sz="0" w:space="0" w:color="auto"/>
        <w:left w:val="none" w:sz="0" w:space="0" w:color="auto"/>
        <w:bottom w:val="none" w:sz="0" w:space="0" w:color="auto"/>
        <w:right w:val="none" w:sz="0" w:space="0" w:color="auto"/>
      </w:divBdr>
    </w:div>
    <w:div w:id="323633754">
      <w:bodyDiv w:val="1"/>
      <w:marLeft w:val="0"/>
      <w:marRight w:val="0"/>
      <w:marTop w:val="0"/>
      <w:marBottom w:val="0"/>
      <w:divBdr>
        <w:top w:val="none" w:sz="0" w:space="0" w:color="auto"/>
        <w:left w:val="none" w:sz="0" w:space="0" w:color="auto"/>
        <w:bottom w:val="none" w:sz="0" w:space="0" w:color="auto"/>
        <w:right w:val="none" w:sz="0" w:space="0" w:color="auto"/>
      </w:divBdr>
    </w:div>
    <w:div w:id="324557720">
      <w:bodyDiv w:val="1"/>
      <w:marLeft w:val="0"/>
      <w:marRight w:val="0"/>
      <w:marTop w:val="0"/>
      <w:marBottom w:val="0"/>
      <w:divBdr>
        <w:top w:val="none" w:sz="0" w:space="0" w:color="auto"/>
        <w:left w:val="none" w:sz="0" w:space="0" w:color="auto"/>
        <w:bottom w:val="none" w:sz="0" w:space="0" w:color="auto"/>
        <w:right w:val="none" w:sz="0" w:space="0" w:color="auto"/>
      </w:divBdr>
    </w:div>
    <w:div w:id="349450502">
      <w:bodyDiv w:val="1"/>
      <w:marLeft w:val="0"/>
      <w:marRight w:val="0"/>
      <w:marTop w:val="0"/>
      <w:marBottom w:val="0"/>
      <w:divBdr>
        <w:top w:val="none" w:sz="0" w:space="0" w:color="auto"/>
        <w:left w:val="none" w:sz="0" w:space="0" w:color="auto"/>
        <w:bottom w:val="none" w:sz="0" w:space="0" w:color="auto"/>
        <w:right w:val="none" w:sz="0" w:space="0" w:color="auto"/>
      </w:divBdr>
    </w:div>
    <w:div w:id="353852090">
      <w:bodyDiv w:val="1"/>
      <w:marLeft w:val="0"/>
      <w:marRight w:val="0"/>
      <w:marTop w:val="0"/>
      <w:marBottom w:val="0"/>
      <w:divBdr>
        <w:top w:val="none" w:sz="0" w:space="0" w:color="auto"/>
        <w:left w:val="none" w:sz="0" w:space="0" w:color="auto"/>
        <w:bottom w:val="none" w:sz="0" w:space="0" w:color="auto"/>
        <w:right w:val="none" w:sz="0" w:space="0" w:color="auto"/>
      </w:divBdr>
    </w:div>
    <w:div w:id="361325383">
      <w:bodyDiv w:val="1"/>
      <w:marLeft w:val="0"/>
      <w:marRight w:val="0"/>
      <w:marTop w:val="0"/>
      <w:marBottom w:val="0"/>
      <w:divBdr>
        <w:top w:val="none" w:sz="0" w:space="0" w:color="auto"/>
        <w:left w:val="none" w:sz="0" w:space="0" w:color="auto"/>
        <w:bottom w:val="none" w:sz="0" w:space="0" w:color="auto"/>
        <w:right w:val="none" w:sz="0" w:space="0" w:color="auto"/>
      </w:divBdr>
    </w:div>
    <w:div w:id="381103944">
      <w:bodyDiv w:val="1"/>
      <w:marLeft w:val="0"/>
      <w:marRight w:val="0"/>
      <w:marTop w:val="0"/>
      <w:marBottom w:val="0"/>
      <w:divBdr>
        <w:top w:val="none" w:sz="0" w:space="0" w:color="auto"/>
        <w:left w:val="none" w:sz="0" w:space="0" w:color="auto"/>
        <w:bottom w:val="none" w:sz="0" w:space="0" w:color="auto"/>
        <w:right w:val="none" w:sz="0" w:space="0" w:color="auto"/>
      </w:divBdr>
    </w:div>
    <w:div w:id="389766361">
      <w:bodyDiv w:val="1"/>
      <w:marLeft w:val="0"/>
      <w:marRight w:val="0"/>
      <w:marTop w:val="0"/>
      <w:marBottom w:val="0"/>
      <w:divBdr>
        <w:top w:val="none" w:sz="0" w:space="0" w:color="auto"/>
        <w:left w:val="none" w:sz="0" w:space="0" w:color="auto"/>
        <w:bottom w:val="none" w:sz="0" w:space="0" w:color="auto"/>
        <w:right w:val="none" w:sz="0" w:space="0" w:color="auto"/>
      </w:divBdr>
    </w:div>
    <w:div w:id="398938650">
      <w:bodyDiv w:val="1"/>
      <w:marLeft w:val="0"/>
      <w:marRight w:val="0"/>
      <w:marTop w:val="0"/>
      <w:marBottom w:val="0"/>
      <w:divBdr>
        <w:top w:val="none" w:sz="0" w:space="0" w:color="auto"/>
        <w:left w:val="none" w:sz="0" w:space="0" w:color="auto"/>
        <w:bottom w:val="none" w:sz="0" w:space="0" w:color="auto"/>
        <w:right w:val="none" w:sz="0" w:space="0" w:color="auto"/>
      </w:divBdr>
    </w:div>
    <w:div w:id="412699283">
      <w:bodyDiv w:val="1"/>
      <w:marLeft w:val="0"/>
      <w:marRight w:val="0"/>
      <w:marTop w:val="0"/>
      <w:marBottom w:val="0"/>
      <w:divBdr>
        <w:top w:val="none" w:sz="0" w:space="0" w:color="auto"/>
        <w:left w:val="none" w:sz="0" w:space="0" w:color="auto"/>
        <w:bottom w:val="none" w:sz="0" w:space="0" w:color="auto"/>
        <w:right w:val="none" w:sz="0" w:space="0" w:color="auto"/>
      </w:divBdr>
    </w:div>
    <w:div w:id="415787683">
      <w:bodyDiv w:val="1"/>
      <w:marLeft w:val="0"/>
      <w:marRight w:val="0"/>
      <w:marTop w:val="0"/>
      <w:marBottom w:val="0"/>
      <w:divBdr>
        <w:top w:val="none" w:sz="0" w:space="0" w:color="auto"/>
        <w:left w:val="none" w:sz="0" w:space="0" w:color="auto"/>
        <w:bottom w:val="none" w:sz="0" w:space="0" w:color="auto"/>
        <w:right w:val="none" w:sz="0" w:space="0" w:color="auto"/>
      </w:divBdr>
    </w:div>
    <w:div w:id="418143165">
      <w:bodyDiv w:val="1"/>
      <w:marLeft w:val="0"/>
      <w:marRight w:val="0"/>
      <w:marTop w:val="0"/>
      <w:marBottom w:val="0"/>
      <w:divBdr>
        <w:top w:val="none" w:sz="0" w:space="0" w:color="auto"/>
        <w:left w:val="none" w:sz="0" w:space="0" w:color="auto"/>
        <w:bottom w:val="none" w:sz="0" w:space="0" w:color="auto"/>
        <w:right w:val="none" w:sz="0" w:space="0" w:color="auto"/>
      </w:divBdr>
    </w:div>
    <w:div w:id="421026608">
      <w:bodyDiv w:val="1"/>
      <w:marLeft w:val="0"/>
      <w:marRight w:val="0"/>
      <w:marTop w:val="0"/>
      <w:marBottom w:val="0"/>
      <w:divBdr>
        <w:top w:val="none" w:sz="0" w:space="0" w:color="auto"/>
        <w:left w:val="none" w:sz="0" w:space="0" w:color="auto"/>
        <w:bottom w:val="none" w:sz="0" w:space="0" w:color="auto"/>
        <w:right w:val="none" w:sz="0" w:space="0" w:color="auto"/>
      </w:divBdr>
    </w:div>
    <w:div w:id="423645008">
      <w:bodyDiv w:val="1"/>
      <w:marLeft w:val="0"/>
      <w:marRight w:val="0"/>
      <w:marTop w:val="0"/>
      <w:marBottom w:val="0"/>
      <w:divBdr>
        <w:top w:val="none" w:sz="0" w:space="0" w:color="auto"/>
        <w:left w:val="none" w:sz="0" w:space="0" w:color="auto"/>
        <w:bottom w:val="none" w:sz="0" w:space="0" w:color="auto"/>
        <w:right w:val="none" w:sz="0" w:space="0" w:color="auto"/>
      </w:divBdr>
    </w:div>
    <w:div w:id="427770216">
      <w:bodyDiv w:val="1"/>
      <w:marLeft w:val="0"/>
      <w:marRight w:val="0"/>
      <w:marTop w:val="0"/>
      <w:marBottom w:val="0"/>
      <w:divBdr>
        <w:top w:val="none" w:sz="0" w:space="0" w:color="auto"/>
        <w:left w:val="none" w:sz="0" w:space="0" w:color="auto"/>
        <w:bottom w:val="none" w:sz="0" w:space="0" w:color="auto"/>
        <w:right w:val="none" w:sz="0" w:space="0" w:color="auto"/>
      </w:divBdr>
    </w:div>
    <w:div w:id="428544445">
      <w:bodyDiv w:val="1"/>
      <w:marLeft w:val="0"/>
      <w:marRight w:val="0"/>
      <w:marTop w:val="0"/>
      <w:marBottom w:val="0"/>
      <w:divBdr>
        <w:top w:val="none" w:sz="0" w:space="0" w:color="auto"/>
        <w:left w:val="none" w:sz="0" w:space="0" w:color="auto"/>
        <w:bottom w:val="none" w:sz="0" w:space="0" w:color="auto"/>
        <w:right w:val="none" w:sz="0" w:space="0" w:color="auto"/>
      </w:divBdr>
    </w:div>
    <w:div w:id="430394754">
      <w:bodyDiv w:val="1"/>
      <w:marLeft w:val="0"/>
      <w:marRight w:val="0"/>
      <w:marTop w:val="0"/>
      <w:marBottom w:val="0"/>
      <w:divBdr>
        <w:top w:val="none" w:sz="0" w:space="0" w:color="auto"/>
        <w:left w:val="none" w:sz="0" w:space="0" w:color="auto"/>
        <w:bottom w:val="none" w:sz="0" w:space="0" w:color="auto"/>
        <w:right w:val="none" w:sz="0" w:space="0" w:color="auto"/>
      </w:divBdr>
    </w:div>
    <w:div w:id="437532417">
      <w:bodyDiv w:val="1"/>
      <w:marLeft w:val="0"/>
      <w:marRight w:val="0"/>
      <w:marTop w:val="0"/>
      <w:marBottom w:val="0"/>
      <w:divBdr>
        <w:top w:val="none" w:sz="0" w:space="0" w:color="auto"/>
        <w:left w:val="none" w:sz="0" w:space="0" w:color="auto"/>
        <w:bottom w:val="none" w:sz="0" w:space="0" w:color="auto"/>
        <w:right w:val="none" w:sz="0" w:space="0" w:color="auto"/>
      </w:divBdr>
    </w:div>
    <w:div w:id="438836621">
      <w:bodyDiv w:val="1"/>
      <w:marLeft w:val="0"/>
      <w:marRight w:val="0"/>
      <w:marTop w:val="0"/>
      <w:marBottom w:val="0"/>
      <w:divBdr>
        <w:top w:val="none" w:sz="0" w:space="0" w:color="auto"/>
        <w:left w:val="none" w:sz="0" w:space="0" w:color="auto"/>
        <w:bottom w:val="none" w:sz="0" w:space="0" w:color="auto"/>
        <w:right w:val="none" w:sz="0" w:space="0" w:color="auto"/>
      </w:divBdr>
    </w:div>
    <w:div w:id="500047303">
      <w:bodyDiv w:val="1"/>
      <w:marLeft w:val="0"/>
      <w:marRight w:val="0"/>
      <w:marTop w:val="0"/>
      <w:marBottom w:val="0"/>
      <w:divBdr>
        <w:top w:val="none" w:sz="0" w:space="0" w:color="auto"/>
        <w:left w:val="none" w:sz="0" w:space="0" w:color="auto"/>
        <w:bottom w:val="none" w:sz="0" w:space="0" w:color="auto"/>
        <w:right w:val="none" w:sz="0" w:space="0" w:color="auto"/>
      </w:divBdr>
    </w:div>
    <w:div w:id="500507484">
      <w:bodyDiv w:val="1"/>
      <w:marLeft w:val="0"/>
      <w:marRight w:val="0"/>
      <w:marTop w:val="0"/>
      <w:marBottom w:val="0"/>
      <w:divBdr>
        <w:top w:val="none" w:sz="0" w:space="0" w:color="auto"/>
        <w:left w:val="none" w:sz="0" w:space="0" w:color="auto"/>
        <w:bottom w:val="none" w:sz="0" w:space="0" w:color="auto"/>
        <w:right w:val="none" w:sz="0" w:space="0" w:color="auto"/>
      </w:divBdr>
    </w:div>
    <w:div w:id="515730886">
      <w:bodyDiv w:val="1"/>
      <w:marLeft w:val="0"/>
      <w:marRight w:val="0"/>
      <w:marTop w:val="0"/>
      <w:marBottom w:val="0"/>
      <w:divBdr>
        <w:top w:val="none" w:sz="0" w:space="0" w:color="auto"/>
        <w:left w:val="none" w:sz="0" w:space="0" w:color="auto"/>
        <w:bottom w:val="none" w:sz="0" w:space="0" w:color="auto"/>
        <w:right w:val="none" w:sz="0" w:space="0" w:color="auto"/>
      </w:divBdr>
    </w:div>
    <w:div w:id="553586895">
      <w:bodyDiv w:val="1"/>
      <w:marLeft w:val="0"/>
      <w:marRight w:val="0"/>
      <w:marTop w:val="0"/>
      <w:marBottom w:val="0"/>
      <w:divBdr>
        <w:top w:val="none" w:sz="0" w:space="0" w:color="auto"/>
        <w:left w:val="none" w:sz="0" w:space="0" w:color="auto"/>
        <w:bottom w:val="none" w:sz="0" w:space="0" w:color="auto"/>
        <w:right w:val="none" w:sz="0" w:space="0" w:color="auto"/>
      </w:divBdr>
    </w:div>
    <w:div w:id="560944792">
      <w:bodyDiv w:val="1"/>
      <w:marLeft w:val="0"/>
      <w:marRight w:val="0"/>
      <w:marTop w:val="0"/>
      <w:marBottom w:val="0"/>
      <w:divBdr>
        <w:top w:val="none" w:sz="0" w:space="0" w:color="auto"/>
        <w:left w:val="none" w:sz="0" w:space="0" w:color="auto"/>
        <w:bottom w:val="none" w:sz="0" w:space="0" w:color="auto"/>
        <w:right w:val="none" w:sz="0" w:space="0" w:color="auto"/>
      </w:divBdr>
    </w:div>
    <w:div w:id="567498356">
      <w:bodyDiv w:val="1"/>
      <w:marLeft w:val="0"/>
      <w:marRight w:val="0"/>
      <w:marTop w:val="0"/>
      <w:marBottom w:val="0"/>
      <w:divBdr>
        <w:top w:val="none" w:sz="0" w:space="0" w:color="auto"/>
        <w:left w:val="none" w:sz="0" w:space="0" w:color="auto"/>
        <w:bottom w:val="none" w:sz="0" w:space="0" w:color="auto"/>
        <w:right w:val="none" w:sz="0" w:space="0" w:color="auto"/>
      </w:divBdr>
    </w:div>
    <w:div w:id="575866713">
      <w:bodyDiv w:val="1"/>
      <w:marLeft w:val="0"/>
      <w:marRight w:val="0"/>
      <w:marTop w:val="0"/>
      <w:marBottom w:val="0"/>
      <w:divBdr>
        <w:top w:val="none" w:sz="0" w:space="0" w:color="auto"/>
        <w:left w:val="none" w:sz="0" w:space="0" w:color="auto"/>
        <w:bottom w:val="none" w:sz="0" w:space="0" w:color="auto"/>
        <w:right w:val="none" w:sz="0" w:space="0" w:color="auto"/>
      </w:divBdr>
    </w:div>
    <w:div w:id="578367809">
      <w:bodyDiv w:val="1"/>
      <w:marLeft w:val="0"/>
      <w:marRight w:val="0"/>
      <w:marTop w:val="0"/>
      <w:marBottom w:val="0"/>
      <w:divBdr>
        <w:top w:val="none" w:sz="0" w:space="0" w:color="auto"/>
        <w:left w:val="none" w:sz="0" w:space="0" w:color="auto"/>
        <w:bottom w:val="none" w:sz="0" w:space="0" w:color="auto"/>
        <w:right w:val="none" w:sz="0" w:space="0" w:color="auto"/>
      </w:divBdr>
    </w:div>
    <w:div w:id="607003798">
      <w:bodyDiv w:val="1"/>
      <w:marLeft w:val="0"/>
      <w:marRight w:val="0"/>
      <w:marTop w:val="0"/>
      <w:marBottom w:val="0"/>
      <w:divBdr>
        <w:top w:val="none" w:sz="0" w:space="0" w:color="auto"/>
        <w:left w:val="none" w:sz="0" w:space="0" w:color="auto"/>
        <w:bottom w:val="none" w:sz="0" w:space="0" w:color="auto"/>
        <w:right w:val="none" w:sz="0" w:space="0" w:color="auto"/>
      </w:divBdr>
    </w:div>
    <w:div w:id="650989412">
      <w:bodyDiv w:val="1"/>
      <w:marLeft w:val="0"/>
      <w:marRight w:val="0"/>
      <w:marTop w:val="0"/>
      <w:marBottom w:val="0"/>
      <w:divBdr>
        <w:top w:val="none" w:sz="0" w:space="0" w:color="auto"/>
        <w:left w:val="none" w:sz="0" w:space="0" w:color="auto"/>
        <w:bottom w:val="none" w:sz="0" w:space="0" w:color="auto"/>
        <w:right w:val="none" w:sz="0" w:space="0" w:color="auto"/>
      </w:divBdr>
    </w:div>
    <w:div w:id="653872504">
      <w:bodyDiv w:val="1"/>
      <w:marLeft w:val="0"/>
      <w:marRight w:val="0"/>
      <w:marTop w:val="0"/>
      <w:marBottom w:val="0"/>
      <w:divBdr>
        <w:top w:val="none" w:sz="0" w:space="0" w:color="auto"/>
        <w:left w:val="none" w:sz="0" w:space="0" w:color="auto"/>
        <w:bottom w:val="none" w:sz="0" w:space="0" w:color="auto"/>
        <w:right w:val="none" w:sz="0" w:space="0" w:color="auto"/>
      </w:divBdr>
    </w:div>
    <w:div w:id="657617106">
      <w:bodyDiv w:val="1"/>
      <w:marLeft w:val="0"/>
      <w:marRight w:val="0"/>
      <w:marTop w:val="0"/>
      <w:marBottom w:val="0"/>
      <w:divBdr>
        <w:top w:val="none" w:sz="0" w:space="0" w:color="auto"/>
        <w:left w:val="none" w:sz="0" w:space="0" w:color="auto"/>
        <w:bottom w:val="none" w:sz="0" w:space="0" w:color="auto"/>
        <w:right w:val="none" w:sz="0" w:space="0" w:color="auto"/>
      </w:divBdr>
    </w:div>
    <w:div w:id="657996684">
      <w:bodyDiv w:val="1"/>
      <w:marLeft w:val="0"/>
      <w:marRight w:val="0"/>
      <w:marTop w:val="0"/>
      <w:marBottom w:val="0"/>
      <w:divBdr>
        <w:top w:val="none" w:sz="0" w:space="0" w:color="auto"/>
        <w:left w:val="none" w:sz="0" w:space="0" w:color="auto"/>
        <w:bottom w:val="none" w:sz="0" w:space="0" w:color="auto"/>
        <w:right w:val="none" w:sz="0" w:space="0" w:color="auto"/>
      </w:divBdr>
    </w:div>
    <w:div w:id="663167405">
      <w:bodyDiv w:val="1"/>
      <w:marLeft w:val="0"/>
      <w:marRight w:val="0"/>
      <w:marTop w:val="0"/>
      <w:marBottom w:val="0"/>
      <w:divBdr>
        <w:top w:val="none" w:sz="0" w:space="0" w:color="auto"/>
        <w:left w:val="none" w:sz="0" w:space="0" w:color="auto"/>
        <w:bottom w:val="none" w:sz="0" w:space="0" w:color="auto"/>
        <w:right w:val="none" w:sz="0" w:space="0" w:color="auto"/>
      </w:divBdr>
    </w:div>
    <w:div w:id="666859886">
      <w:bodyDiv w:val="1"/>
      <w:marLeft w:val="0"/>
      <w:marRight w:val="0"/>
      <w:marTop w:val="0"/>
      <w:marBottom w:val="0"/>
      <w:divBdr>
        <w:top w:val="none" w:sz="0" w:space="0" w:color="auto"/>
        <w:left w:val="none" w:sz="0" w:space="0" w:color="auto"/>
        <w:bottom w:val="none" w:sz="0" w:space="0" w:color="auto"/>
        <w:right w:val="none" w:sz="0" w:space="0" w:color="auto"/>
      </w:divBdr>
    </w:div>
    <w:div w:id="669406399">
      <w:bodyDiv w:val="1"/>
      <w:marLeft w:val="0"/>
      <w:marRight w:val="0"/>
      <w:marTop w:val="0"/>
      <w:marBottom w:val="0"/>
      <w:divBdr>
        <w:top w:val="none" w:sz="0" w:space="0" w:color="auto"/>
        <w:left w:val="none" w:sz="0" w:space="0" w:color="auto"/>
        <w:bottom w:val="none" w:sz="0" w:space="0" w:color="auto"/>
        <w:right w:val="none" w:sz="0" w:space="0" w:color="auto"/>
      </w:divBdr>
    </w:div>
    <w:div w:id="670060011">
      <w:bodyDiv w:val="1"/>
      <w:marLeft w:val="0"/>
      <w:marRight w:val="0"/>
      <w:marTop w:val="0"/>
      <w:marBottom w:val="0"/>
      <w:divBdr>
        <w:top w:val="none" w:sz="0" w:space="0" w:color="auto"/>
        <w:left w:val="none" w:sz="0" w:space="0" w:color="auto"/>
        <w:bottom w:val="none" w:sz="0" w:space="0" w:color="auto"/>
        <w:right w:val="none" w:sz="0" w:space="0" w:color="auto"/>
      </w:divBdr>
    </w:div>
    <w:div w:id="671182731">
      <w:bodyDiv w:val="1"/>
      <w:marLeft w:val="0"/>
      <w:marRight w:val="0"/>
      <w:marTop w:val="0"/>
      <w:marBottom w:val="0"/>
      <w:divBdr>
        <w:top w:val="none" w:sz="0" w:space="0" w:color="auto"/>
        <w:left w:val="none" w:sz="0" w:space="0" w:color="auto"/>
        <w:bottom w:val="none" w:sz="0" w:space="0" w:color="auto"/>
        <w:right w:val="none" w:sz="0" w:space="0" w:color="auto"/>
      </w:divBdr>
    </w:div>
    <w:div w:id="675033097">
      <w:bodyDiv w:val="1"/>
      <w:marLeft w:val="0"/>
      <w:marRight w:val="0"/>
      <w:marTop w:val="0"/>
      <w:marBottom w:val="0"/>
      <w:divBdr>
        <w:top w:val="none" w:sz="0" w:space="0" w:color="auto"/>
        <w:left w:val="none" w:sz="0" w:space="0" w:color="auto"/>
        <w:bottom w:val="none" w:sz="0" w:space="0" w:color="auto"/>
        <w:right w:val="none" w:sz="0" w:space="0" w:color="auto"/>
      </w:divBdr>
    </w:div>
    <w:div w:id="675696063">
      <w:bodyDiv w:val="1"/>
      <w:marLeft w:val="0"/>
      <w:marRight w:val="0"/>
      <w:marTop w:val="0"/>
      <w:marBottom w:val="0"/>
      <w:divBdr>
        <w:top w:val="none" w:sz="0" w:space="0" w:color="auto"/>
        <w:left w:val="none" w:sz="0" w:space="0" w:color="auto"/>
        <w:bottom w:val="none" w:sz="0" w:space="0" w:color="auto"/>
        <w:right w:val="none" w:sz="0" w:space="0" w:color="auto"/>
      </w:divBdr>
    </w:div>
    <w:div w:id="679815284">
      <w:bodyDiv w:val="1"/>
      <w:marLeft w:val="0"/>
      <w:marRight w:val="0"/>
      <w:marTop w:val="0"/>
      <w:marBottom w:val="0"/>
      <w:divBdr>
        <w:top w:val="none" w:sz="0" w:space="0" w:color="auto"/>
        <w:left w:val="none" w:sz="0" w:space="0" w:color="auto"/>
        <w:bottom w:val="none" w:sz="0" w:space="0" w:color="auto"/>
        <w:right w:val="none" w:sz="0" w:space="0" w:color="auto"/>
      </w:divBdr>
    </w:div>
    <w:div w:id="695353396">
      <w:bodyDiv w:val="1"/>
      <w:marLeft w:val="0"/>
      <w:marRight w:val="0"/>
      <w:marTop w:val="0"/>
      <w:marBottom w:val="0"/>
      <w:divBdr>
        <w:top w:val="none" w:sz="0" w:space="0" w:color="auto"/>
        <w:left w:val="none" w:sz="0" w:space="0" w:color="auto"/>
        <w:bottom w:val="none" w:sz="0" w:space="0" w:color="auto"/>
        <w:right w:val="none" w:sz="0" w:space="0" w:color="auto"/>
      </w:divBdr>
    </w:div>
    <w:div w:id="696662902">
      <w:bodyDiv w:val="1"/>
      <w:marLeft w:val="0"/>
      <w:marRight w:val="0"/>
      <w:marTop w:val="0"/>
      <w:marBottom w:val="0"/>
      <w:divBdr>
        <w:top w:val="none" w:sz="0" w:space="0" w:color="auto"/>
        <w:left w:val="none" w:sz="0" w:space="0" w:color="auto"/>
        <w:bottom w:val="none" w:sz="0" w:space="0" w:color="auto"/>
        <w:right w:val="none" w:sz="0" w:space="0" w:color="auto"/>
      </w:divBdr>
    </w:div>
    <w:div w:id="702873700">
      <w:bodyDiv w:val="1"/>
      <w:marLeft w:val="0"/>
      <w:marRight w:val="0"/>
      <w:marTop w:val="0"/>
      <w:marBottom w:val="0"/>
      <w:divBdr>
        <w:top w:val="none" w:sz="0" w:space="0" w:color="auto"/>
        <w:left w:val="none" w:sz="0" w:space="0" w:color="auto"/>
        <w:bottom w:val="none" w:sz="0" w:space="0" w:color="auto"/>
        <w:right w:val="none" w:sz="0" w:space="0" w:color="auto"/>
      </w:divBdr>
    </w:div>
    <w:div w:id="711271279">
      <w:bodyDiv w:val="1"/>
      <w:marLeft w:val="0"/>
      <w:marRight w:val="0"/>
      <w:marTop w:val="0"/>
      <w:marBottom w:val="0"/>
      <w:divBdr>
        <w:top w:val="none" w:sz="0" w:space="0" w:color="auto"/>
        <w:left w:val="none" w:sz="0" w:space="0" w:color="auto"/>
        <w:bottom w:val="none" w:sz="0" w:space="0" w:color="auto"/>
        <w:right w:val="none" w:sz="0" w:space="0" w:color="auto"/>
      </w:divBdr>
    </w:div>
    <w:div w:id="715541691">
      <w:bodyDiv w:val="1"/>
      <w:marLeft w:val="0"/>
      <w:marRight w:val="0"/>
      <w:marTop w:val="0"/>
      <w:marBottom w:val="0"/>
      <w:divBdr>
        <w:top w:val="none" w:sz="0" w:space="0" w:color="auto"/>
        <w:left w:val="none" w:sz="0" w:space="0" w:color="auto"/>
        <w:bottom w:val="none" w:sz="0" w:space="0" w:color="auto"/>
        <w:right w:val="none" w:sz="0" w:space="0" w:color="auto"/>
      </w:divBdr>
    </w:div>
    <w:div w:id="719018310">
      <w:bodyDiv w:val="1"/>
      <w:marLeft w:val="0"/>
      <w:marRight w:val="0"/>
      <w:marTop w:val="0"/>
      <w:marBottom w:val="0"/>
      <w:divBdr>
        <w:top w:val="none" w:sz="0" w:space="0" w:color="auto"/>
        <w:left w:val="none" w:sz="0" w:space="0" w:color="auto"/>
        <w:bottom w:val="none" w:sz="0" w:space="0" w:color="auto"/>
        <w:right w:val="none" w:sz="0" w:space="0" w:color="auto"/>
      </w:divBdr>
    </w:div>
    <w:div w:id="730544944">
      <w:bodyDiv w:val="1"/>
      <w:marLeft w:val="0"/>
      <w:marRight w:val="0"/>
      <w:marTop w:val="0"/>
      <w:marBottom w:val="0"/>
      <w:divBdr>
        <w:top w:val="none" w:sz="0" w:space="0" w:color="auto"/>
        <w:left w:val="none" w:sz="0" w:space="0" w:color="auto"/>
        <w:bottom w:val="none" w:sz="0" w:space="0" w:color="auto"/>
        <w:right w:val="none" w:sz="0" w:space="0" w:color="auto"/>
      </w:divBdr>
    </w:div>
    <w:div w:id="736585773">
      <w:bodyDiv w:val="1"/>
      <w:marLeft w:val="0"/>
      <w:marRight w:val="0"/>
      <w:marTop w:val="0"/>
      <w:marBottom w:val="0"/>
      <w:divBdr>
        <w:top w:val="none" w:sz="0" w:space="0" w:color="auto"/>
        <w:left w:val="none" w:sz="0" w:space="0" w:color="auto"/>
        <w:bottom w:val="none" w:sz="0" w:space="0" w:color="auto"/>
        <w:right w:val="none" w:sz="0" w:space="0" w:color="auto"/>
      </w:divBdr>
    </w:div>
    <w:div w:id="754011487">
      <w:bodyDiv w:val="1"/>
      <w:marLeft w:val="0"/>
      <w:marRight w:val="0"/>
      <w:marTop w:val="0"/>
      <w:marBottom w:val="0"/>
      <w:divBdr>
        <w:top w:val="none" w:sz="0" w:space="0" w:color="auto"/>
        <w:left w:val="none" w:sz="0" w:space="0" w:color="auto"/>
        <w:bottom w:val="none" w:sz="0" w:space="0" w:color="auto"/>
        <w:right w:val="none" w:sz="0" w:space="0" w:color="auto"/>
      </w:divBdr>
    </w:div>
    <w:div w:id="754204398">
      <w:bodyDiv w:val="1"/>
      <w:marLeft w:val="0"/>
      <w:marRight w:val="0"/>
      <w:marTop w:val="0"/>
      <w:marBottom w:val="0"/>
      <w:divBdr>
        <w:top w:val="none" w:sz="0" w:space="0" w:color="auto"/>
        <w:left w:val="none" w:sz="0" w:space="0" w:color="auto"/>
        <w:bottom w:val="none" w:sz="0" w:space="0" w:color="auto"/>
        <w:right w:val="none" w:sz="0" w:space="0" w:color="auto"/>
      </w:divBdr>
    </w:div>
    <w:div w:id="756292729">
      <w:bodyDiv w:val="1"/>
      <w:marLeft w:val="0"/>
      <w:marRight w:val="0"/>
      <w:marTop w:val="0"/>
      <w:marBottom w:val="0"/>
      <w:divBdr>
        <w:top w:val="none" w:sz="0" w:space="0" w:color="auto"/>
        <w:left w:val="none" w:sz="0" w:space="0" w:color="auto"/>
        <w:bottom w:val="none" w:sz="0" w:space="0" w:color="auto"/>
        <w:right w:val="none" w:sz="0" w:space="0" w:color="auto"/>
      </w:divBdr>
    </w:div>
    <w:div w:id="760104985">
      <w:bodyDiv w:val="1"/>
      <w:marLeft w:val="0"/>
      <w:marRight w:val="0"/>
      <w:marTop w:val="0"/>
      <w:marBottom w:val="0"/>
      <w:divBdr>
        <w:top w:val="none" w:sz="0" w:space="0" w:color="auto"/>
        <w:left w:val="none" w:sz="0" w:space="0" w:color="auto"/>
        <w:bottom w:val="none" w:sz="0" w:space="0" w:color="auto"/>
        <w:right w:val="none" w:sz="0" w:space="0" w:color="auto"/>
      </w:divBdr>
    </w:div>
    <w:div w:id="761417006">
      <w:bodyDiv w:val="1"/>
      <w:marLeft w:val="0"/>
      <w:marRight w:val="0"/>
      <w:marTop w:val="0"/>
      <w:marBottom w:val="0"/>
      <w:divBdr>
        <w:top w:val="none" w:sz="0" w:space="0" w:color="auto"/>
        <w:left w:val="none" w:sz="0" w:space="0" w:color="auto"/>
        <w:bottom w:val="none" w:sz="0" w:space="0" w:color="auto"/>
        <w:right w:val="none" w:sz="0" w:space="0" w:color="auto"/>
      </w:divBdr>
    </w:div>
    <w:div w:id="771359271">
      <w:bodyDiv w:val="1"/>
      <w:marLeft w:val="0"/>
      <w:marRight w:val="0"/>
      <w:marTop w:val="0"/>
      <w:marBottom w:val="0"/>
      <w:divBdr>
        <w:top w:val="none" w:sz="0" w:space="0" w:color="auto"/>
        <w:left w:val="none" w:sz="0" w:space="0" w:color="auto"/>
        <w:bottom w:val="none" w:sz="0" w:space="0" w:color="auto"/>
        <w:right w:val="none" w:sz="0" w:space="0" w:color="auto"/>
      </w:divBdr>
    </w:div>
    <w:div w:id="771704424">
      <w:bodyDiv w:val="1"/>
      <w:marLeft w:val="0"/>
      <w:marRight w:val="0"/>
      <w:marTop w:val="0"/>
      <w:marBottom w:val="0"/>
      <w:divBdr>
        <w:top w:val="none" w:sz="0" w:space="0" w:color="auto"/>
        <w:left w:val="none" w:sz="0" w:space="0" w:color="auto"/>
        <w:bottom w:val="none" w:sz="0" w:space="0" w:color="auto"/>
        <w:right w:val="none" w:sz="0" w:space="0" w:color="auto"/>
      </w:divBdr>
    </w:div>
    <w:div w:id="772818590">
      <w:bodyDiv w:val="1"/>
      <w:marLeft w:val="0"/>
      <w:marRight w:val="0"/>
      <w:marTop w:val="0"/>
      <w:marBottom w:val="0"/>
      <w:divBdr>
        <w:top w:val="none" w:sz="0" w:space="0" w:color="auto"/>
        <w:left w:val="none" w:sz="0" w:space="0" w:color="auto"/>
        <w:bottom w:val="none" w:sz="0" w:space="0" w:color="auto"/>
        <w:right w:val="none" w:sz="0" w:space="0" w:color="auto"/>
      </w:divBdr>
    </w:div>
    <w:div w:id="780954871">
      <w:bodyDiv w:val="1"/>
      <w:marLeft w:val="0"/>
      <w:marRight w:val="0"/>
      <w:marTop w:val="0"/>
      <w:marBottom w:val="0"/>
      <w:divBdr>
        <w:top w:val="none" w:sz="0" w:space="0" w:color="auto"/>
        <w:left w:val="none" w:sz="0" w:space="0" w:color="auto"/>
        <w:bottom w:val="none" w:sz="0" w:space="0" w:color="auto"/>
        <w:right w:val="none" w:sz="0" w:space="0" w:color="auto"/>
      </w:divBdr>
    </w:div>
    <w:div w:id="781345309">
      <w:bodyDiv w:val="1"/>
      <w:marLeft w:val="0"/>
      <w:marRight w:val="0"/>
      <w:marTop w:val="0"/>
      <w:marBottom w:val="0"/>
      <w:divBdr>
        <w:top w:val="none" w:sz="0" w:space="0" w:color="auto"/>
        <w:left w:val="none" w:sz="0" w:space="0" w:color="auto"/>
        <w:bottom w:val="none" w:sz="0" w:space="0" w:color="auto"/>
        <w:right w:val="none" w:sz="0" w:space="0" w:color="auto"/>
      </w:divBdr>
    </w:div>
    <w:div w:id="793641470">
      <w:bodyDiv w:val="1"/>
      <w:marLeft w:val="0"/>
      <w:marRight w:val="0"/>
      <w:marTop w:val="0"/>
      <w:marBottom w:val="0"/>
      <w:divBdr>
        <w:top w:val="none" w:sz="0" w:space="0" w:color="auto"/>
        <w:left w:val="none" w:sz="0" w:space="0" w:color="auto"/>
        <w:bottom w:val="none" w:sz="0" w:space="0" w:color="auto"/>
        <w:right w:val="none" w:sz="0" w:space="0" w:color="auto"/>
      </w:divBdr>
    </w:div>
    <w:div w:id="795224837">
      <w:bodyDiv w:val="1"/>
      <w:marLeft w:val="0"/>
      <w:marRight w:val="0"/>
      <w:marTop w:val="0"/>
      <w:marBottom w:val="0"/>
      <w:divBdr>
        <w:top w:val="none" w:sz="0" w:space="0" w:color="auto"/>
        <w:left w:val="none" w:sz="0" w:space="0" w:color="auto"/>
        <w:bottom w:val="none" w:sz="0" w:space="0" w:color="auto"/>
        <w:right w:val="none" w:sz="0" w:space="0" w:color="auto"/>
      </w:divBdr>
    </w:div>
    <w:div w:id="802039553">
      <w:bodyDiv w:val="1"/>
      <w:marLeft w:val="0"/>
      <w:marRight w:val="0"/>
      <w:marTop w:val="0"/>
      <w:marBottom w:val="0"/>
      <w:divBdr>
        <w:top w:val="none" w:sz="0" w:space="0" w:color="auto"/>
        <w:left w:val="none" w:sz="0" w:space="0" w:color="auto"/>
        <w:bottom w:val="none" w:sz="0" w:space="0" w:color="auto"/>
        <w:right w:val="none" w:sz="0" w:space="0" w:color="auto"/>
      </w:divBdr>
    </w:div>
    <w:div w:id="802581554">
      <w:bodyDiv w:val="1"/>
      <w:marLeft w:val="0"/>
      <w:marRight w:val="0"/>
      <w:marTop w:val="0"/>
      <w:marBottom w:val="0"/>
      <w:divBdr>
        <w:top w:val="none" w:sz="0" w:space="0" w:color="auto"/>
        <w:left w:val="none" w:sz="0" w:space="0" w:color="auto"/>
        <w:bottom w:val="none" w:sz="0" w:space="0" w:color="auto"/>
        <w:right w:val="none" w:sz="0" w:space="0" w:color="auto"/>
      </w:divBdr>
    </w:div>
    <w:div w:id="803087334">
      <w:bodyDiv w:val="1"/>
      <w:marLeft w:val="0"/>
      <w:marRight w:val="0"/>
      <w:marTop w:val="0"/>
      <w:marBottom w:val="0"/>
      <w:divBdr>
        <w:top w:val="none" w:sz="0" w:space="0" w:color="auto"/>
        <w:left w:val="none" w:sz="0" w:space="0" w:color="auto"/>
        <w:bottom w:val="none" w:sz="0" w:space="0" w:color="auto"/>
        <w:right w:val="none" w:sz="0" w:space="0" w:color="auto"/>
      </w:divBdr>
    </w:div>
    <w:div w:id="811411985">
      <w:bodyDiv w:val="1"/>
      <w:marLeft w:val="0"/>
      <w:marRight w:val="0"/>
      <w:marTop w:val="0"/>
      <w:marBottom w:val="0"/>
      <w:divBdr>
        <w:top w:val="none" w:sz="0" w:space="0" w:color="auto"/>
        <w:left w:val="none" w:sz="0" w:space="0" w:color="auto"/>
        <w:bottom w:val="none" w:sz="0" w:space="0" w:color="auto"/>
        <w:right w:val="none" w:sz="0" w:space="0" w:color="auto"/>
      </w:divBdr>
    </w:div>
    <w:div w:id="823354172">
      <w:bodyDiv w:val="1"/>
      <w:marLeft w:val="0"/>
      <w:marRight w:val="0"/>
      <w:marTop w:val="0"/>
      <w:marBottom w:val="0"/>
      <w:divBdr>
        <w:top w:val="none" w:sz="0" w:space="0" w:color="auto"/>
        <w:left w:val="none" w:sz="0" w:space="0" w:color="auto"/>
        <w:bottom w:val="none" w:sz="0" w:space="0" w:color="auto"/>
        <w:right w:val="none" w:sz="0" w:space="0" w:color="auto"/>
      </w:divBdr>
    </w:div>
    <w:div w:id="832523585">
      <w:bodyDiv w:val="1"/>
      <w:marLeft w:val="0"/>
      <w:marRight w:val="0"/>
      <w:marTop w:val="0"/>
      <w:marBottom w:val="0"/>
      <w:divBdr>
        <w:top w:val="none" w:sz="0" w:space="0" w:color="auto"/>
        <w:left w:val="none" w:sz="0" w:space="0" w:color="auto"/>
        <w:bottom w:val="none" w:sz="0" w:space="0" w:color="auto"/>
        <w:right w:val="none" w:sz="0" w:space="0" w:color="auto"/>
      </w:divBdr>
    </w:div>
    <w:div w:id="846135298">
      <w:bodyDiv w:val="1"/>
      <w:marLeft w:val="0"/>
      <w:marRight w:val="0"/>
      <w:marTop w:val="0"/>
      <w:marBottom w:val="0"/>
      <w:divBdr>
        <w:top w:val="none" w:sz="0" w:space="0" w:color="auto"/>
        <w:left w:val="none" w:sz="0" w:space="0" w:color="auto"/>
        <w:bottom w:val="none" w:sz="0" w:space="0" w:color="auto"/>
        <w:right w:val="none" w:sz="0" w:space="0" w:color="auto"/>
      </w:divBdr>
    </w:div>
    <w:div w:id="866332028">
      <w:bodyDiv w:val="1"/>
      <w:marLeft w:val="0"/>
      <w:marRight w:val="0"/>
      <w:marTop w:val="0"/>
      <w:marBottom w:val="0"/>
      <w:divBdr>
        <w:top w:val="none" w:sz="0" w:space="0" w:color="auto"/>
        <w:left w:val="none" w:sz="0" w:space="0" w:color="auto"/>
        <w:bottom w:val="none" w:sz="0" w:space="0" w:color="auto"/>
        <w:right w:val="none" w:sz="0" w:space="0" w:color="auto"/>
      </w:divBdr>
    </w:div>
    <w:div w:id="874587586">
      <w:bodyDiv w:val="1"/>
      <w:marLeft w:val="0"/>
      <w:marRight w:val="0"/>
      <w:marTop w:val="0"/>
      <w:marBottom w:val="0"/>
      <w:divBdr>
        <w:top w:val="none" w:sz="0" w:space="0" w:color="auto"/>
        <w:left w:val="none" w:sz="0" w:space="0" w:color="auto"/>
        <w:bottom w:val="none" w:sz="0" w:space="0" w:color="auto"/>
        <w:right w:val="none" w:sz="0" w:space="0" w:color="auto"/>
      </w:divBdr>
    </w:div>
    <w:div w:id="875504581">
      <w:bodyDiv w:val="1"/>
      <w:marLeft w:val="0"/>
      <w:marRight w:val="0"/>
      <w:marTop w:val="0"/>
      <w:marBottom w:val="0"/>
      <w:divBdr>
        <w:top w:val="none" w:sz="0" w:space="0" w:color="auto"/>
        <w:left w:val="none" w:sz="0" w:space="0" w:color="auto"/>
        <w:bottom w:val="none" w:sz="0" w:space="0" w:color="auto"/>
        <w:right w:val="none" w:sz="0" w:space="0" w:color="auto"/>
      </w:divBdr>
    </w:div>
    <w:div w:id="878662064">
      <w:bodyDiv w:val="1"/>
      <w:marLeft w:val="0"/>
      <w:marRight w:val="0"/>
      <w:marTop w:val="0"/>
      <w:marBottom w:val="0"/>
      <w:divBdr>
        <w:top w:val="none" w:sz="0" w:space="0" w:color="auto"/>
        <w:left w:val="none" w:sz="0" w:space="0" w:color="auto"/>
        <w:bottom w:val="none" w:sz="0" w:space="0" w:color="auto"/>
        <w:right w:val="none" w:sz="0" w:space="0" w:color="auto"/>
      </w:divBdr>
    </w:div>
    <w:div w:id="883758254">
      <w:bodyDiv w:val="1"/>
      <w:marLeft w:val="0"/>
      <w:marRight w:val="0"/>
      <w:marTop w:val="0"/>
      <w:marBottom w:val="0"/>
      <w:divBdr>
        <w:top w:val="none" w:sz="0" w:space="0" w:color="auto"/>
        <w:left w:val="none" w:sz="0" w:space="0" w:color="auto"/>
        <w:bottom w:val="none" w:sz="0" w:space="0" w:color="auto"/>
        <w:right w:val="none" w:sz="0" w:space="0" w:color="auto"/>
      </w:divBdr>
    </w:div>
    <w:div w:id="906456255">
      <w:bodyDiv w:val="1"/>
      <w:marLeft w:val="0"/>
      <w:marRight w:val="0"/>
      <w:marTop w:val="0"/>
      <w:marBottom w:val="0"/>
      <w:divBdr>
        <w:top w:val="none" w:sz="0" w:space="0" w:color="auto"/>
        <w:left w:val="none" w:sz="0" w:space="0" w:color="auto"/>
        <w:bottom w:val="none" w:sz="0" w:space="0" w:color="auto"/>
        <w:right w:val="none" w:sz="0" w:space="0" w:color="auto"/>
      </w:divBdr>
    </w:div>
    <w:div w:id="909652522">
      <w:bodyDiv w:val="1"/>
      <w:marLeft w:val="0"/>
      <w:marRight w:val="0"/>
      <w:marTop w:val="0"/>
      <w:marBottom w:val="0"/>
      <w:divBdr>
        <w:top w:val="none" w:sz="0" w:space="0" w:color="auto"/>
        <w:left w:val="none" w:sz="0" w:space="0" w:color="auto"/>
        <w:bottom w:val="none" w:sz="0" w:space="0" w:color="auto"/>
        <w:right w:val="none" w:sz="0" w:space="0" w:color="auto"/>
      </w:divBdr>
    </w:div>
    <w:div w:id="918321960">
      <w:bodyDiv w:val="1"/>
      <w:marLeft w:val="0"/>
      <w:marRight w:val="0"/>
      <w:marTop w:val="0"/>
      <w:marBottom w:val="0"/>
      <w:divBdr>
        <w:top w:val="none" w:sz="0" w:space="0" w:color="auto"/>
        <w:left w:val="none" w:sz="0" w:space="0" w:color="auto"/>
        <w:bottom w:val="none" w:sz="0" w:space="0" w:color="auto"/>
        <w:right w:val="none" w:sz="0" w:space="0" w:color="auto"/>
      </w:divBdr>
    </w:div>
    <w:div w:id="919174937">
      <w:bodyDiv w:val="1"/>
      <w:marLeft w:val="0"/>
      <w:marRight w:val="0"/>
      <w:marTop w:val="0"/>
      <w:marBottom w:val="0"/>
      <w:divBdr>
        <w:top w:val="none" w:sz="0" w:space="0" w:color="auto"/>
        <w:left w:val="none" w:sz="0" w:space="0" w:color="auto"/>
        <w:bottom w:val="none" w:sz="0" w:space="0" w:color="auto"/>
        <w:right w:val="none" w:sz="0" w:space="0" w:color="auto"/>
      </w:divBdr>
    </w:div>
    <w:div w:id="925577993">
      <w:bodyDiv w:val="1"/>
      <w:marLeft w:val="0"/>
      <w:marRight w:val="0"/>
      <w:marTop w:val="0"/>
      <w:marBottom w:val="0"/>
      <w:divBdr>
        <w:top w:val="none" w:sz="0" w:space="0" w:color="auto"/>
        <w:left w:val="none" w:sz="0" w:space="0" w:color="auto"/>
        <w:bottom w:val="none" w:sz="0" w:space="0" w:color="auto"/>
        <w:right w:val="none" w:sz="0" w:space="0" w:color="auto"/>
      </w:divBdr>
    </w:div>
    <w:div w:id="928008315">
      <w:bodyDiv w:val="1"/>
      <w:marLeft w:val="0"/>
      <w:marRight w:val="0"/>
      <w:marTop w:val="0"/>
      <w:marBottom w:val="0"/>
      <w:divBdr>
        <w:top w:val="none" w:sz="0" w:space="0" w:color="auto"/>
        <w:left w:val="none" w:sz="0" w:space="0" w:color="auto"/>
        <w:bottom w:val="none" w:sz="0" w:space="0" w:color="auto"/>
        <w:right w:val="none" w:sz="0" w:space="0" w:color="auto"/>
      </w:divBdr>
    </w:div>
    <w:div w:id="928150251">
      <w:bodyDiv w:val="1"/>
      <w:marLeft w:val="0"/>
      <w:marRight w:val="0"/>
      <w:marTop w:val="0"/>
      <w:marBottom w:val="0"/>
      <w:divBdr>
        <w:top w:val="none" w:sz="0" w:space="0" w:color="auto"/>
        <w:left w:val="none" w:sz="0" w:space="0" w:color="auto"/>
        <w:bottom w:val="none" w:sz="0" w:space="0" w:color="auto"/>
        <w:right w:val="none" w:sz="0" w:space="0" w:color="auto"/>
      </w:divBdr>
    </w:div>
    <w:div w:id="936522195">
      <w:bodyDiv w:val="1"/>
      <w:marLeft w:val="0"/>
      <w:marRight w:val="0"/>
      <w:marTop w:val="0"/>
      <w:marBottom w:val="0"/>
      <w:divBdr>
        <w:top w:val="none" w:sz="0" w:space="0" w:color="auto"/>
        <w:left w:val="none" w:sz="0" w:space="0" w:color="auto"/>
        <w:bottom w:val="none" w:sz="0" w:space="0" w:color="auto"/>
        <w:right w:val="none" w:sz="0" w:space="0" w:color="auto"/>
      </w:divBdr>
    </w:div>
    <w:div w:id="937323939">
      <w:bodyDiv w:val="1"/>
      <w:marLeft w:val="0"/>
      <w:marRight w:val="0"/>
      <w:marTop w:val="0"/>
      <w:marBottom w:val="0"/>
      <w:divBdr>
        <w:top w:val="none" w:sz="0" w:space="0" w:color="auto"/>
        <w:left w:val="none" w:sz="0" w:space="0" w:color="auto"/>
        <w:bottom w:val="none" w:sz="0" w:space="0" w:color="auto"/>
        <w:right w:val="none" w:sz="0" w:space="0" w:color="auto"/>
      </w:divBdr>
    </w:div>
    <w:div w:id="938023459">
      <w:bodyDiv w:val="1"/>
      <w:marLeft w:val="0"/>
      <w:marRight w:val="0"/>
      <w:marTop w:val="0"/>
      <w:marBottom w:val="0"/>
      <w:divBdr>
        <w:top w:val="none" w:sz="0" w:space="0" w:color="auto"/>
        <w:left w:val="none" w:sz="0" w:space="0" w:color="auto"/>
        <w:bottom w:val="none" w:sz="0" w:space="0" w:color="auto"/>
        <w:right w:val="none" w:sz="0" w:space="0" w:color="auto"/>
      </w:divBdr>
    </w:div>
    <w:div w:id="944772953">
      <w:bodyDiv w:val="1"/>
      <w:marLeft w:val="0"/>
      <w:marRight w:val="0"/>
      <w:marTop w:val="0"/>
      <w:marBottom w:val="0"/>
      <w:divBdr>
        <w:top w:val="none" w:sz="0" w:space="0" w:color="auto"/>
        <w:left w:val="none" w:sz="0" w:space="0" w:color="auto"/>
        <w:bottom w:val="none" w:sz="0" w:space="0" w:color="auto"/>
        <w:right w:val="none" w:sz="0" w:space="0" w:color="auto"/>
      </w:divBdr>
    </w:div>
    <w:div w:id="951086991">
      <w:bodyDiv w:val="1"/>
      <w:marLeft w:val="0"/>
      <w:marRight w:val="0"/>
      <w:marTop w:val="0"/>
      <w:marBottom w:val="0"/>
      <w:divBdr>
        <w:top w:val="none" w:sz="0" w:space="0" w:color="auto"/>
        <w:left w:val="none" w:sz="0" w:space="0" w:color="auto"/>
        <w:bottom w:val="none" w:sz="0" w:space="0" w:color="auto"/>
        <w:right w:val="none" w:sz="0" w:space="0" w:color="auto"/>
      </w:divBdr>
    </w:div>
    <w:div w:id="960258362">
      <w:bodyDiv w:val="1"/>
      <w:marLeft w:val="0"/>
      <w:marRight w:val="0"/>
      <w:marTop w:val="0"/>
      <w:marBottom w:val="0"/>
      <w:divBdr>
        <w:top w:val="none" w:sz="0" w:space="0" w:color="auto"/>
        <w:left w:val="none" w:sz="0" w:space="0" w:color="auto"/>
        <w:bottom w:val="none" w:sz="0" w:space="0" w:color="auto"/>
        <w:right w:val="none" w:sz="0" w:space="0" w:color="auto"/>
      </w:divBdr>
    </w:div>
    <w:div w:id="963003558">
      <w:bodyDiv w:val="1"/>
      <w:marLeft w:val="0"/>
      <w:marRight w:val="0"/>
      <w:marTop w:val="0"/>
      <w:marBottom w:val="0"/>
      <w:divBdr>
        <w:top w:val="none" w:sz="0" w:space="0" w:color="auto"/>
        <w:left w:val="none" w:sz="0" w:space="0" w:color="auto"/>
        <w:bottom w:val="none" w:sz="0" w:space="0" w:color="auto"/>
        <w:right w:val="none" w:sz="0" w:space="0" w:color="auto"/>
      </w:divBdr>
    </w:div>
    <w:div w:id="965163550">
      <w:bodyDiv w:val="1"/>
      <w:marLeft w:val="0"/>
      <w:marRight w:val="0"/>
      <w:marTop w:val="0"/>
      <w:marBottom w:val="0"/>
      <w:divBdr>
        <w:top w:val="none" w:sz="0" w:space="0" w:color="auto"/>
        <w:left w:val="none" w:sz="0" w:space="0" w:color="auto"/>
        <w:bottom w:val="none" w:sz="0" w:space="0" w:color="auto"/>
        <w:right w:val="none" w:sz="0" w:space="0" w:color="auto"/>
      </w:divBdr>
    </w:div>
    <w:div w:id="965433655">
      <w:bodyDiv w:val="1"/>
      <w:marLeft w:val="0"/>
      <w:marRight w:val="0"/>
      <w:marTop w:val="0"/>
      <w:marBottom w:val="0"/>
      <w:divBdr>
        <w:top w:val="none" w:sz="0" w:space="0" w:color="auto"/>
        <w:left w:val="none" w:sz="0" w:space="0" w:color="auto"/>
        <w:bottom w:val="none" w:sz="0" w:space="0" w:color="auto"/>
        <w:right w:val="none" w:sz="0" w:space="0" w:color="auto"/>
      </w:divBdr>
    </w:div>
    <w:div w:id="978539437">
      <w:bodyDiv w:val="1"/>
      <w:marLeft w:val="0"/>
      <w:marRight w:val="0"/>
      <w:marTop w:val="0"/>
      <w:marBottom w:val="0"/>
      <w:divBdr>
        <w:top w:val="none" w:sz="0" w:space="0" w:color="auto"/>
        <w:left w:val="none" w:sz="0" w:space="0" w:color="auto"/>
        <w:bottom w:val="none" w:sz="0" w:space="0" w:color="auto"/>
        <w:right w:val="none" w:sz="0" w:space="0" w:color="auto"/>
      </w:divBdr>
    </w:div>
    <w:div w:id="984160365">
      <w:bodyDiv w:val="1"/>
      <w:marLeft w:val="0"/>
      <w:marRight w:val="0"/>
      <w:marTop w:val="0"/>
      <w:marBottom w:val="0"/>
      <w:divBdr>
        <w:top w:val="none" w:sz="0" w:space="0" w:color="auto"/>
        <w:left w:val="none" w:sz="0" w:space="0" w:color="auto"/>
        <w:bottom w:val="none" w:sz="0" w:space="0" w:color="auto"/>
        <w:right w:val="none" w:sz="0" w:space="0" w:color="auto"/>
      </w:divBdr>
    </w:div>
    <w:div w:id="1002319820">
      <w:bodyDiv w:val="1"/>
      <w:marLeft w:val="0"/>
      <w:marRight w:val="0"/>
      <w:marTop w:val="0"/>
      <w:marBottom w:val="0"/>
      <w:divBdr>
        <w:top w:val="none" w:sz="0" w:space="0" w:color="auto"/>
        <w:left w:val="none" w:sz="0" w:space="0" w:color="auto"/>
        <w:bottom w:val="none" w:sz="0" w:space="0" w:color="auto"/>
        <w:right w:val="none" w:sz="0" w:space="0" w:color="auto"/>
      </w:divBdr>
    </w:div>
    <w:div w:id="1029795683">
      <w:bodyDiv w:val="1"/>
      <w:marLeft w:val="0"/>
      <w:marRight w:val="0"/>
      <w:marTop w:val="0"/>
      <w:marBottom w:val="0"/>
      <w:divBdr>
        <w:top w:val="none" w:sz="0" w:space="0" w:color="auto"/>
        <w:left w:val="none" w:sz="0" w:space="0" w:color="auto"/>
        <w:bottom w:val="none" w:sz="0" w:space="0" w:color="auto"/>
        <w:right w:val="none" w:sz="0" w:space="0" w:color="auto"/>
      </w:divBdr>
    </w:div>
    <w:div w:id="1042512420">
      <w:bodyDiv w:val="1"/>
      <w:marLeft w:val="0"/>
      <w:marRight w:val="0"/>
      <w:marTop w:val="0"/>
      <w:marBottom w:val="0"/>
      <w:divBdr>
        <w:top w:val="none" w:sz="0" w:space="0" w:color="auto"/>
        <w:left w:val="none" w:sz="0" w:space="0" w:color="auto"/>
        <w:bottom w:val="none" w:sz="0" w:space="0" w:color="auto"/>
        <w:right w:val="none" w:sz="0" w:space="0" w:color="auto"/>
      </w:divBdr>
    </w:div>
    <w:div w:id="1053969703">
      <w:bodyDiv w:val="1"/>
      <w:marLeft w:val="0"/>
      <w:marRight w:val="0"/>
      <w:marTop w:val="0"/>
      <w:marBottom w:val="0"/>
      <w:divBdr>
        <w:top w:val="none" w:sz="0" w:space="0" w:color="auto"/>
        <w:left w:val="none" w:sz="0" w:space="0" w:color="auto"/>
        <w:bottom w:val="none" w:sz="0" w:space="0" w:color="auto"/>
        <w:right w:val="none" w:sz="0" w:space="0" w:color="auto"/>
      </w:divBdr>
    </w:div>
    <w:div w:id="1061446626">
      <w:bodyDiv w:val="1"/>
      <w:marLeft w:val="0"/>
      <w:marRight w:val="0"/>
      <w:marTop w:val="0"/>
      <w:marBottom w:val="0"/>
      <w:divBdr>
        <w:top w:val="none" w:sz="0" w:space="0" w:color="auto"/>
        <w:left w:val="none" w:sz="0" w:space="0" w:color="auto"/>
        <w:bottom w:val="none" w:sz="0" w:space="0" w:color="auto"/>
        <w:right w:val="none" w:sz="0" w:space="0" w:color="auto"/>
      </w:divBdr>
    </w:div>
    <w:div w:id="1063990205">
      <w:bodyDiv w:val="1"/>
      <w:marLeft w:val="0"/>
      <w:marRight w:val="0"/>
      <w:marTop w:val="0"/>
      <w:marBottom w:val="0"/>
      <w:divBdr>
        <w:top w:val="none" w:sz="0" w:space="0" w:color="auto"/>
        <w:left w:val="none" w:sz="0" w:space="0" w:color="auto"/>
        <w:bottom w:val="none" w:sz="0" w:space="0" w:color="auto"/>
        <w:right w:val="none" w:sz="0" w:space="0" w:color="auto"/>
      </w:divBdr>
    </w:div>
    <w:div w:id="1072896820">
      <w:bodyDiv w:val="1"/>
      <w:marLeft w:val="0"/>
      <w:marRight w:val="0"/>
      <w:marTop w:val="0"/>
      <w:marBottom w:val="0"/>
      <w:divBdr>
        <w:top w:val="none" w:sz="0" w:space="0" w:color="auto"/>
        <w:left w:val="none" w:sz="0" w:space="0" w:color="auto"/>
        <w:bottom w:val="none" w:sz="0" w:space="0" w:color="auto"/>
        <w:right w:val="none" w:sz="0" w:space="0" w:color="auto"/>
      </w:divBdr>
    </w:div>
    <w:div w:id="1079405934">
      <w:bodyDiv w:val="1"/>
      <w:marLeft w:val="0"/>
      <w:marRight w:val="0"/>
      <w:marTop w:val="0"/>
      <w:marBottom w:val="0"/>
      <w:divBdr>
        <w:top w:val="none" w:sz="0" w:space="0" w:color="auto"/>
        <w:left w:val="none" w:sz="0" w:space="0" w:color="auto"/>
        <w:bottom w:val="none" w:sz="0" w:space="0" w:color="auto"/>
        <w:right w:val="none" w:sz="0" w:space="0" w:color="auto"/>
      </w:divBdr>
    </w:div>
    <w:div w:id="1081217397">
      <w:bodyDiv w:val="1"/>
      <w:marLeft w:val="0"/>
      <w:marRight w:val="0"/>
      <w:marTop w:val="0"/>
      <w:marBottom w:val="0"/>
      <w:divBdr>
        <w:top w:val="none" w:sz="0" w:space="0" w:color="auto"/>
        <w:left w:val="none" w:sz="0" w:space="0" w:color="auto"/>
        <w:bottom w:val="none" w:sz="0" w:space="0" w:color="auto"/>
        <w:right w:val="none" w:sz="0" w:space="0" w:color="auto"/>
      </w:divBdr>
    </w:div>
    <w:div w:id="1081488329">
      <w:bodyDiv w:val="1"/>
      <w:marLeft w:val="0"/>
      <w:marRight w:val="0"/>
      <w:marTop w:val="0"/>
      <w:marBottom w:val="0"/>
      <w:divBdr>
        <w:top w:val="none" w:sz="0" w:space="0" w:color="auto"/>
        <w:left w:val="none" w:sz="0" w:space="0" w:color="auto"/>
        <w:bottom w:val="none" w:sz="0" w:space="0" w:color="auto"/>
        <w:right w:val="none" w:sz="0" w:space="0" w:color="auto"/>
      </w:divBdr>
    </w:div>
    <w:div w:id="1084035639">
      <w:bodyDiv w:val="1"/>
      <w:marLeft w:val="0"/>
      <w:marRight w:val="0"/>
      <w:marTop w:val="0"/>
      <w:marBottom w:val="0"/>
      <w:divBdr>
        <w:top w:val="none" w:sz="0" w:space="0" w:color="auto"/>
        <w:left w:val="none" w:sz="0" w:space="0" w:color="auto"/>
        <w:bottom w:val="none" w:sz="0" w:space="0" w:color="auto"/>
        <w:right w:val="none" w:sz="0" w:space="0" w:color="auto"/>
      </w:divBdr>
    </w:div>
    <w:div w:id="1089426607">
      <w:bodyDiv w:val="1"/>
      <w:marLeft w:val="0"/>
      <w:marRight w:val="0"/>
      <w:marTop w:val="0"/>
      <w:marBottom w:val="0"/>
      <w:divBdr>
        <w:top w:val="none" w:sz="0" w:space="0" w:color="auto"/>
        <w:left w:val="none" w:sz="0" w:space="0" w:color="auto"/>
        <w:bottom w:val="none" w:sz="0" w:space="0" w:color="auto"/>
        <w:right w:val="none" w:sz="0" w:space="0" w:color="auto"/>
      </w:divBdr>
    </w:div>
    <w:div w:id="1093403436">
      <w:bodyDiv w:val="1"/>
      <w:marLeft w:val="0"/>
      <w:marRight w:val="0"/>
      <w:marTop w:val="0"/>
      <w:marBottom w:val="0"/>
      <w:divBdr>
        <w:top w:val="none" w:sz="0" w:space="0" w:color="auto"/>
        <w:left w:val="none" w:sz="0" w:space="0" w:color="auto"/>
        <w:bottom w:val="none" w:sz="0" w:space="0" w:color="auto"/>
        <w:right w:val="none" w:sz="0" w:space="0" w:color="auto"/>
      </w:divBdr>
    </w:div>
    <w:div w:id="1098403933">
      <w:bodyDiv w:val="1"/>
      <w:marLeft w:val="0"/>
      <w:marRight w:val="0"/>
      <w:marTop w:val="0"/>
      <w:marBottom w:val="0"/>
      <w:divBdr>
        <w:top w:val="none" w:sz="0" w:space="0" w:color="auto"/>
        <w:left w:val="none" w:sz="0" w:space="0" w:color="auto"/>
        <w:bottom w:val="none" w:sz="0" w:space="0" w:color="auto"/>
        <w:right w:val="none" w:sz="0" w:space="0" w:color="auto"/>
      </w:divBdr>
    </w:div>
    <w:div w:id="1103190390">
      <w:bodyDiv w:val="1"/>
      <w:marLeft w:val="0"/>
      <w:marRight w:val="0"/>
      <w:marTop w:val="0"/>
      <w:marBottom w:val="0"/>
      <w:divBdr>
        <w:top w:val="none" w:sz="0" w:space="0" w:color="auto"/>
        <w:left w:val="none" w:sz="0" w:space="0" w:color="auto"/>
        <w:bottom w:val="none" w:sz="0" w:space="0" w:color="auto"/>
        <w:right w:val="none" w:sz="0" w:space="0" w:color="auto"/>
      </w:divBdr>
    </w:div>
    <w:div w:id="1103457188">
      <w:bodyDiv w:val="1"/>
      <w:marLeft w:val="0"/>
      <w:marRight w:val="0"/>
      <w:marTop w:val="0"/>
      <w:marBottom w:val="0"/>
      <w:divBdr>
        <w:top w:val="none" w:sz="0" w:space="0" w:color="auto"/>
        <w:left w:val="none" w:sz="0" w:space="0" w:color="auto"/>
        <w:bottom w:val="none" w:sz="0" w:space="0" w:color="auto"/>
        <w:right w:val="none" w:sz="0" w:space="0" w:color="auto"/>
      </w:divBdr>
    </w:div>
    <w:div w:id="1113329364">
      <w:bodyDiv w:val="1"/>
      <w:marLeft w:val="0"/>
      <w:marRight w:val="0"/>
      <w:marTop w:val="0"/>
      <w:marBottom w:val="0"/>
      <w:divBdr>
        <w:top w:val="none" w:sz="0" w:space="0" w:color="auto"/>
        <w:left w:val="none" w:sz="0" w:space="0" w:color="auto"/>
        <w:bottom w:val="none" w:sz="0" w:space="0" w:color="auto"/>
        <w:right w:val="none" w:sz="0" w:space="0" w:color="auto"/>
      </w:divBdr>
    </w:div>
    <w:div w:id="1115053078">
      <w:bodyDiv w:val="1"/>
      <w:marLeft w:val="0"/>
      <w:marRight w:val="0"/>
      <w:marTop w:val="0"/>
      <w:marBottom w:val="0"/>
      <w:divBdr>
        <w:top w:val="none" w:sz="0" w:space="0" w:color="auto"/>
        <w:left w:val="none" w:sz="0" w:space="0" w:color="auto"/>
        <w:bottom w:val="none" w:sz="0" w:space="0" w:color="auto"/>
        <w:right w:val="none" w:sz="0" w:space="0" w:color="auto"/>
      </w:divBdr>
    </w:div>
    <w:div w:id="1128161238">
      <w:bodyDiv w:val="1"/>
      <w:marLeft w:val="0"/>
      <w:marRight w:val="0"/>
      <w:marTop w:val="0"/>
      <w:marBottom w:val="0"/>
      <w:divBdr>
        <w:top w:val="none" w:sz="0" w:space="0" w:color="auto"/>
        <w:left w:val="none" w:sz="0" w:space="0" w:color="auto"/>
        <w:bottom w:val="none" w:sz="0" w:space="0" w:color="auto"/>
        <w:right w:val="none" w:sz="0" w:space="0" w:color="auto"/>
      </w:divBdr>
    </w:div>
    <w:div w:id="1128939750">
      <w:bodyDiv w:val="1"/>
      <w:marLeft w:val="0"/>
      <w:marRight w:val="0"/>
      <w:marTop w:val="0"/>
      <w:marBottom w:val="0"/>
      <w:divBdr>
        <w:top w:val="none" w:sz="0" w:space="0" w:color="auto"/>
        <w:left w:val="none" w:sz="0" w:space="0" w:color="auto"/>
        <w:bottom w:val="none" w:sz="0" w:space="0" w:color="auto"/>
        <w:right w:val="none" w:sz="0" w:space="0" w:color="auto"/>
      </w:divBdr>
    </w:div>
    <w:div w:id="1130828305">
      <w:bodyDiv w:val="1"/>
      <w:marLeft w:val="0"/>
      <w:marRight w:val="0"/>
      <w:marTop w:val="0"/>
      <w:marBottom w:val="0"/>
      <w:divBdr>
        <w:top w:val="none" w:sz="0" w:space="0" w:color="auto"/>
        <w:left w:val="none" w:sz="0" w:space="0" w:color="auto"/>
        <w:bottom w:val="none" w:sz="0" w:space="0" w:color="auto"/>
        <w:right w:val="none" w:sz="0" w:space="0" w:color="auto"/>
      </w:divBdr>
    </w:div>
    <w:div w:id="1135178347">
      <w:bodyDiv w:val="1"/>
      <w:marLeft w:val="0"/>
      <w:marRight w:val="0"/>
      <w:marTop w:val="0"/>
      <w:marBottom w:val="0"/>
      <w:divBdr>
        <w:top w:val="none" w:sz="0" w:space="0" w:color="auto"/>
        <w:left w:val="none" w:sz="0" w:space="0" w:color="auto"/>
        <w:bottom w:val="none" w:sz="0" w:space="0" w:color="auto"/>
        <w:right w:val="none" w:sz="0" w:space="0" w:color="auto"/>
      </w:divBdr>
    </w:div>
    <w:div w:id="1136097277">
      <w:bodyDiv w:val="1"/>
      <w:marLeft w:val="0"/>
      <w:marRight w:val="0"/>
      <w:marTop w:val="0"/>
      <w:marBottom w:val="0"/>
      <w:divBdr>
        <w:top w:val="none" w:sz="0" w:space="0" w:color="auto"/>
        <w:left w:val="none" w:sz="0" w:space="0" w:color="auto"/>
        <w:bottom w:val="none" w:sz="0" w:space="0" w:color="auto"/>
        <w:right w:val="none" w:sz="0" w:space="0" w:color="auto"/>
      </w:divBdr>
    </w:div>
    <w:div w:id="1141965118">
      <w:bodyDiv w:val="1"/>
      <w:marLeft w:val="0"/>
      <w:marRight w:val="0"/>
      <w:marTop w:val="0"/>
      <w:marBottom w:val="0"/>
      <w:divBdr>
        <w:top w:val="none" w:sz="0" w:space="0" w:color="auto"/>
        <w:left w:val="none" w:sz="0" w:space="0" w:color="auto"/>
        <w:bottom w:val="none" w:sz="0" w:space="0" w:color="auto"/>
        <w:right w:val="none" w:sz="0" w:space="0" w:color="auto"/>
      </w:divBdr>
    </w:div>
    <w:div w:id="1146358145">
      <w:bodyDiv w:val="1"/>
      <w:marLeft w:val="0"/>
      <w:marRight w:val="0"/>
      <w:marTop w:val="0"/>
      <w:marBottom w:val="0"/>
      <w:divBdr>
        <w:top w:val="none" w:sz="0" w:space="0" w:color="auto"/>
        <w:left w:val="none" w:sz="0" w:space="0" w:color="auto"/>
        <w:bottom w:val="none" w:sz="0" w:space="0" w:color="auto"/>
        <w:right w:val="none" w:sz="0" w:space="0" w:color="auto"/>
      </w:divBdr>
    </w:div>
    <w:div w:id="1155875965">
      <w:bodyDiv w:val="1"/>
      <w:marLeft w:val="0"/>
      <w:marRight w:val="0"/>
      <w:marTop w:val="0"/>
      <w:marBottom w:val="0"/>
      <w:divBdr>
        <w:top w:val="none" w:sz="0" w:space="0" w:color="auto"/>
        <w:left w:val="none" w:sz="0" w:space="0" w:color="auto"/>
        <w:bottom w:val="none" w:sz="0" w:space="0" w:color="auto"/>
        <w:right w:val="none" w:sz="0" w:space="0" w:color="auto"/>
      </w:divBdr>
    </w:div>
    <w:div w:id="1158620291">
      <w:bodyDiv w:val="1"/>
      <w:marLeft w:val="0"/>
      <w:marRight w:val="0"/>
      <w:marTop w:val="0"/>
      <w:marBottom w:val="0"/>
      <w:divBdr>
        <w:top w:val="none" w:sz="0" w:space="0" w:color="auto"/>
        <w:left w:val="none" w:sz="0" w:space="0" w:color="auto"/>
        <w:bottom w:val="none" w:sz="0" w:space="0" w:color="auto"/>
        <w:right w:val="none" w:sz="0" w:space="0" w:color="auto"/>
      </w:divBdr>
    </w:div>
    <w:div w:id="1169442356">
      <w:bodyDiv w:val="1"/>
      <w:marLeft w:val="0"/>
      <w:marRight w:val="0"/>
      <w:marTop w:val="0"/>
      <w:marBottom w:val="0"/>
      <w:divBdr>
        <w:top w:val="none" w:sz="0" w:space="0" w:color="auto"/>
        <w:left w:val="none" w:sz="0" w:space="0" w:color="auto"/>
        <w:bottom w:val="none" w:sz="0" w:space="0" w:color="auto"/>
        <w:right w:val="none" w:sz="0" w:space="0" w:color="auto"/>
      </w:divBdr>
    </w:div>
    <w:div w:id="1180312379">
      <w:bodyDiv w:val="1"/>
      <w:marLeft w:val="0"/>
      <w:marRight w:val="0"/>
      <w:marTop w:val="0"/>
      <w:marBottom w:val="0"/>
      <w:divBdr>
        <w:top w:val="none" w:sz="0" w:space="0" w:color="auto"/>
        <w:left w:val="none" w:sz="0" w:space="0" w:color="auto"/>
        <w:bottom w:val="none" w:sz="0" w:space="0" w:color="auto"/>
        <w:right w:val="none" w:sz="0" w:space="0" w:color="auto"/>
      </w:divBdr>
    </w:div>
    <w:div w:id="1180314720">
      <w:bodyDiv w:val="1"/>
      <w:marLeft w:val="0"/>
      <w:marRight w:val="0"/>
      <w:marTop w:val="0"/>
      <w:marBottom w:val="0"/>
      <w:divBdr>
        <w:top w:val="none" w:sz="0" w:space="0" w:color="auto"/>
        <w:left w:val="none" w:sz="0" w:space="0" w:color="auto"/>
        <w:bottom w:val="none" w:sz="0" w:space="0" w:color="auto"/>
        <w:right w:val="none" w:sz="0" w:space="0" w:color="auto"/>
      </w:divBdr>
    </w:div>
    <w:div w:id="1181777787">
      <w:bodyDiv w:val="1"/>
      <w:marLeft w:val="0"/>
      <w:marRight w:val="0"/>
      <w:marTop w:val="0"/>
      <w:marBottom w:val="0"/>
      <w:divBdr>
        <w:top w:val="none" w:sz="0" w:space="0" w:color="auto"/>
        <w:left w:val="none" w:sz="0" w:space="0" w:color="auto"/>
        <w:bottom w:val="none" w:sz="0" w:space="0" w:color="auto"/>
        <w:right w:val="none" w:sz="0" w:space="0" w:color="auto"/>
      </w:divBdr>
    </w:div>
    <w:div w:id="1182276159">
      <w:bodyDiv w:val="1"/>
      <w:marLeft w:val="0"/>
      <w:marRight w:val="0"/>
      <w:marTop w:val="0"/>
      <w:marBottom w:val="0"/>
      <w:divBdr>
        <w:top w:val="none" w:sz="0" w:space="0" w:color="auto"/>
        <w:left w:val="none" w:sz="0" w:space="0" w:color="auto"/>
        <w:bottom w:val="none" w:sz="0" w:space="0" w:color="auto"/>
        <w:right w:val="none" w:sz="0" w:space="0" w:color="auto"/>
      </w:divBdr>
    </w:div>
    <w:div w:id="1189025220">
      <w:bodyDiv w:val="1"/>
      <w:marLeft w:val="0"/>
      <w:marRight w:val="0"/>
      <w:marTop w:val="0"/>
      <w:marBottom w:val="0"/>
      <w:divBdr>
        <w:top w:val="none" w:sz="0" w:space="0" w:color="auto"/>
        <w:left w:val="none" w:sz="0" w:space="0" w:color="auto"/>
        <w:bottom w:val="none" w:sz="0" w:space="0" w:color="auto"/>
        <w:right w:val="none" w:sz="0" w:space="0" w:color="auto"/>
      </w:divBdr>
    </w:div>
    <w:div w:id="1195926567">
      <w:bodyDiv w:val="1"/>
      <w:marLeft w:val="0"/>
      <w:marRight w:val="0"/>
      <w:marTop w:val="0"/>
      <w:marBottom w:val="0"/>
      <w:divBdr>
        <w:top w:val="none" w:sz="0" w:space="0" w:color="auto"/>
        <w:left w:val="none" w:sz="0" w:space="0" w:color="auto"/>
        <w:bottom w:val="none" w:sz="0" w:space="0" w:color="auto"/>
        <w:right w:val="none" w:sz="0" w:space="0" w:color="auto"/>
      </w:divBdr>
    </w:div>
    <w:div w:id="1201551595">
      <w:bodyDiv w:val="1"/>
      <w:marLeft w:val="0"/>
      <w:marRight w:val="0"/>
      <w:marTop w:val="0"/>
      <w:marBottom w:val="0"/>
      <w:divBdr>
        <w:top w:val="none" w:sz="0" w:space="0" w:color="auto"/>
        <w:left w:val="none" w:sz="0" w:space="0" w:color="auto"/>
        <w:bottom w:val="none" w:sz="0" w:space="0" w:color="auto"/>
        <w:right w:val="none" w:sz="0" w:space="0" w:color="auto"/>
      </w:divBdr>
    </w:div>
    <w:div w:id="1213230848">
      <w:bodyDiv w:val="1"/>
      <w:marLeft w:val="0"/>
      <w:marRight w:val="0"/>
      <w:marTop w:val="0"/>
      <w:marBottom w:val="0"/>
      <w:divBdr>
        <w:top w:val="none" w:sz="0" w:space="0" w:color="auto"/>
        <w:left w:val="none" w:sz="0" w:space="0" w:color="auto"/>
        <w:bottom w:val="none" w:sz="0" w:space="0" w:color="auto"/>
        <w:right w:val="none" w:sz="0" w:space="0" w:color="auto"/>
      </w:divBdr>
    </w:div>
    <w:div w:id="1216547516">
      <w:bodyDiv w:val="1"/>
      <w:marLeft w:val="0"/>
      <w:marRight w:val="0"/>
      <w:marTop w:val="0"/>
      <w:marBottom w:val="0"/>
      <w:divBdr>
        <w:top w:val="none" w:sz="0" w:space="0" w:color="auto"/>
        <w:left w:val="none" w:sz="0" w:space="0" w:color="auto"/>
        <w:bottom w:val="none" w:sz="0" w:space="0" w:color="auto"/>
        <w:right w:val="none" w:sz="0" w:space="0" w:color="auto"/>
      </w:divBdr>
    </w:div>
    <w:div w:id="1221286400">
      <w:bodyDiv w:val="1"/>
      <w:marLeft w:val="0"/>
      <w:marRight w:val="0"/>
      <w:marTop w:val="0"/>
      <w:marBottom w:val="0"/>
      <w:divBdr>
        <w:top w:val="none" w:sz="0" w:space="0" w:color="auto"/>
        <w:left w:val="none" w:sz="0" w:space="0" w:color="auto"/>
        <w:bottom w:val="none" w:sz="0" w:space="0" w:color="auto"/>
        <w:right w:val="none" w:sz="0" w:space="0" w:color="auto"/>
      </w:divBdr>
    </w:div>
    <w:div w:id="1237012607">
      <w:bodyDiv w:val="1"/>
      <w:marLeft w:val="0"/>
      <w:marRight w:val="0"/>
      <w:marTop w:val="0"/>
      <w:marBottom w:val="0"/>
      <w:divBdr>
        <w:top w:val="none" w:sz="0" w:space="0" w:color="auto"/>
        <w:left w:val="none" w:sz="0" w:space="0" w:color="auto"/>
        <w:bottom w:val="none" w:sz="0" w:space="0" w:color="auto"/>
        <w:right w:val="none" w:sz="0" w:space="0" w:color="auto"/>
      </w:divBdr>
    </w:div>
    <w:div w:id="1241065003">
      <w:bodyDiv w:val="1"/>
      <w:marLeft w:val="0"/>
      <w:marRight w:val="0"/>
      <w:marTop w:val="0"/>
      <w:marBottom w:val="0"/>
      <w:divBdr>
        <w:top w:val="none" w:sz="0" w:space="0" w:color="auto"/>
        <w:left w:val="none" w:sz="0" w:space="0" w:color="auto"/>
        <w:bottom w:val="none" w:sz="0" w:space="0" w:color="auto"/>
        <w:right w:val="none" w:sz="0" w:space="0" w:color="auto"/>
      </w:divBdr>
    </w:div>
    <w:div w:id="1250963634">
      <w:bodyDiv w:val="1"/>
      <w:marLeft w:val="0"/>
      <w:marRight w:val="0"/>
      <w:marTop w:val="0"/>
      <w:marBottom w:val="0"/>
      <w:divBdr>
        <w:top w:val="none" w:sz="0" w:space="0" w:color="auto"/>
        <w:left w:val="none" w:sz="0" w:space="0" w:color="auto"/>
        <w:bottom w:val="none" w:sz="0" w:space="0" w:color="auto"/>
        <w:right w:val="none" w:sz="0" w:space="0" w:color="auto"/>
      </w:divBdr>
    </w:div>
    <w:div w:id="1251087722">
      <w:bodyDiv w:val="1"/>
      <w:marLeft w:val="0"/>
      <w:marRight w:val="0"/>
      <w:marTop w:val="0"/>
      <w:marBottom w:val="0"/>
      <w:divBdr>
        <w:top w:val="none" w:sz="0" w:space="0" w:color="auto"/>
        <w:left w:val="none" w:sz="0" w:space="0" w:color="auto"/>
        <w:bottom w:val="none" w:sz="0" w:space="0" w:color="auto"/>
        <w:right w:val="none" w:sz="0" w:space="0" w:color="auto"/>
      </w:divBdr>
    </w:div>
    <w:div w:id="1262255117">
      <w:bodyDiv w:val="1"/>
      <w:marLeft w:val="0"/>
      <w:marRight w:val="0"/>
      <w:marTop w:val="0"/>
      <w:marBottom w:val="0"/>
      <w:divBdr>
        <w:top w:val="none" w:sz="0" w:space="0" w:color="auto"/>
        <w:left w:val="none" w:sz="0" w:space="0" w:color="auto"/>
        <w:bottom w:val="none" w:sz="0" w:space="0" w:color="auto"/>
        <w:right w:val="none" w:sz="0" w:space="0" w:color="auto"/>
      </w:divBdr>
    </w:div>
    <w:div w:id="1264455472">
      <w:bodyDiv w:val="1"/>
      <w:marLeft w:val="0"/>
      <w:marRight w:val="0"/>
      <w:marTop w:val="0"/>
      <w:marBottom w:val="0"/>
      <w:divBdr>
        <w:top w:val="none" w:sz="0" w:space="0" w:color="auto"/>
        <w:left w:val="none" w:sz="0" w:space="0" w:color="auto"/>
        <w:bottom w:val="none" w:sz="0" w:space="0" w:color="auto"/>
        <w:right w:val="none" w:sz="0" w:space="0" w:color="auto"/>
      </w:divBdr>
    </w:div>
    <w:div w:id="1270116642">
      <w:bodyDiv w:val="1"/>
      <w:marLeft w:val="0"/>
      <w:marRight w:val="0"/>
      <w:marTop w:val="0"/>
      <w:marBottom w:val="0"/>
      <w:divBdr>
        <w:top w:val="none" w:sz="0" w:space="0" w:color="auto"/>
        <w:left w:val="none" w:sz="0" w:space="0" w:color="auto"/>
        <w:bottom w:val="none" w:sz="0" w:space="0" w:color="auto"/>
        <w:right w:val="none" w:sz="0" w:space="0" w:color="auto"/>
      </w:divBdr>
    </w:div>
    <w:div w:id="1275215713">
      <w:bodyDiv w:val="1"/>
      <w:marLeft w:val="0"/>
      <w:marRight w:val="0"/>
      <w:marTop w:val="0"/>
      <w:marBottom w:val="0"/>
      <w:divBdr>
        <w:top w:val="none" w:sz="0" w:space="0" w:color="auto"/>
        <w:left w:val="none" w:sz="0" w:space="0" w:color="auto"/>
        <w:bottom w:val="none" w:sz="0" w:space="0" w:color="auto"/>
        <w:right w:val="none" w:sz="0" w:space="0" w:color="auto"/>
      </w:divBdr>
    </w:div>
    <w:div w:id="1278297701">
      <w:bodyDiv w:val="1"/>
      <w:marLeft w:val="0"/>
      <w:marRight w:val="0"/>
      <w:marTop w:val="0"/>
      <w:marBottom w:val="0"/>
      <w:divBdr>
        <w:top w:val="none" w:sz="0" w:space="0" w:color="auto"/>
        <w:left w:val="none" w:sz="0" w:space="0" w:color="auto"/>
        <w:bottom w:val="none" w:sz="0" w:space="0" w:color="auto"/>
        <w:right w:val="none" w:sz="0" w:space="0" w:color="auto"/>
      </w:divBdr>
    </w:div>
    <w:div w:id="1280063463">
      <w:bodyDiv w:val="1"/>
      <w:marLeft w:val="0"/>
      <w:marRight w:val="0"/>
      <w:marTop w:val="0"/>
      <w:marBottom w:val="0"/>
      <w:divBdr>
        <w:top w:val="none" w:sz="0" w:space="0" w:color="auto"/>
        <w:left w:val="none" w:sz="0" w:space="0" w:color="auto"/>
        <w:bottom w:val="none" w:sz="0" w:space="0" w:color="auto"/>
        <w:right w:val="none" w:sz="0" w:space="0" w:color="auto"/>
      </w:divBdr>
    </w:div>
    <w:div w:id="1281374306">
      <w:bodyDiv w:val="1"/>
      <w:marLeft w:val="0"/>
      <w:marRight w:val="0"/>
      <w:marTop w:val="0"/>
      <w:marBottom w:val="0"/>
      <w:divBdr>
        <w:top w:val="none" w:sz="0" w:space="0" w:color="auto"/>
        <w:left w:val="none" w:sz="0" w:space="0" w:color="auto"/>
        <w:bottom w:val="none" w:sz="0" w:space="0" w:color="auto"/>
        <w:right w:val="none" w:sz="0" w:space="0" w:color="auto"/>
      </w:divBdr>
    </w:div>
    <w:div w:id="1309897775">
      <w:bodyDiv w:val="1"/>
      <w:marLeft w:val="0"/>
      <w:marRight w:val="0"/>
      <w:marTop w:val="0"/>
      <w:marBottom w:val="0"/>
      <w:divBdr>
        <w:top w:val="none" w:sz="0" w:space="0" w:color="auto"/>
        <w:left w:val="none" w:sz="0" w:space="0" w:color="auto"/>
        <w:bottom w:val="none" w:sz="0" w:space="0" w:color="auto"/>
        <w:right w:val="none" w:sz="0" w:space="0" w:color="auto"/>
      </w:divBdr>
    </w:div>
    <w:div w:id="1313173112">
      <w:bodyDiv w:val="1"/>
      <w:marLeft w:val="0"/>
      <w:marRight w:val="0"/>
      <w:marTop w:val="0"/>
      <w:marBottom w:val="0"/>
      <w:divBdr>
        <w:top w:val="none" w:sz="0" w:space="0" w:color="auto"/>
        <w:left w:val="none" w:sz="0" w:space="0" w:color="auto"/>
        <w:bottom w:val="none" w:sz="0" w:space="0" w:color="auto"/>
        <w:right w:val="none" w:sz="0" w:space="0" w:color="auto"/>
      </w:divBdr>
    </w:div>
    <w:div w:id="1334139882">
      <w:bodyDiv w:val="1"/>
      <w:marLeft w:val="0"/>
      <w:marRight w:val="0"/>
      <w:marTop w:val="0"/>
      <w:marBottom w:val="0"/>
      <w:divBdr>
        <w:top w:val="none" w:sz="0" w:space="0" w:color="auto"/>
        <w:left w:val="none" w:sz="0" w:space="0" w:color="auto"/>
        <w:bottom w:val="none" w:sz="0" w:space="0" w:color="auto"/>
        <w:right w:val="none" w:sz="0" w:space="0" w:color="auto"/>
      </w:divBdr>
    </w:div>
    <w:div w:id="1340035817">
      <w:bodyDiv w:val="1"/>
      <w:marLeft w:val="0"/>
      <w:marRight w:val="0"/>
      <w:marTop w:val="0"/>
      <w:marBottom w:val="0"/>
      <w:divBdr>
        <w:top w:val="none" w:sz="0" w:space="0" w:color="auto"/>
        <w:left w:val="none" w:sz="0" w:space="0" w:color="auto"/>
        <w:bottom w:val="none" w:sz="0" w:space="0" w:color="auto"/>
        <w:right w:val="none" w:sz="0" w:space="0" w:color="auto"/>
      </w:divBdr>
    </w:div>
    <w:div w:id="1353842767">
      <w:bodyDiv w:val="1"/>
      <w:marLeft w:val="0"/>
      <w:marRight w:val="0"/>
      <w:marTop w:val="0"/>
      <w:marBottom w:val="0"/>
      <w:divBdr>
        <w:top w:val="none" w:sz="0" w:space="0" w:color="auto"/>
        <w:left w:val="none" w:sz="0" w:space="0" w:color="auto"/>
        <w:bottom w:val="none" w:sz="0" w:space="0" w:color="auto"/>
        <w:right w:val="none" w:sz="0" w:space="0" w:color="auto"/>
      </w:divBdr>
    </w:div>
    <w:div w:id="1363901304">
      <w:bodyDiv w:val="1"/>
      <w:marLeft w:val="0"/>
      <w:marRight w:val="0"/>
      <w:marTop w:val="0"/>
      <w:marBottom w:val="0"/>
      <w:divBdr>
        <w:top w:val="none" w:sz="0" w:space="0" w:color="auto"/>
        <w:left w:val="none" w:sz="0" w:space="0" w:color="auto"/>
        <w:bottom w:val="none" w:sz="0" w:space="0" w:color="auto"/>
        <w:right w:val="none" w:sz="0" w:space="0" w:color="auto"/>
      </w:divBdr>
    </w:div>
    <w:div w:id="1371370743">
      <w:bodyDiv w:val="1"/>
      <w:marLeft w:val="0"/>
      <w:marRight w:val="0"/>
      <w:marTop w:val="0"/>
      <w:marBottom w:val="0"/>
      <w:divBdr>
        <w:top w:val="none" w:sz="0" w:space="0" w:color="auto"/>
        <w:left w:val="none" w:sz="0" w:space="0" w:color="auto"/>
        <w:bottom w:val="none" w:sz="0" w:space="0" w:color="auto"/>
        <w:right w:val="none" w:sz="0" w:space="0" w:color="auto"/>
      </w:divBdr>
    </w:div>
    <w:div w:id="1373574903">
      <w:bodyDiv w:val="1"/>
      <w:marLeft w:val="0"/>
      <w:marRight w:val="0"/>
      <w:marTop w:val="0"/>
      <w:marBottom w:val="0"/>
      <w:divBdr>
        <w:top w:val="none" w:sz="0" w:space="0" w:color="auto"/>
        <w:left w:val="none" w:sz="0" w:space="0" w:color="auto"/>
        <w:bottom w:val="none" w:sz="0" w:space="0" w:color="auto"/>
        <w:right w:val="none" w:sz="0" w:space="0" w:color="auto"/>
      </w:divBdr>
    </w:div>
    <w:div w:id="1373965379">
      <w:bodyDiv w:val="1"/>
      <w:marLeft w:val="0"/>
      <w:marRight w:val="0"/>
      <w:marTop w:val="0"/>
      <w:marBottom w:val="0"/>
      <w:divBdr>
        <w:top w:val="none" w:sz="0" w:space="0" w:color="auto"/>
        <w:left w:val="none" w:sz="0" w:space="0" w:color="auto"/>
        <w:bottom w:val="none" w:sz="0" w:space="0" w:color="auto"/>
        <w:right w:val="none" w:sz="0" w:space="0" w:color="auto"/>
      </w:divBdr>
    </w:div>
    <w:div w:id="1378241833">
      <w:bodyDiv w:val="1"/>
      <w:marLeft w:val="0"/>
      <w:marRight w:val="0"/>
      <w:marTop w:val="0"/>
      <w:marBottom w:val="0"/>
      <w:divBdr>
        <w:top w:val="none" w:sz="0" w:space="0" w:color="auto"/>
        <w:left w:val="none" w:sz="0" w:space="0" w:color="auto"/>
        <w:bottom w:val="none" w:sz="0" w:space="0" w:color="auto"/>
        <w:right w:val="none" w:sz="0" w:space="0" w:color="auto"/>
      </w:divBdr>
    </w:div>
    <w:div w:id="1379433210">
      <w:bodyDiv w:val="1"/>
      <w:marLeft w:val="0"/>
      <w:marRight w:val="0"/>
      <w:marTop w:val="0"/>
      <w:marBottom w:val="0"/>
      <w:divBdr>
        <w:top w:val="none" w:sz="0" w:space="0" w:color="auto"/>
        <w:left w:val="none" w:sz="0" w:space="0" w:color="auto"/>
        <w:bottom w:val="none" w:sz="0" w:space="0" w:color="auto"/>
        <w:right w:val="none" w:sz="0" w:space="0" w:color="auto"/>
      </w:divBdr>
    </w:div>
    <w:div w:id="1392004571">
      <w:bodyDiv w:val="1"/>
      <w:marLeft w:val="0"/>
      <w:marRight w:val="0"/>
      <w:marTop w:val="0"/>
      <w:marBottom w:val="0"/>
      <w:divBdr>
        <w:top w:val="none" w:sz="0" w:space="0" w:color="auto"/>
        <w:left w:val="none" w:sz="0" w:space="0" w:color="auto"/>
        <w:bottom w:val="none" w:sz="0" w:space="0" w:color="auto"/>
        <w:right w:val="none" w:sz="0" w:space="0" w:color="auto"/>
      </w:divBdr>
    </w:div>
    <w:div w:id="1400595624">
      <w:bodyDiv w:val="1"/>
      <w:marLeft w:val="0"/>
      <w:marRight w:val="0"/>
      <w:marTop w:val="0"/>
      <w:marBottom w:val="0"/>
      <w:divBdr>
        <w:top w:val="none" w:sz="0" w:space="0" w:color="auto"/>
        <w:left w:val="none" w:sz="0" w:space="0" w:color="auto"/>
        <w:bottom w:val="none" w:sz="0" w:space="0" w:color="auto"/>
        <w:right w:val="none" w:sz="0" w:space="0" w:color="auto"/>
      </w:divBdr>
    </w:div>
    <w:div w:id="1407603489">
      <w:bodyDiv w:val="1"/>
      <w:marLeft w:val="0"/>
      <w:marRight w:val="0"/>
      <w:marTop w:val="0"/>
      <w:marBottom w:val="0"/>
      <w:divBdr>
        <w:top w:val="none" w:sz="0" w:space="0" w:color="auto"/>
        <w:left w:val="none" w:sz="0" w:space="0" w:color="auto"/>
        <w:bottom w:val="none" w:sz="0" w:space="0" w:color="auto"/>
        <w:right w:val="none" w:sz="0" w:space="0" w:color="auto"/>
      </w:divBdr>
    </w:div>
    <w:div w:id="1416240014">
      <w:bodyDiv w:val="1"/>
      <w:marLeft w:val="0"/>
      <w:marRight w:val="0"/>
      <w:marTop w:val="0"/>
      <w:marBottom w:val="0"/>
      <w:divBdr>
        <w:top w:val="none" w:sz="0" w:space="0" w:color="auto"/>
        <w:left w:val="none" w:sz="0" w:space="0" w:color="auto"/>
        <w:bottom w:val="none" w:sz="0" w:space="0" w:color="auto"/>
        <w:right w:val="none" w:sz="0" w:space="0" w:color="auto"/>
      </w:divBdr>
    </w:div>
    <w:div w:id="1416590448">
      <w:bodyDiv w:val="1"/>
      <w:marLeft w:val="0"/>
      <w:marRight w:val="0"/>
      <w:marTop w:val="0"/>
      <w:marBottom w:val="0"/>
      <w:divBdr>
        <w:top w:val="none" w:sz="0" w:space="0" w:color="auto"/>
        <w:left w:val="none" w:sz="0" w:space="0" w:color="auto"/>
        <w:bottom w:val="none" w:sz="0" w:space="0" w:color="auto"/>
        <w:right w:val="none" w:sz="0" w:space="0" w:color="auto"/>
      </w:divBdr>
    </w:div>
    <w:div w:id="1420952876">
      <w:bodyDiv w:val="1"/>
      <w:marLeft w:val="0"/>
      <w:marRight w:val="0"/>
      <w:marTop w:val="0"/>
      <w:marBottom w:val="0"/>
      <w:divBdr>
        <w:top w:val="none" w:sz="0" w:space="0" w:color="auto"/>
        <w:left w:val="none" w:sz="0" w:space="0" w:color="auto"/>
        <w:bottom w:val="none" w:sz="0" w:space="0" w:color="auto"/>
        <w:right w:val="none" w:sz="0" w:space="0" w:color="auto"/>
      </w:divBdr>
    </w:div>
    <w:div w:id="1433236540">
      <w:bodyDiv w:val="1"/>
      <w:marLeft w:val="0"/>
      <w:marRight w:val="0"/>
      <w:marTop w:val="0"/>
      <w:marBottom w:val="0"/>
      <w:divBdr>
        <w:top w:val="none" w:sz="0" w:space="0" w:color="auto"/>
        <w:left w:val="none" w:sz="0" w:space="0" w:color="auto"/>
        <w:bottom w:val="none" w:sz="0" w:space="0" w:color="auto"/>
        <w:right w:val="none" w:sz="0" w:space="0" w:color="auto"/>
      </w:divBdr>
    </w:div>
    <w:div w:id="1461533670">
      <w:bodyDiv w:val="1"/>
      <w:marLeft w:val="0"/>
      <w:marRight w:val="0"/>
      <w:marTop w:val="0"/>
      <w:marBottom w:val="0"/>
      <w:divBdr>
        <w:top w:val="none" w:sz="0" w:space="0" w:color="auto"/>
        <w:left w:val="none" w:sz="0" w:space="0" w:color="auto"/>
        <w:bottom w:val="none" w:sz="0" w:space="0" w:color="auto"/>
        <w:right w:val="none" w:sz="0" w:space="0" w:color="auto"/>
      </w:divBdr>
    </w:div>
    <w:div w:id="1462922329">
      <w:bodyDiv w:val="1"/>
      <w:marLeft w:val="0"/>
      <w:marRight w:val="0"/>
      <w:marTop w:val="0"/>
      <w:marBottom w:val="0"/>
      <w:divBdr>
        <w:top w:val="none" w:sz="0" w:space="0" w:color="auto"/>
        <w:left w:val="none" w:sz="0" w:space="0" w:color="auto"/>
        <w:bottom w:val="none" w:sz="0" w:space="0" w:color="auto"/>
        <w:right w:val="none" w:sz="0" w:space="0" w:color="auto"/>
      </w:divBdr>
    </w:div>
    <w:div w:id="1465198661">
      <w:bodyDiv w:val="1"/>
      <w:marLeft w:val="0"/>
      <w:marRight w:val="0"/>
      <w:marTop w:val="0"/>
      <w:marBottom w:val="0"/>
      <w:divBdr>
        <w:top w:val="none" w:sz="0" w:space="0" w:color="auto"/>
        <w:left w:val="none" w:sz="0" w:space="0" w:color="auto"/>
        <w:bottom w:val="none" w:sz="0" w:space="0" w:color="auto"/>
        <w:right w:val="none" w:sz="0" w:space="0" w:color="auto"/>
      </w:divBdr>
    </w:div>
    <w:div w:id="1485075970">
      <w:bodyDiv w:val="1"/>
      <w:marLeft w:val="0"/>
      <w:marRight w:val="0"/>
      <w:marTop w:val="0"/>
      <w:marBottom w:val="0"/>
      <w:divBdr>
        <w:top w:val="none" w:sz="0" w:space="0" w:color="auto"/>
        <w:left w:val="none" w:sz="0" w:space="0" w:color="auto"/>
        <w:bottom w:val="none" w:sz="0" w:space="0" w:color="auto"/>
        <w:right w:val="none" w:sz="0" w:space="0" w:color="auto"/>
      </w:divBdr>
    </w:div>
    <w:div w:id="1511599288">
      <w:bodyDiv w:val="1"/>
      <w:marLeft w:val="0"/>
      <w:marRight w:val="0"/>
      <w:marTop w:val="0"/>
      <w:marBottom w:val="0"/>
      <w:divBdr>
        <w:top w:val="none" w:sz="0" w:space="0" w:color="auto"/>
        <w:left w:val="none" w:sz="0" w:space="0" w:color="auto"/>
        <w:bottom w:val="none" w:sz="0" w:space="0" w:color="auto"/>
        <w:right w:val="none" w:sz="0" w:space="0" w:color="auto"/>
      </w:divBdr>
    </w:div>
    <w:div w:id="1524399138">
      <w:bodyDiv w:val="1"/>
      <w:marLeft w:val="0"/>
      <w:marRight w:val="0"/>
      <w:marTop w:val="0"/>
      <w:marBottom w:val="0"/>
      <w:divBdr>
        <w:top w:val="none" w:sz="0" w:space="0" w:color="auto"/>
        <w:left w:val="none" w:sz="0" w:space="0" w:color="auto"/>
        <w:bottom w:val="none" w:sz="0" w:space="0" w:color="auto"/>
        <w:right w:val="none" w:sz="0" w:space="0" w:color="auto"/>
      </w:divBdr>
    </w:div>
    <w:div w:id="1528907432">
      <w:bodyDiv w:val="1"/>
      <w:marLeft w:val="0"/>
      <w:marRight w:val="0"/>
      <w:marTop w:val="0"/>
      <w:marBottom w:val="0"/>
      <w:divBdr>
        <w:top w:val="none" w:sz="0" w:space="0" w:color="auto"/>
        <w:left w:val="none" w:sz="0" w:space="0" w:color="auto"/>
        <w:bottom w:val="none" w:sz="0" w:space="0" w:color="auto"/>
        <w:right w:val="none" w:sz="0" w:space="0" w:color="auto"/>
      </w:divBdr>
    </w:div>
    <w:div w:id="1530871490">
      <w:bodyDiv w:val="1"/>
      <w:marLeft w:val="0"/>
      <w:marRight w:val="0"/>
      <w:marTop w:val="0"/>
      <w:marBottom w:val="0"/>
      <w:divBdr>
        <w:top w:val="none" w:sz="0" w:space="0" w:color="auto"/>
        <w:left w:val="none" w:sz="0" w:space="0" w:color="auto"/>
        <w:bottom w:val="none" w:sz="0" w:space="0" w:color="auto"/>
        <w:right w:val="none" w:sz="0" w:space="0" w:color="auto"/>
      </w:divBdr>
    </w:div>
    <w:div w:id="1533883829">
      <w:bodyDiv w:val="1"/>
      <w:marLeft w:val="0"/>
      <w:marRight w:val="0"/>
      <w:marTop w:val="0"/>
      <w:marBottom w:val="0"/>
      <w:divBdr>
        <w:top w:val="none" w:sz="0" w:space="0" w:color="auto"/>
        <w:left w:val="none" w:sz="0" w:space="0" w:color="auto"/>
        <w:bottom w:val="none" w:sz="0" w:space="0" w:color="auto"/>
        <w:right w:val="none" w:sz="0" w:space="0" w:color="auto"/>
      </w:divBdr>
    </w:div>
    <w:div w:id="1538157432">
      <w:bodyDiv w:val="1"/>
      <w:marLeft w:val="0"/>
      <w:marRight w:val="0"/>
      <w:marTop w:val="0"/>
      <w:marBottom w:val="0"/>
      <w:divBdr>
        <w:top w:val="none" w:sz="0" w:space="0" w:color="auto"/>
        <w:left w:val="none" w:sz="0" w:space="0" w:color="auto"/>
        <w:bottom w:val="none" w:sz="0" w:space="0" w:color="auto"/>
        <w:right w:val="none" w:sz="0" w:space="0" w:color="auto"/>
      </w:divBdr>
    </w:div>
    <w:div w:id="1538279486">
      <w:bodyDiv w:val="1"/>
      <w:marLeft w:val="0"/>
      <w:marRight w:val="0"/>
      <w:marTop w:val="0"/>
      <w:marBottom w:val="0"/>
      <w:divBdr>
        <w:top w:val="none" w:sz="0" w:space="0" w:color="auto"/>
        <w:left w:val="none" w:sz="0" w:space="0" w:color="auto"/>
        <w:bottom w:val="none" w:sz="0" w:space="0" w:color="auto"/>
        <w:right w:val="none" w:sz="0" w:space="0" w:color="auto"/>
      </w:divBdr>
    </w:div>
    <w:div w:id="1555848942">
      <w:bodyDiv w:val="1"/>
      <w:marLeft w:val="0"/>
      <w:marRight w:val="0"/>
      <w:marTop w:val="0"/>
      <w:marBottom w:val="0"/>
      <w:divBdr>
        <w:top w:val="none" w:sz="0" w:space="0" w:color="auto"/>
        <w:left w:val="none" w:sz="0" w:space="0" w:color="auto"/>
        <w:bottom w:val="none" w:sz="0" w:space="0" w:color="auto"/>
        <w:right w:val="none" w:sz="0" w:space="0" w:color="auto"/>
      </w:divBdr>
    </w:div>
    <w:div w:id="1565526650">
      <w:bodyDiv w:val="1"/>
      <w:marLeft w:val="0"/>
      <w:marRight w:val="0"/>
      <w:marTop w:val="0"/>
      <w:marBottom w:val="0"/>
      <w:divBdr>
        <w:top w:val="none" w:sz="0" w:space="0" w:color="auto"/>
        <w:left w:val="none" w:sz="0" w:space="0" w:color="auto"/>
        <w:bottom w:val="none" w:sz="0" w:space="0" w:color="auto"/>
        <w:right w:val="none" w:sz="0" w:space="0" w:color="auto"/>
      </w:divBdr>
    </w:div>
    <w:div w:id="1567300787">
      <w:bodyDiv w:val="1"/>
      <w:marLeft w:val="0"/>
      <w:marRight w:val="0"/>
      <w:marTop w:val="0"/>
      <w:marBottom w:val="0"/>
      <w:divBdr>
        <w:top w:val="none" w:sz="0" w:space="0" w:color="auto"/>
        <w:left w:val="none" w:sz="0" w:space="0" w:color="auto"/>
        <w:bottom w:val="none" w:sz="0" w:space="0" w:color="auto"/>
        <w:right w:val="none" w:sz="0" w:space="0" w:color="auto"/>
      </w:divBdr>
    </w:div>
    <w:div w:id="1569849891">
      <w:bodyDiv w:val="1"/>
      <w:marLeft w:val="0"/>
      <w:marRight w:val="0"/>
      <w:marTop w:val="0"/>
      <w:marBottom w:val="0"/>
      <w:divBdr>
        <w:top w:val="none" w:sz="0" w:space="0" w:color="auto"/>
        <w:left w:val="none" w:sz="0" w:space="0" w:color="auto"/>
        <w:bottom w:val="none" w:sz="0" w:space="0" w:color="auto"/>
        <w:right w:val="none" w:sz="0" w:space="0" w:color="auto"/>
      </w:divBdr>
    </w:div>
    <w:div w:id="1571502146">
      <w:bodyDiv w:val="1"/>
      <w:marLeft w:val="0"/>
      <w:marRight w:val="0"/>
      <w:marTop w:val="0"/>
      <w:marBottom w:val="0"/>
      <w:divBdr>
        <w:top w:val="none" w:sz="0" w:space="0" w:color="auto"/>
        <w:left w:val="none" w:sz="0" w:space="0" w:color="auto"/>
        <w:bottom w:val="none" w:sz="0" w:space="0" w:color="auto"/>
        <w:right w:val="none" w:sz="0" w:space="0" w:color="auto"/>
      </w:divBdr>
    </w:div>
    <w:div w:id="1597011953">
      <w:bodyDiv w:val="1"/>
      <w:marLeft w:val="0"/>
      <w:marRight w:val="0"/>
      <w:marTop w:val="0"/>
      <w:marBottom w:val="0"/>
      <w:divBdr>
        <w:top w:val="none" w:sz="0" w:space="0" w:color="auto"/>
        <w:left w:val="none" w:sz="0" w:space="0" w:color="auto"/>
        <w:bottom w:val="none" w:sz="0" w:space="0" w:color="auto"/>
        <w:right w:val="none" w:sz="0" w:space="0" w:color="auto"/>
      </w:divBdr>
    </w:div>
    <w:div w:id="1598251051">
      <w:bodyDiv w:val="1"/>
      <w:marLeft w:val="0"/>
      <w:marRight w:val="0"/>
      <w:marTop w:val="0"/>
      <w:marBottom w:val="0"/>
      <w:divBdr>
        <w:top w:val="none" w:sz="0" w:space="0" w:color="auto"/>
        <w:left w:val="none" w:sz="0" w:space="0" w:color="auto"/>
        <w:bottom w:val="none" w:sz="0" w:space="0" w:color="auto"/>
        <w:right w:val="none" w:sz="0" w:space="0" w:color="auto"/>
      </w:divBdr>
    </w:div>
    <w:div w:id="1600991164">
      <w:bodyDiv w:val="1"/>
      <w:marLeft w:val="0"/>
      <w:marRight w:val="0"/>
      <w:marTop w:val="0"/>
      <w:marBottom w:val="0"/>
      <w:divBdr>
        <w:top w:val="none" w:sz="0" w:space="0" w:color="auto"/>
        <w:left w:val="none" w:sz="0" w:space="0" w:color="auto"/>
        <w:bottom w:val="none" w:sz="0" w:space="0" w:color="auto"/>
        <w:right w:val="none" w:sz="0" w:space="0" w:color="auto"/>
      </w:divBdr>
    </w:div>
    <w:div w:id="1616670078">
      <w:bodyDiv w:val="1"/>
      <w:marLeft w:val="0"/>
      <w:marRight w:val="0"/>
      <w:marTop w:val="0"/>
      <w:marBottom w:val="0"/>
      <w:divBdr>
        <w:top w:val="none" w:sz="0" w:space="0" w:color="auto"/>
        <w:left w:val="none" w:sz="0" w:space="0" w:color="auto"/>
        <w:bottom w:val="none" w:sz="0" w:space="0" w:color="auto"/>
        <w:right w:val="none" w:sz="0" w:space="0" w:color="auto"/>
      </w:divBdr>
    </w:div>
    <w:div w:id="1619220890">
      <w:bodyDiv w:val="1"/>
      <w:marLeft w:val="0"/>
      <w:marRight w:val="0"/>
      <w:marTop w:val="0"/>
      <w:marBottom w:val="0"/>
      <w:divBdr>
        <w:top w:val="none" w:sz="0" w:space="0" w:color="auto"/>
        <w:left w:val="none" w:sz="0" w:space="0" w:color="auto"/>
        <w:bottom w:val="none" w:sz="0" w:space="0" w:color="auto"/>
        <w:right w:val="none" w:sz="0" w:space="0" w:color="auto"/>
      </w:divBdr>
    </w:div>
    <w:div w:id="1619333030">
      <w:bodyDiv w:val="1"/>
      <w:marLeft w:val="0"/>
      <w:marRight w:val="0"/>
      <w:marTop w:val="0"/>
      <w:marBottom w:val="0"/>
      <w:divBdr>
        <w:top w:val="none" w:sz="0" w:space="0" w:color="auto"/>
        <w:left w:val="none" w:sz="0" w:space="0" w:color="auto"/>
        <w:bottom w:val="none" w:sz="0" w:space="0" w:color="auto"/>
        <w:right w:val="none" w:sz="0" w:space="0" w:color="auto"/>
      </w:divBdr>
    </w:div>
    <w:div w:id="1625501921">
      <w:bodyDiv w:val="1"/>
      <w:marLeft w:val="0"/>
      <w:marRight w:val="0"/>
      <w:marTop w:val="0"/>
      <w:marBottom w:val="0"/>
      <w:divBdr>
        <w:top w:val="none" w:sz="0" w:space="0" w:color="auto"/>
        <w:left w:val="none" w:sz="0" w:space="0" w:color="auto"/>
        <w:bottom w:val="none" w:sz="0" w:space="0" w:color="auto"/>
        <w:right w:val="none" w:sz="0" w:space="0" w:color="auto"/>
      </w:divBdr>
    </w:div>
    <w:div w:id="1631087517">
      <w:bodyDiv w:val="1"/>
      <w:marLeft w:val="0"/>
      <w:marRight w:val="0"/>
      <w:marTop w:val="0"/>
      <w:marBottom w:val="0"/>
      <w:divBdr>
        <w:top w:val="none" w:sz="0" w:space="0" w:color="auto"/>
        <w:left w:val="none" w:sz="0" w:space="0" w:color="auto"/>
        <w:bottom w:val="none" w:sz="0" w:space="0" w:color="auto"/>
        <w:right w:val="none" w:sz="0" w:space="0" w:color="auto"/>
      </w:divBdr>
    </w:div>
    <w:div w:id="1636640874">
      <w:bodyDiv w:val="1"/>
      <w:marLeft w:val="0"/>
      <w:marRight w:val="0"/>
      <w:marTop w:val="0"/>
      <w:marBottom w:val="0"/>
      <w:divBdr>
        <w:top w:val="none" w:sz="0" w:space="0" w:color="auto"/>
        <w:left w:val="none" w:sz="0" w:space="0" w:color="auto"/>
        <w:bottom w:val="none" w:sz="0" w:space="0" w:color="auto"/>
        <w:right w:val="none" w:sz="0" w:space="0" w:color="auto"/>
      </w:divBdr>
    </w:div>
    <w:div w:id="1644970754">
      <w:bodyDiv w:val="1"/>
      <w:marLeft w:val="0"/>
      <w:marRight w:val="0"/>
      <w:marTop w:val="0"/>
      <w:marBottom w:val="0"/>
      <w:divBdr>
        <w:top w:val="none" w:sz="0" w:space="0" w:color="auto"/>
        <w:left w:val="none" w:sz="0" w:space="0" w:color="auto"/>
        <w:bottom w:val="none" w:sz="0" w:space="0" w:color="auto"/>
        <w:right w:val="none" w:sz="0" w:space="0" w:color="auto"/>
      </w:divBdr>
    </w:div>
    <w:div w:id="1669284691">
      <w:bodyDiv w:val="1"/>
      <w:marLeft w:val="0"/>
      <w:marRight w:val="0"/>
      <w:marTop w:val="0"/>
      <w:marBottom w:val="0"/>
      <w:divBdr>
        <w:top w:val="none" w:sz="0" w:space="0" w:color="auto"/>
        <w:left w:val="none" w:sz="0" w:space="0" w:color="auto"/>
        <w:bottom w:val="none" w:sz="0" w:space="0" w:color="auto"/>
        <w:right w:val="none" w:sz="0" w:space="0" w:color="auto"/>
      </w:divBdr>
    </w:div>
    <w:div w:id="1687440349">
      <w:bodyDiv w:val="1"/>
      <w:marLeft w:val="0"/>
      <w:marRight w:val="0"/>
      <w:marTop w:val="0"/>
      <w:marBottom w:val="0"/>
      <w:divBdr>
        <w:top w:val="none" w:sz="0" w:space="0" w:color="auto"/>
        <w:left w:val="none" w:sz="0" w:space="0" w:color="auto"/>
        <w:bottom w:val="none" w:sz="0" w:space="0" w:color="auto"/>
        <w:right w:val="none" w:sz="0" w:space="0" w:color="auto"/>
      </w:divBdr>
    </w:div>
    <w:div w:id="1696078913">
      <w:bodyDiv w:val="1"/>
      <w:marLeft w:val="0"/>
      <w:marRight w:val="0"/>
      <w:marTop w:val="0"/>
      <w:marBottom w:val="0"/>
      <w:divBdr>
        <w:top w:val="none" w:sz="0" w:space="0" w:color="auto"/>
        <w:left w:val="none" w:sz="0" w:space="0" w:color="auto"/>
        <w:bottom w:val="none" w:sz="0" w:space="0" w:color="auto"/>
        <w:right w:val="none" w:sz="0" w:space="0" w:color="auto"/>
      </w:divBdr>
    </w:div>
    <w:div w:id="1703480522">
      <w:bodyDiv w:val="1"/>
      <w:marLeft w:val="0"/>
      <w:marRight w:val="0"/>
      <w:marTop w:val="0"/>
      <w:marBottom w:val="0"/>
      <w:divBdr>
        <w:top w:val="none" w:sz="0" w:space="0" w:color="auto"/>
        <w:left w:val="none" w:sz="0" w:space="0" w:color="auto"/>
        <w:bottom w:val="none" w:sz="0" w:space="0" w:color="auto"/>
        <w:right w:val="none" w:sz="0" w:space="0" w:color="auto"/>
      </w:divBdr>
    </w:div>
    <w:div w:id="1708406163">
      <w:bodyDiv w:val="1"/>
      <w:marLeft w:val="0"/>
      <w:marRight w:val="0"/>
      <w:marTop w:val="0"/>
      <w:marBottom w:val="0"/>
      <w:divBdr>
        <w:top w:val="none" w:sz="0" w:space="0" w:color="auto"/>
        <w:left w:val="none" w:sz="0" w:space="0" w:color="auto"/>
        <w:bottom w:val="none" w:sz="0" w:space="0" w:color="auto"/>
        <w:right w:val="none" w:sz="0" w:space="0" w:color="auto"/>
      </w:divBdr>
    </w:div>
    <w:div w:id="1712804011">
      <w:bodyDiv w:val="1"/>
      <w:marLeft w:val="0"/>
      <w:marRight w:val="0"/>
      <w:marTop w:val="0"/>
      <w:marBottom w:val="0"/>
      <w:divBdr>
        <w:top w:val="none" w:sz="0" w:space="0" w:color="auto"/>
        <w:left w:val="none" w:sz="0" w:space="0" w:color="auto"/>
        <w:bottom w:val="none" w:sz="0" w:space="0" w:color="auto"/>
        <w:right w:val="none" w:sz="0" w:space="0" w:color="auto"/>
      </w:divBdr>
    </w:div>
    <w:div w:id="1717003796">
      <w:bodyDiv w:val="1"/>
      <w:marLeft w:val="0"/>
      <w:marRight w:val="0"/>
      <w:marTop w:val="0"/>
      <w:marBottom w:val="0"/>
      <w:divBdr>
        <w:top w:val="none" w:sz="0" w:space="0" w:color="auto"/>
        <w:left w:val="none" w:sz="0" w:space="0" w:color="auto"/>
        <w:bottom w:val="none" w:sz="0" w:space="0" w:color="auto"/>
        <w:right w:val="none" w:sz="0" w:space="0" w:color="auto"/>
      </w:divBdr>
    </w:div>
    <w:div w:id="1719745329">
      <w:bodyDiv w:val="1"/>
      <w:marLeft w:val="0"/>
      <w:marRight w:val="0"/>
      <w:marTop w:val="0"/>
      <w:marBottom w:val="0"/>
      <w:divBdr>
        <w:top w:val="none" w:sz="0" w:space="0" w:color="auto"/>
        <w:left w:val="none" w:sz="0" w:space="0" w:color="auto"/>
        <w:bottom w:val="none" w:sz="0" w:space="0" w:color="auto"/>
        <w:right w:val="none" w:sz="0" w:space="0" w:color="auto"/>
      </w:divBdr>
    </w:div>
    <w:div w:id="1720400767">
      <w:bodyDiv w:val="1"/>
      <w:marLeft w:val="0"/>
      <w:marRight w:val="0"/>
      <w:marTop w:val="0"/>
      <w:marBottom w:val="0"/>
      <w:divBdr>
        <w:top w:val="none" w:sz="0" w:space="0" w:color="auto"/>
        <w:left w:val="none" w:sz="0" w:space="0" w:color="auto"/>
        <w:bottom w:val="none" w:sz="0" w:space="0" w:color="auto"/>
        <w:right w:val="none" w:sz="0" w:space="0" w:color="auto"/>
      </w:divBdr>
    </w:div>
    <w:div w:id="1736851261">
      <w:bodyDiv w:val="1"/>
      <w:marLeft w:val="0"/>
      <w:marRight w:val="0"/>
      <w:marTop w:val="0"/>
      <w:marBottom w:val="0"/>
      <w:divBdr>
        <w:top w:val="none" w:sz="0" w:space="0" w:color="auto"/>
        <w:left w:val="none" w:sz="0" w:space="0" w:color="auto"/>
        <w:bottom w:val="none" w:sz="0" w:space="0" w:color="auto"/>
        <w:right w:val="none" w:sz="0" w:space="0" w:color="auto"/>
      </w:divBdr>
    </w:div>
    <w:div w:id="1746419619">
      <w:bodyDiv w:val="1"/>
      <w:marLeft w:val="0"/>
      <w:marRight w:val="0"/>
      <w:marTop w:val="0"/>
      <w:marBottom w:val="0"/>
      <w:divBdr>
        <w:top w:val="none" w:sz="0" w:space="0" w:color="auto"/>
        <w:left w:val="none" w:sz="0" w:space="0" w:color="auto"/>
        <w:bottom w:val="none" w:sz="0" w:space="0" w:color="auto"/>
        <w:right w:val="none" w:sz="0" w:space="0" w:color="auto"/>
      </w:divBdr>
    </w:div>
    <w:div w:id="1747608420">
      <w:bodyDiv w:val="1"/>
      <w:marLeft w:val="0"/>
      <w:marRight w:val="0"/>
      <w:marTop w:val="0"/>
      <w:marBottom w:val="0"/>
      <w:divBdr>
        <w:top w:val="none" w:sz="0" w:space="0" w:color="auto"/>
        <w:left w:val="none" w:sz="0" w:space="0" w:color="auto"/>
        <w:bottom w:val="none" w:sz="0" w:space="0" w:color="auto"/>
        <w:right w:val="none" w:sz="0" w:space="0" w:color="auto"/>
      </w:divBdr>
    </w:div>
    <w:div w:id="1747653650">
      <w:bodyDiv w:val="1"/>
      <w:marLeft w:val="0"/>
      <w:marRight w:val="0"/>
      <w:marTop w:val="0"/>
      <w:marBottom w:val="0"/>
      <w:divBdr>
        <w:top w:val="none" w:sz="0" w:space="0" w:color="auto"/>
        <w:left w:val="none" w:sz="0" w:space="0" w:color="auto"/>
        <w:bottom w:val="none" w:sz="0" w:space="0" w:color="auto"/>
        <w:right w:val="none" w:sz="0" w:space="0" w:color="auto"/>
      </w:divBdr>
    </w:div>
    <w:div w:id="1757246730">
      <w:bodyDiv w:val="1"/>
      <w:marLeft w:val="0"/>
      <w:marRight w:val="0"/>
      <w:marTop w:val="0"/>
      <w:marBottom w:val="0"/>
      <w:divBdr>
        <w:top w:val="none" w:sz="0" w:space="0" w:color="auto"/>
        <w:left w:val="none" w:sz="0" w:space="0" w:color="auto"/>
        <w:bottom w:val="none" w:sz="0" w:space="0" w:color="auto"/>
        <w:right w:val="none" w:sz="0" w:space="0" w:color="auto"/>
      </w:divBdr>
    </w:div>
    <w:div w:id="1757751443">
      <w:bodyDiv w:val="1"/>
      <w:marLeft w:val="0"/>
      <w:marRight w:val="0"/>
      <w:marTop w:val="0"/>
      <w:marBottom w:val="0"/>
      <w:divBdr>
        <w:top w:val="none" w:sz="0" w:space="0" w:color="auto"/>
        <w:left w:val="none" w:sz="0" w:space="0" w:color="auto"/>
        <w:bottom w:val="none" w:sz="0" w:space="0" w:color="auto"/>
        <w:right w:val="none" w:sz="0" w:space="0" w:color="auto"/>
      </w:divBdr>
    </w:div>
    <w:div w:id="1767770046">
      <w:bodyDiv w:val="1"/>
      <w:marLeft w:val="0"/>
      <w:marRight w:val="0"/>
      <w:marTop w:val="0"/>
      <w:marBottom w:val="0"/>
      <w:divBdr>
        <w:top w:val="none" w:sz="0" w:space="0" w:color="auto"/>
        <w:left w:val="none" w:sz="0" w:space="0" w:color="auto"/>
        <w:bottom w:val="none" w:sz="0" w:space="0" w:color="auto"/>
        <w:right w:val="none" w:sz="0" w:space="0" w:color="auto"/>
      </w:divBdr>
    </w:div>
    <w:div w:id="1768305272">
      <w:bodyDiv w:val="1"/>
      <w:marLeft w:val="0"/>
      <w:marRight w:val="0"/>
      <w:marTop w:val="0"/>
      <w:marBottom w:val="0"/>
      <w:divBdr>
        <w:top w:val="none" w:sz="0" w:space="0" w:color="auto"/>
        <w:left w:val="none" w:sz="0" w:space="0" w:color="auto"/>
        <w:bottom w:val="none" w:sz="0" w:space="0" w:color="auto"/>
        <w:right w:val="none" w:sz="0" w:space="0" w:color="auto"/>
      </w:divBdr>
    </w:div>
    <w:div w:id="1773234550">
      <w:bodyDiv w:val="1"/>
      <w:marLeft w:val="0"/>
      <w:marRight w:val="0"/>
      <w:marTop w:val="0"/>
      <w:marBottom w:val="0"/>
      <w:divBdr>
        <w:top w:val="none" w:sz="0" w:space="0" w:color="auto"/>
        <w:left w:val="none" w:sz="0" w:space="0" w:color="auto"/>
        <w:bottom w:val="none" w:sz="0" w:space="0" w:color="auto"/>
        <w:right w:val="none" w:sz="0" w:space="0" w:color="auto"/>
      </w:divBdr>
    </w:div>
    <w:div w:id="1773550640">
      <w:bodyDiv w:val="1"/>
      <w:marLeft w:val="0"/>
      <w:marRight w:val="0"/>
      <w:marTop w:val="0"/>
      <w:marBottom w:val="0"/>
      <w:divBdr>
        <w:top w:val="none" w:sz="0" w:space="0" w:color="auto"/>
        <w:left w:val="none" w:sz="0" w:space="0" w:color="auto"/>
        <w:bottom w:val="none" w:sz="0" w:space="0" w:color="auto"/>
        <w:right w:val="none" w:sz="0" w:space="0" w:color="auto"/>
      </w:divBdr>
    </w:div>
    <w:div w:id="1776629694">
      <w:bodyDiv w:val="1"/>
      <w:marLeft w:val="0"/>
      <w:marRight w:val="0"/>
      <w:marTop w:val="0"/>
      <w:marBottom w:val="0"/>
      <w:divBdr>
        <w:top w:val="none" w:sz="0" w:space="0" w:color="auto"/>
        <w:left w:val="none" w:sz="0" w:space="0" w:color="auto"/>
        <w:bottom w:val="none" w:sz="0" w:space="0" w:color="auto"/>
        <w:right w:val="none" w:sz="0" w:space="0" w:color="auto"/>
      </w:divBdr>
    </w:div>
    <w:div w:id="1776749327">
      <w:bodyDiv w:val="1"/>
      <w:marLeft w:val="0"/>
      <w:marRight w:val="0"/>
      <w:marTop w:val="0"/>
      <w:marBottom w:val="0"/>
      <w:divBdr>
        <w:top w:val="none" w:sz="0" w:space="0" w:color="auto"/>
        <w:left w:val="none" w:sz="0" w:space="0" w:color="auto"/>
        <w:bottom w:val="none" w:sz="0" w:space="0" w:color="auto"/>
        <w:right w:val="none" w:sz="0" w:space="0" w:color="auto"/>
      </w:divBdr>
    </w:div>
    <w:div w:id="1777092259">
      <w:bodyDiv w:val="1"/>
      <w:marLeft w:val="0"/>
      <w:marRight w:val="0"/>
      <w:marTop w:val="0"/>
      <w:marBottom w:val="0"/>
      <w:divBdr>
        <w:top w:val="none" w:sz="0" w:space="0" w:color="auto"/>
        <w:left w:val="none" w:sz="0" w:space="0" w:color="auto"/>
        <w:bottom w:val="none" w:sz="0" w:space="0" w:color="auto"/>
        <w:right w:val="none" w:sz="0" w:space="0" w:color="auto"/>
      </w:divBdr>
    </w:div>
    <w:div w:id="1780877485">
      <w:bodyDiv w:val="1"/>
      <w:marLeft w:val="0"/>
      <w:marRight w:val="0"/>
      <w:marTop w:val="0"/>
      <w:marBottom w:val="0"/>
      <w:divBdr>
        <w:top w:val="none" w:sz="0" w:space="0" w:color="auto"/>
        <w:left w:val="none" w:sz="0" w:space="0" w:color="auto"/>
        <w:bottom w:val="none" w:sz="0" w:space="0" w:color="auto"/>
        <w:right w:val="none" w:sz="0" w:space="0" w:color="auto"/>
      </w:divBdr>
    </w:div>
    <w:div w:id="1783912769">
      <w:bodyDiv w:val="1"/>
      <w:marLeft w:val="0"/>
      <w:marRight w:val="0"/>
      <w:marTop w:val="0"/>
      <w:marBottom w:val="0"/>
      <w:divBdr>
        <w:top w:val="none" w:sz="0" w:space="0" w:color="auto"/>
        <w:left w:val="none" w:sz="0" w:space="0" w:color="auto"/>
        <w:bottom w:val="none" w:sz="0" w:space="0" w:color="auto"/>
        <w:right w:val="none" w:sz="0" w:space="0" w:color="auto"/>
      </w:divBdr>
    </w:div>
    <w:div w:id="1788236529">
      <w:bodyDiv w:val="1"/>
      <w:marLeft w:val="0"/>
      <w:marRight w:val="0"/>
      <w:marTop w:val="0"/>
      <w:marBottom w:val="0"/>
      <w:divBdr>
        <w:top w:val="none" w:sz="0" w:space="0" w:color="auto"/>
        <w:left w:val="none" w:sz="0" w:space="0" w:color="auto"/>
        <w:bottom w:val="none" w:sz="0" w:space="0" w:color="auto"/>
        <w:right w:val="none" w:sz="0" w:space="0" w:color="auto"/>
      </w:divBdr>
    </w:div>
    <w:div w:id="1794639858">
      <w:bodyDiv w:val="1"/>
      <w:marLeft w:val="0"/>
      <w:marRight w:val="0"/>
      <w:marTop w:val="0"/>
      <w:marBottom w:val="0"/>
      <w:divBdr>
        <w:top w:val="none" w:sz="0" w:space="0" w:color="auto"/>
        <w:left w:val="none" w:sz="0" w:space="0" w:color="auto"/>
        <w:bottom w:val="none" w:sz="0" w:space="0" w:color="auto"/>
        <w:right w:val="none" w:sz="0" w:space="0" w:color="auto"/>
      </w:divBdr>
    </w:div>
    <w:div w:id="1800101595">
      <w:bodyDiv w:val="1"/>
      <w:marLeft w:val="0"/>
      <w:marRight w:val="0"/>
      <w:marTop w:val="0"/>
      <w:marBottom w:val="0"/>
      <w:divBdr>
        <w:top w:val="none" w:sz="0" w:space="0" w:color="auto"/>
        <w:left w:val="none" w:sz="0" w:space="0" w:color="auto"/>
        <w:bottom w:val="none" w:sz="0" w:space="0" w:color="auto"/>
        <w:right w:val="none" w:sz="0" w:space="0" w:color="auto"/>
      </w:divBdr>
    </w:div>
    <w:div w:id="1805269044">
      <w:bodyDiv w:val="1"/>
      <w:marLeft w:val="0"/>
      <w:marRight w:val="0"/>
      <w:marTop w:val="0"/>
      <w:marBottom w:val="0"/>
      <w:divBdr>
        <w:top w:val="none" w:sz="0" w:space="0" w:color="auto"/>
        <w:left w:val="none" w:sz="0" w:space="0" w:color="auto"/>
        <w:bottom w:val="none" w:sz="0" w:space="0" w:color="auto"/>
        <w:right w:val="none" w:sz="0" w:space="0" w:color="auto"/>
      </w:divBdr>
    </w:div>
    <w:div w:id="1809127348">
      <w:bodyDiv w:val="1"/>
      <w:marLeft w:val="0"/>
      <w:marRight w:val="0"/>
      <w:marTop w:val="0"/>
      <w:marBottom w:val="0"/>
      <w:divBdr>
        <w:top w:val="none" w:sz="0" w:space="0" w:color="auto"/>
        <w:left w:val="none" w:sz="0" w:space="0" w:color="auto"/>
        <w:bottom w:val="none" w:sz="0" w:space="0" w:color="auto"/>
        <w:right w:val="none" w:sz="0" w:space="0" w:color="auto"/>
      </w:divBdr>
    </w:div>
    <w:div w:id="1815222509">
      <w:bodyDiv w:val="1"/>
      <w:marLeft w:val="0"/>
      <w:marRight w:val="0"/>
      <w:marTop w:val="0"/>
      <w:marBottom w:val="0"/>
      <w:divBdr>
        <w:top w:val="none" w:sz="0" w:space="0" w:color="auto"/>
        <w:left w:val="none" w:sz="0" w:space="0" w:color="auto"/>
        <w:bottom w:val="none" w:sz="0" w:space="0" w:color="auto"/>
        <w:right w:val="none" w:sz="0" w:space="0" w:color="auto"/>
      </w:divBdr>
    </w:div>
    <w:div w:id="1815445496">
      <w:bodyDiv w:val="1"/>
      <w:marLeft w:val="0"/>
      <w:marRight w:val="0"/>
      <w:marTop w:val="0"/>
      <w:marBottom w:val="0"/>
      <w:divBdr>
        <w:top w:val="none" w:sz="0" w:space="0" w:color="auto"/>
        <w:left w:val="none" w:sz="0" w:space="0" w:color="auto"/>
        <w:bottom w:val="none" w:sz="0" w:space="0" w:color="auto"/>
        <w:right w:val="none" w:sz="0" w:space="0" w:color="auto"/>
      </w:divBdr>
    </w:div>
    <w:div w:id="1821925285">
      <w:bodyDiv w:val="1"/>
      <w:marLeft w:val="0"/>
      <w:marRight w:val="0"/>
      <w:marTop w:val="0"/>
      <w:marBottom w:val="0"/>
      <w:divBdr>
        <w:top w:val="none" w:sz="0" w:space="0" w:color="auto"/>
        <w:left w:val="none" w:sz="0" w:space="0" w:color="auto"/>
        <w:bottom w:val="none" w:sz="0" w:space="0" w:color="auto"/>
        <w:right w:val="none" w:sz="0" w:space="0" w:color="auto"/>
      </w:divBdr>
    </w:div>
    <w:div w:id="1830099431">
      <w:bodyDiv w:val="1"/>
      <w:marLeft w:val="0"/>
      <w:marRight w:val="0"/>
      <w:marTop w:val="0"/>
      <w:marBottom w:val="0"/>
      <w:divBdr>
        <w:top w:val="none" w:sz="0" w:space="0" w:color="auto"/>
        <w:left w:val="none" w:sz="0" w:space="0" w:color="auto"/>
        <w:bottom w:val="none" w:sz="0" w:space="0" w:color="auto"/>
        <w:right w:val="none" w:sz="0" w:space="0" w:color="auto"/>
      </w:divBdr>
    </w:div>
    <w:div w:id="1832600121">
      <w:bodyDiv w:val="1"/>
      <w:marLeft w:val="0"/>
      <w:marRight w:val="0"/>
      <w:marTop w:val="0"/>
      <w:marBottom w:val="0"/>
      <w:divBdr>
        <w:top w:val="none" w:sz="0" w:space="0" w:color="auto"/>
        <w:left w:val="none" w:sz="0" w:space="0" w:color="auto"/>
        <w:bottom w:val="none" w:sz="0" w:space="0" w:color="auto"/>
        <w:right w:val="none" w:sz="0" w:space="0" w:color="auto"/>
      </w:divBdr>
    </w:div>
    <w:div w:id="1836143415">
      <w:bodyDiv w:val="1"/>
      <w:marLeft w:val="0"/>
      <w:marRight w:val="0"/>
      <w:marTop w:val="0"/>
      <w:marBottom w:val="0"/>
      <w:divBdr>
        <w:top w:val="none" w:sz="0" w:space="0" w:color="auto"/>
        <w:left w:val="none" w:sz="0" w:space="0" w:color="auto"/>
        <w:bottom w:val="none" w:sz="0" w:space="0" w:color="auto"/>
        <w:right w:val="none" w:sz="0" w:space="0" w:color="auto"/>
      </w:divBdr>
    </w:div>
    <w:div w:id="1844970678">
      <w:bodyDiv w:val="1"/>
      <w:marLeft w:val="0"/>
      <w:marRight w:val="0"/>
      <w:marTop w:val="0"/>
      <w:marBottom w:val="0"/>
      <w:divBdr>
        <w:top w:val="none" w:sz="0" w:space="0" w:color="auto"/>
        <w:left w:val="none" w:sz="0" w:space="0" w:color="auto"/>
        <w:bottom w:val="none" w:sz="0" w:space="0" w:color="auto"/>
        <w:right w:val="none" w:sz="0" w:space="0" w:color="auto"/>
      </w:divBdr>
    </w:div>
    <w:div w:id="1854033202">
      <w:bodyDiv w:val="1"/>
      <w:marLeft w:val="0"/>
      <w:marRight w:val="0"/>
      <w:marTop w:val="0"/>
      <w:marBottom w:val="0"/>
      <w:divBdr>
        <w:top w:val="none" w:sz="0" w:space="0" w:color="auto"/>
        <w:left w:val="none" w:sz="0" w:space="0" w:color="auto"/>
        <w:bottom w:val="none" w:sz="0" w:space="0" w:color="auto"/>
        <w:right w:val="none" w:sz="0" w:space="0" w:color="auto"/>
      </w:divBdr>
    </w:div>
    <w:div w:id="1872375338">
      <w:bodyDiv w:val="1"/>
      <w:marLeft w:val="0"/>
      <w:marRight w:val="0"/>
      <w:marTop w:val="0"/>
      <w:marBottom w:val="0"/>
      <w:divBdr>
        <w:top w:val="none" w:sz="0" w:space="0" w:color="auto"/>
        <w:left w:val="none" w:sz="0" w:space="0" w:color="auto"/>
        <w:bottom w:val="none" w:sz="0" w:space="0" w:color="auto"/>
        <w:right w:val="none" w:sz="0" w:space="0" w:color="auto"/>
      </w:divBdr>
    </w:div>
    <w:div w:id="1877769934">
      <w:bodyDiv w:val="1"/>
      <w:marLeft w:val="0"/>
      <w:marRight w:val="0"/>
      <w:marTop w:val="0"/>
      <w:marBottom w:val="0"/>
      <w:divBdr>
        <w:top w:val="none" w:sz="0" w:space="0" w:color="auto"/>
        <w:left w:val="none" w:sz="0" w:space="0" w:color="auto"/>
        <w:bottom w:val="none" w:sz="0" w:space="0" w:color="auto"/>
        <w:right w:val="none" w:sz="0" w:space="0" w:color="auto"/>
      </w:divBdr>
    </w:div>
    <w:div w:id="1886024660">
      <w:bodyDiv w:val="1"/>
      <w:marLeft w:val="0"/>
      <w:marRight w:val="0"/>
      <w:marTop w:val="0"/>
      <w:marBottom w:val="0"/>
      <w:divBdr>
        <w:top w:val="none" w:sz="0" w:space="0" w:color="auto"/>
        <w:left w:val="none" w:sz="0" w:space="0" w:color="auto"/>
        <w:bottom w:val="none" w:sz="0" w:space="0" w:color="auto"/>
        <w:right w:val="none" w:sz="0" w:space="0" w:color="auto"/>
      </w:divBdr>
    </w:div>
    <w:div w:id="1886211042">
      <w:bodyDiv w:val="1"/>
      <w:marLeft w:val="0"/>
      <w:marRight w:val="0"/>
      <w:marTop w:val="0"/>
      <w:marBottom w:val="0"/>
      <w:divBdr>
        <w:top w:val="none" w:sz="0" w:space="0" w:color="auto"/>
        <w:left w:val="none" w:sz="0" w:space="0" w:color="auto"/>
        <w:bottom w:val="none" w:sz="0" w:space="0" w:color="auto"/>
        <w:right w:val="none" w:sz="0" w:space="0" w:color="auto"/>
      </w:divBdr>
    </w:div>
    <w:div w:id="1901478174">
      <w:bodyDiv w:val="1"/>
      <w:marLeft w:val="0"/>
      <w:marRight w:val="0"/>
      <w:marTop w:val="0"/>
      <w:marBottom w:val="0"/>
      <w:divBdr>
        <w:top w:val="none" w:sz="0" w:space="0" w:color="auto"/>
        <w:left w:val="none" w:sz="0" w:space="0" w:color="auto"/>
        <w:bottom w:val="none" w:sz="0" w:space="0" w:color="auto"/>
        <w:right w:val="none" w:sz="0" w:space="0" w:color="auto"/>
      </w:divBdr>
    </w:div>
    <w:div w:id="1902671398">
      <w:bodyDiv w:val="1"/>
      <w:marLeft w:val="0"/>
      <w:marRight w:val="0"/>
      <w:marTop w:val="0"/>
      <w:marBottom w:val="0"/>
      <w:divBdr>
        <w:top w:val="none" w:sz="0" w:space="0" w:color="auto"/>
        <w:left w:val="none" w:sz="0" w:space="0" w:color="auto"/>
        <w:bottom w:val="none" w:sz="0" w:space="0" w:color="auto"/>
        <w:right w:val="none" w:sz="0" w:space="0" w:color="auto"/>
      </w:divBdr>
    </w:div>
    <w:div w:id="1912886710">
      <w:bodyDiv w:val="1"/>
      <w:marLeft w:val="0"/>
      <w:marRight w:val="0"/>
      <w:marTop w:val="0"/>
      <w:marBottom w:val="0"/>
      <w:divBdr>
        <w:top w:val="none" w:sz="0" w:space="0" w:color="auto"/>
        <w:left w:val="none" w:sz="0" w:space="0" w:color="auto"/>
        <w:bottom w:val="none" w:sz="0" w:space="0" w:color="auto"/>
        <w:right w:val="none" w:sz="0" w:space="0" w:color="auto"/>
      </w:divBdr>
    </w:div>
    <w:div w:id="1913852881">
      <w:bodyDiv w:val="1"/>
      <w:marLeft w:val="0"/>
      <w:marRight w:val="0"/>
      <w:marTop w:val="0"/>
      <w:marBottom w:val="0"/>
      <w:divBdr>
        <w:top w:val="none" w:sz="0" w:space="0" w:color="auto"/>
        <w:left w:val="none" w:sz="0" w:space="0" w:color="auto"/>
        <w:bottom w:val="none" w:sz="0" w:space="0" w:color="auto"/>
        <w:right w:val="none" w:sz="0" w:space="0" w:color="auto"/>
      </w:divBdr>
    </w:div>
    <w:div w:id="1914122835">
      <w:bodyDiv w:val="1"/>
      <w:marLeft w:val="0"/>
      <w:marRight w:val="0"/>
      <w:marTop w:val="0"/>
      <w:marBottom w:val="0"/>
      <w:divBdr>
        <w:top w:val="none" w:sz="0" w:space="0" w:color="auto"/>
        <w:left w:val="none" w:sz="0" w:space="0" w:color="auto"/>
        <w:bottom w:val="none" w:sz="0" w:space="0" w:color="auto"/>
        <w:right w:val="none" w:sz="0" w:space="0" w:color="auto"/>
      </w:divBdr>
    </w:div>
    <w:div w:id="1922450078">
      <w:bodyDiv w:val="1"/>
      <w:marLeft w:val="0"/>
      <w:marRight w:val="0"/>
      <w:marTop w:val="0"/>
      <w:marBottom w:val="0"/>
      <w:divBdr>
        <w:top w:val="none" w:sz="0" w:space="0" w:color="auto"/>
        <w:left w:val="none" w:sz="0" w:space="0" w:color="auto"/>
        <w:bottom w:val="none" w:sz="0" w:space="0" w:color="auto"/>
        <w:right w:val="none" w:sz="0" w:space="0" w:color="auto"/>
      </w:divBdr>
    </w:div>
    <w:div w:id="1923250746">
      <w:bodyDiv w:val="1"/>
      <w:marLeft w:val="0"/>
      <w:marRight w:val="0"/>
      <w:marTop w:val="0"/>
      <w:marBottom w:val="0"/>
      <w:divBdr>
        <w:top w:val="none" w:sz="0" w:space="0" w:color="auto"/>
        <w:left w:val="none" w:sz="0" w:space="0" w:color="auto"/>
        <w:bottom w:val="none" w:sz="0" w:space="0" w:color="auto"/>
        <w:right w:val="none" w:sz="0" w:space="0" w:color="auto"/>
      </w:divBdr>
    </w:div>
    <w:div w:id="1928034916">
      <w:bodyDiv w:val="1"/>
      <w:marLeft w:val="0"/>
      <w:marRight w:val="0"/>
      <w:marTop w:val="0"/>
      <w:marBottom w:val="0"/>
      <w:divBdr>
        <w:top w:val="none" w:sz="0" w:space="0" w:color="auto"/>
        <w:left w:val="none" w:sz="0" w:space="0" w:color="auto"/>
        <w:bottom w:val="none" w:sz="0" w:space="0" w:color="auto"/>
        <w:right w:val="none" w:sz="0" w:space="0" w:color="auto"/>
      </w:divBdr>
    </w:div>
    <w:div w:id="1940944406">
      <w:bodyDiv w:val="1"/>
      <w:marLeft w:val="0"/>
      <w:marRight w:val="0"/>
      <w:marTop w:val="0"/>
      <w:marBottom w:val="0"/>
      <w:divBdr>
        <w:top w:val="none" w:sz="0" w:space="0" w:color="auto"/>
        <w:left w:val="none" w:sz="0" w:space="0" w:color="auto"/>
        <w:bottom w:val="none" w:sz="0" w:space="0" w:color="auto"/>
        <w:right w:val="none" w:sz="0" w:space="0" w:color="auto"/>
      </w:divBdr>
    </w:div>
    <w:div w:id="1947149924">
      <w:bodyDiv w:val="1"/>
      <w:marLeft w:val="0"/>
      <w:marRight w:val="0"/>
      <w:marTop w:val="0"/>
      <w:marBottom w:val="0"/>
      <w:divBdr>
        <w:top w:val="none" w:sz="0" w:space="0" w:color="auto"/>
        <w:left w:val="none" w:sz="0" w:space="0" w:color="auto"/>
        <w:bottom w:val="none" w:sz="0" w:space="0" w:color="auto"/>
        <w:right w:val="none" w:sz="0" w:space="0" w:color="auto"/>
      </w:divBdr>
    </w:div>
    <w:div w:id="1947155255">
      <w:bodyDiv w:val="1"/>
      <w:marLeft w:val="0"/>
      <w:marRight w:val="0"/>
      <w:marTop w:val="0"/>
      <w:marBottom w:val="0"/>
      <w:divBdr>
        <w:top w:val="none" w:sz="0" w:space="0" w:color="auto"/>
        <w:left w:val="none" w:sz="0" w:space="0" w:color="auto"/>
        <w:bottom w:val="none" w:sz="0" w:space="0" w:color="auto"/>
        <w:right w:val="none" w:sz="0" w:space="0" w:color="auto"/>
      </w:divBdr>
    </w:div>
    <w:div w:id="1952392547">
      <w:bodyDiv w:val="1"/>
      <w:marLeft w:val="0"/>
      <w:marRight w:val="0"/>
      <w:marTop w:val="0"/>
      <w:marBottom w:val="0"/>
      <w:divBdr>
        <w:top w:val="none" w:sz="0" w:space="0" w:color="auto"/>
        <w:left w:val="none" w:sz="0" w:space="0" w:color="auto"/>
        <w:bottom w:val="none" w:sz="0" w:space="0" w:color="auto"/>
        <w:right w:val="none" w:sz="0" w:space="0" w:color="auto"/>
      </w:divBdr>
    </w:div>
    <w:div w:id="1956865020">
      <w:bodyDiv w:val="1"/>
      <w:marLeft w:val="0"/>
      <w:marRight w:val="0"/>
      <w:marTop w:val="0"/>
      <w:marBottom w:val="0"/>
      <w:divBdr>
        <w:top w:val="none" w:sz="0" w:space="0" w:color="auto"/>
        <w:left w:val="none" w:sz="0" w:space="0" w:color="auto"/>
        <w:bottom w:val="none" w:sz="0" w:space="0" w:color="auto"/>
        <w:right w:val="none" w:sz="0" w:space="0" w:color="auto"/>
      </w:divBdr>
    </w:div>
    <w:div w:id="1965303113">
      <w:bodyDiv w:val="1"/>
      <w:marLeft w:val="0"/>
      <w:marRight w:val="0"/>
      <w:marTop w:val="0"/>
      <w:marBottom w:val="0"/>
      <w:divBdr>
        <w:top w:val="none" w:sz="0" w:space="0" w:color="auto"/>
        <w:left w:val="none" w:sz="0" w:space="0" w:color="auto"/>
        <w:bottom w:val="none" w:sz="0" w:space="0" w:color="auto"/>
        <w:right w:val="none" w:sz="0" w:space="0" w:color="auto"/>
      </w:divBdr>
    </w:div>
    <w:div w:id="1972901255">
      <w:bodyDiv w:val="1"/>
      <w:marLeft w:val="0"/>
      <w:marRight w:val="0"/>
      <w:marTop w:val="0"/>
      <w:marBottom w:val="0"/>
      <w:divBdr>
        <w:top w:val="none" w:sz="0" w:space="0" w:color="auto"/>
        <w:left w:val="none" w:sz="0" w:space="0" w:color="auto"/>
        <w:bottom w:val="none" w:sz="0" w:space="0" w:color="auto"/>
        <w:right w:val="none" w:sz="0" w:space="0" w:color="auto"/>
      </w:divBdr>
    </w:div>
    <w:div w:id="1987855978">
      <w:bodyDiv w:val="1"/>
      <w:marLeft w:val="0"/>
      <w:marRight w:val="0"/>
      <w:marTop w:val="0"/>
      <w:marBottom w:val="0"/>
      <w:divBdr>
        <w:top w:val="none" w:sz="0" w:space="0" w:color="auto"/>
        <w:left w:val="none" w:sz="0" w:space="0" w:color="auto"/>
        <w:bottom w:val="none" w:sz="0" w:space="0" w:color="auto"/>
        <w:right w:val="none" w:sz="0" w:space="0" w:color="auto"/>
      </w:divBdr>
    </w:div>
    <w:div w:id="2009481333">
      <w:bodyDiv w:val="1"/>
      <w:marLeft w:val="0"/>
      <w:marRight w:val="0"/>
      <w:marTop w:val="0"/>
      <w:marBottom w:val="0"/>
      <w:divBdr>
        <w:top w:val="none" w:sz="0" w:space="0" w:color="auto"/>
        <w:left w:val="none" w:sz="0" w:space="0" w:color="auto"/>
        <w:bottom w:val="none" w:sz="0" w:space="0" w:color="auto"/>
        <w:right w:val="none" w:sz="0" w:space="0" w:color="auto"/>
      </w:divBdr>
    </w:div>
    <w:div w:id="2015498110">
      <w:bodyDiv w:val="1"/>
      <w:marLeft w:val="0"/>
      <w:marRight w:val="0"/>
      <w:marTop w:val="0"/>
      <w:marBottom w:val="0"/>
      <w:divBdr>
        <w:top w:val="none" w:sz="0" w:space="0" w:color="auto"/>
        <w:left w:val="none" w:sz="0" w:space="0" w:color="auto"/>
        <w:bottom w:val="none" w:sz="0" w:space="0" w:color="auto"/>
        <w:right w:val="none" w:sz="0" w:space="0" w:color="auto"/>
      </w:divBdr>
    </w:div>
    <w:div w:id="2018116728">
      <w:bodyDiv w:val="1"/>
      <w:marLeft w:val="0"/>
      <w:marRight w:val="0"/>
      <w:marTop w:val="0"/>
      <w:marBottom w:val="0"/>
      <w:divBdr>
        <w:top w:val="none" w:sz="0" w:space="0" w:color="auto"/>
        <w:left w:val="none" w:sz="0" w:space="0" w:color="auto"/>
        <w:bottom w:val="none" w:sz="0" w:space="0" w:color="auto"/>
        <w:right w:val="none" w:sz="0" w:space="0" w:color="auto"/>
      </w:divBdr>
    </w:div>
    <w:div w:id="2034182247">
      <w:bodyDiv w:val="1"/>
      <w:marLeft w:val="0"/>
      <w:marRight w:val="0"/>
      <w:marTop w:val="0"/>
      <w:marBottom w:val="0"/>
      <w:divBdr>
        <w:top w:val="none" w:sz="0" w:space="0" w:color="auto"/>
        <w:left w:val="none" w:sz="0" w:space="0" w:color="auto"/>
        <w:bottom w:val="none" w:sz="0" w:space="0" w:color="auto"/>
        <w:right w:val="none" w:sz="0" w:space="0" w:color="auto"/>
      </w:divBdr>
    </w:div>
    <w:div w:id="2041394990">
      <w:bodyDiv w:val="1"/>
      <w:marLeft w:val="0"/>
      <w:marRight w:val="0"/>
      <w:marTop w:val="0"/>
      <w:marBottom w:val="0"/>
      <w:divBdr>
        <w:top w:val="none" w:sz="0" w:space="0" w:color="auto"/>
        <w:left w:val="none" w:sz="0" w:space="0" w:color="auto"/>
        <w:bottom w:val="none" w:sz="0" w:space="0" w:color="auto"/>
        <w:right w:val="none" w:sz="0" w:space="0" w:color="auto"/>
      </w:divBdr>
    </w:div>
    <w:div w:id="2046833844">
      <w:bodyDiv w:val="1"/>
      <w:marLeft w:val="0"/>
      <w:marRight w:val="0"/>
      <w:marTop w:val="0"/>
      <w:marBottom w:val="0"/>
      <w:divBdr>
        <w:top w:val="none" w:sz="0" w:space="0" w:color="auto"/>
        <w:left w:val="none" w:sz="0" w:space="0" w:color="auto"/>
        <w:bottom w:val="none" w:sz="0" w:space="0" w:color="auto"/>
        <w:right w:val="none" w:sz="0" w:space="0" w:color="auto"/>
      </w:divBdr>
    </w:div>
    <w:div w:id="2064670050">
      <w:bodyDiv w:val="1"/>
      <w:marLeft w:val="0"/>
      <w:marRight w:val="0"/>
      <w:marTop w:val="0"/>
      <w:marBottom w:val="0"/>
      <w:divBdr>
        <w:top w:val="none" w:sz="0" w:space="0" w:color="auto"/>
        <w:left w:val="none" w:sz="0" w:space="0" w:color="auto"/>
        <w:bottom w:val="none" w:sz="0" w:space="0" w:color="auto"/>
        <w:right w:val="none" w:sz="0" w:space="0" w:color="auto"/>
      </w:divBdr>
    </w:div>
    <w:div w:id="2081519836">
      <w:bodyDiv w:val="1"/>
      <w:marLeft w:val="0"/>
      <w:marRight w:val="0"/>
      <w:marTop w:val="0"/>
      <w:marBottom w:val="0"/>
      <w:divBdr>
        <w:top w:val="none" w:sz="0" w:space="0" w:color="auto"/>
        <w:left w:val="none" w:sz="0" w:space="0" w:color="auto"/>
        <w:bottom w:val="none" w:sz="0" w:space="0" w:color="auto"/>
        <w:right w:val="none" w:sz="0" w:space="0" w:color="auto"/>
      </w:divBdr>
    </w:div>
    <w:div w:id="2082020251">
      <w:bodyDiv w:val="1"/>
      <w:marLeft w:val="0"/>
      <w:marRight w:val="0"/>
      <w:marTop w:val="0"/>
      <w:marBottom w:val="0"/>
      <w:divBdr>
        <w:top w:val="none" w:sz="0" w:space="0" w:color="auto"/>
        <w:left w:val="none" w:sz="0" w:space="0" w:color="auto"/>
        <w:bottom w:val="none" w:sz="0" w:space="0" w:color="auto"/>
        <w:right w:val="none" w:sz="0" w:space="0" w:color="auto"/>
      </w:divBdr>
    </w:div>
    <w:div w:id="2082603444">
      <w:bodyDiv w:val="1"/>
      <w:marLeft w:val="0"/>
      <w:marRight w:val="0"/>
      <w:marTop w:val="0"/>
      <w:marBottom w:val="0"/>
      <w:divBdr>
        <w:top w:val="none" w:sz="0" w:space="0" w:color="auto"/>
        <w:left w:val="none" w:sz="0" w:space="0" w:color="auto"/>
        <w:bottom w:val="none" w:sz="0" w:space="0" w:color="auto"/>
        <w:right w:val="none" w:sz="0" w:space="0" w:color="auto"/>
      </w:divBdr>
    </w:div>
    <w:div w:id="2085445246">
      <w:bodyDiv w:val="1"/>
      <w:marLeft w:val="0"/>
      <w:marRight w:val="0"/>
      <w:marTop w:val="0"/>
      <w:marBottom w:val="0"/>
      <w:divBdr>
        <w:top w:val="none" w:sz="0" w:space="0" w:color="auto"/>
        <w:left w:val="none" w:sz="0" w:space="0" w:color="auto"/>
        <w:bottom w:val="none" w:sz="0" w:space="0" w:color="auto"/>
        <w:right w:val="none" w:sz="0" w:space="0" w:color="auto"/>
      </w:divBdr>
    </w:div>
    <w:div w:id="2085834054">
      <w:bodyDiv w:val="1"/>
      <w:marLeft w:val="0"/>
      <w:marRight w:val="0"/>
      <w:marTop w:val="0"/>
      <w:marBottom w:val="0"/>
      <w:divBdr>
        <w:top w:val="none" w:sz="0" w:space="0" w:color="auto"/>
        <w:left w:val="none" w:sz="0" w:space="0" w:color="auto"/>
        <w:bottom w:val="none" w:sz="0" w:space="0" w:color="auto"/>
        <w:right w:val="none" w:sz="0" w:space="0" w:color="auto"/>
      </w:divBdr>
    </w:div>
    <w:div w:id="2093770300">
      <w:bodyDiv w:val="1"/>
      <w:marLeft w:val="0"/>
      <w:marRight w:val="0"/>
      <w:marTop w:val="0"/>
      <w:marBottom w:val="0"/>
      <w:divBdr>
        <w:top w:val="none" w:sz="0" w:space="0" w:color="auto"/>
        <w:left w:val="none" w:sz="0" w:space="0" w:color="auto"/>
        <w:bottom w:val="none" w:sz="0" w:space="0" w:color="auto"/>
        <w:right w:val="none" w:sz="0" w:space="0" w:color="auto"/>
      </w:divBdr>
    </w:div>
    <w:div w:id="2094622259">
      <w:bodyDiv w:val="1"/>
      <w:marLeft w:val="0"/>
      <w:marRight w:val="0"/>
      <w:marTop w:val="0"/>
      <w:marBottom w:val="0"/>
      <w:divBdr>
        <w:top w:val="none" w:sz="0" w:space="0" w:color="auto"/>
        <w:left w:val="none" w:sz="0" w:space="0" w:color="auto"/>
        <w:bottom w:val="none" w:sz="0" w:space="0" w:color="auto"/>
        <w:right w:val="none" w:sz="0" w:space="0" w:color="auto"/>
      </w:divBdr>
    </w:div>
    <w:div w:id="2114743006">
      <w:bodyDiv w:val="1"/>
      <w:marLeft w:val="0"/>
      <w:marRight w:val="0"/>
      <w:marTop w:val="0"/>
      <w:marBottom w:val="0"/>
      <w:divBdr>
        <w:top w:val="none" w:sz="0" w:space="0" w:color="auto"/>
        <w:left w:val="none" w:sz="0" w:space="0" w:color="auto"/>
        <w:bottom w:val="none" w:sz="0" w:space="0" w:color="auto"/>
        <w:right w:val="none" w:sz="0" w:space="0" w:color="auto"/>
      </w:divBdr>
    </w:div>
    <w:div w:id="2114813841">
      <w:bodyDiv w:val="1"/>
      <w:marLeft w:val="0"/>
      <w:marRight w:val="0"/>
      <w:marTop w:val="0"/>
      <w:marBottom w:val="0"/>
      <w:divBdr>
        <w:top w:val="none" w:sz="0" w:space="0" w:color="auto"/>
        <w:left w:val="none" w:sz="0" w:space="0" w:color="auto"/>
        <w:bottom w:val="none" w:sz="0" w:space="0" w:color="auto"/>
        <w:right w:val="none" w:sz="0" w:space="0" w:color="auto"/>
      </w:divBdr>
    </w:div>
    <w:div w:id="2115443086">
      <w:bodyDiv w:val="1"/>
      <w:marLeft w:val="0"/>
      <w:marRight w:val="0"/>
      <w:marTop w:val="0"/>
      <w:marBottom w:val="0"/>
      <w:divBdr>
        <w:top w:val="none" w:sz="0" w:space="0" w:color="auto"/>
        <w:left w:val="none" w:sz="0" w:space="0" w:color="auto"/>
        <w:bottom w:val="none" w:sz="0" w:space="0" w:color="auto"/>
        <w:right w:val="none" w:sz="0" w:space="0" w:color="auto"/>
      </w:divBdr>
    </w:div>
    <w:div w:id="2121797642">
      <w:bodyDiv w:val="1"/>
      <w:marLeft w:val="0"/>
      <w:marRight w:val="0"/>
      <w:marTop w:val="0"/>
      <w:marBottom w:val="0"/>
      <w:divBdr>
        <w:top w:val="none" w:sz="0" w:space="0" w:color="auto"/>
        <w:left w:val="none" w:sz="0" w:space="0" w:color="auto"/>
        <w:bottom w:val="none" w:sz="0" w:space="0" w:color="auto"/>
        <w:right w:val="none" w:sz="0" w:space="0" w:color="auto"/>
      </w:divBdr>
    </w:div>
    <w:div w:id="2135319137">
      <w:bodyDiv w:val="1"/>
      <w:marLeft w:val="0"/>
      <w:marRight w:val="0"/>
      <w:marTop w:val="0"/>
      <w:marBottom w:val="0"/>
      <w:divBdr>
        <w:top w:val="none" w:sz="0" w:space="0" w:color="auto"/>
        <w:left w:val="none" w:sz="0" w:space="0" w:color="auto"/>
        <w:bottom w:val="none" w:sz="0" w:space="0" w:color="auto"/>
        <w:right w:val="none" w:sz="0" w:space="0" w:color="auto"/>
      </w:divBdr>
    </w:div>
    <w:div w:id="2141532215">
      <w:bodyDiv w:val="1"/>
      <w:marLeft w:val="0"/>
      <w:marRight w:val="0"/>
      <w:marTop w:val="0"/>
      <w:marBottom w:val="0"/>
      <w:divBdr>
        <w:top w:val="none" w:sz="0" w:space="0" w:color="auto"/>
        <w:left w:val="none" w:sz="0" w:space="0" w:color="auto"/>
        <w:bottom w:val="none" w:sz="0" w:space="0" w:color="auto"/>
        <w:right w:val="none" w:sz="0" w:space="0" w:color="auto"/>
      </w:divBdr>
    </w:div>
    <w:div w:id="214515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C54E839AC9584386FB7CF0FE421951" ma:contentTypeVersion="6" ma:contentTypeDescription="Create a new document." ma:contentTypeScope="" ma:versionID="a1797f1dae9cbeba2593cc1ff1d27a08">
  <xsd:schema xmlns:xsd="http://www.w3.org/2001/XMLSchema" xmlns:xs="http://www.w3.org/2001/XMLSchema" xmlns:p="http://schemas.microsoft.com/office/2006/metadata/properties" xmlns:ns3="735138e7-1c60-4290-ae9b-16683ffe16eb" targetNamespace="http://schemas.microsoft.com/office/2006/metadata/properties" ma:root="true" ma:fieldsID="86d9ecdab9943db12a2b06af15fada72" ns3:_="">
    <xsd:import namespace="735138e7-1c60-4290-ae9b-16683ffe16e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5138e7-1c60-4290-ae9b-16683ffe16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_activity" ma:index="1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mod_vanc.XSL" StyleName="Modified Vancouver" Version="1">
  <b:Source>
    <b:Tag>Nal13</b:Tag>
    <b:SourceType>BookSection</b:SourceType>
    <b:Guid>{B3010643-83AF-4BD5-A3E2-8FB78B311707}</b:Guid>
    <b:Title>Spine exposure: operative techniques for the vascular surgeon</b:Title>
    <b:Year>2013</b:Year>
    <b:Author>
      <b:Author>
        <b:Corporate>Nalbandian MW</b:Corporate>
      </b:Author>
      <b:Editor>
        <b:NameList>
          <b:Person>
            <b:Last>: Moore WS</b:Last>
          </b:Person>
        </b:NameList>
      </b:Editor>
    </b:Author>
    <b:BookTitle>Vascular and endovascular surgery: a comprehensive review,</b:BookTitle>
    <b:Pages>1000-8</b:Pages>
    <b:City>Philadelphia</b:City>
    <b:Publisher>Elsevier Saunders</b:Publisher>
    <b:Edition>8th</b:Edition>
    <b:RefOrder>1</b:RefOrder>
  </b:Source>
  <b:Source>
    <b:Tag>Dem19</b:Tag>
    <b:SourceType>BookSection</b:SourceType>
    <b:Guid>{5486821B-B8C3-4C1A-A2CA-44BB67BF790D}</b:Guid>
    <b:Author>
      <b:Author>
        <b:Corporate>Demetriades D, Inaba K</b:Corporate>
      </b:Author>
      <b:Editor>
        <b:NameList>
          <b:Person>
            <b:Last>: Sidawy AN</b:Last>
          </b:Person>
          <b:Person>
            <b:Last>Perler BA</b:Last>
          </b:Person>
        </b:NameList>
      </b:Editor>
    </b:Author>
    <b:Title>Vascular trauma: abdominal</b:Title>
    <b:BookTitle>Rutherford's vascular surgery and endovascular therapy</b:BookTitle>
    <b:Year>2019</b:Year>
    <b:Pages>2391-2409</b:Pages>
    <b:City>Philadelphia</b:City>
    <b:Publisher>Elsevier</b:Publisher>
    <b:Edition>9th</b:Edition>
    <b:RefOrder>2</b:RefOrder>
  </b:Source>
  <b:Source>
    <b:Tag>Web18</b:Tag>
    <b:SourceType>BookSection</b:SourceType>
    <b:Guid>{E2CA811A-C57E-4FFD-AB85-C8D26778543B}</b:Guid>
    <b:Author>
      <b:Author>
        <b:Corporate>Webb ML, Grauer JN</b:Corporate>
      </b:Author>
      <b:Editor>
        <b:NameList>
          <b:Person>
            <b:Last>: Garfin SR</b:Last>
          </b:Person>
          <b:Person>
            <b:Last>Eismont FJ</b:Last>
          </b:Person>
          <b:Person>
            <b:Last>Bell GR</b:Last>
          </b:Person>
          <b:Person>
            <b:Last>Fischgrund JS</b:Last>
          </b:Person>
          <b:Person>
            <b:Last>Bono CM</b:Last>
          </b:Person>
        </b:NameList>
      </b:Editor>
    </b:Author>
    <b:Title>Vascular complications in spinal surgery</b:Title>
    <b:BookTitle>Rothman-Simeone and Herkowitz’s the spine</b:BookTitle>
    <b:Year>2018</b:Year>
    <b:Pages>1741-1781</b:Pages>
    <b:City>Philadelphia</b:City>
    <b:Publisher>Elsevier</b:Publisher>
    <b:Edition>7th</b:Edition>
    <b:RefOrder>4</b:RefOrder>
  </b:Source>
  <b:Source>
    <b:Tag>Tyd03</b:Tag>
    <b:SourceType>BookSection</b:SourceType>
    <b:Guid>{E5B04679-D009-49BB-BE86-00C1D2FA363B}</b:Guid>
    <b:Title>Anterior lumbar interbody surgery-open approach</b:Title>
    <b:Year>2003</b:Year>
    <b:Author>
      <b:Author>
        <b:Corporate>Tydings J, Vaccaro AR</b:Corporate>
      </b:Author>
      <b:Editor>
        <b:NameList>
          <b:Person>
            <b:Last>: Vaccaro AR</b:Last>
          </b:Person>
          <b:Person>
            <b:Last>Albert TJ</b:Last>
          </b:Person>
        </b:NameList>
      </b:Editor>
    </b:Author>
    <b:BookTitle>Spine surgery: tricks of the trade</b:BookTitle>
    <b:Pages>186-8</b:Pages>
    <b:City>New York</b:City>
    <b:Publisher>Thieme</b:Publisher>
    <b:RefOrder>3</b:RefOrder>
  </b:Source>
  <b:Source>
    <b:Tag>Hop17</b:Tag>
    <b:SourceType>Book</b:SourceType>
    <b:Guid>{AFDC0CBA-720E-4052-B24A-82027EFDC79A}</b:Guid>
    <b:Title>Surgical exposures in orthopaedics: the anatomic approach</b:Title>
    <b:Year>2017</b:Year>
    <b:Author>
      <b:Author>
        <b:Corporate>Hoppenfeld S, de Boer P, Buckley R</b:Corporate>
      </b:Author>
    </b:Author>
    <b:City>Philadelphia</b:City>
    <b:Publisher>Wolters Kluwer</b:Publisher>
    <b:Edition>5th</b:Edition>
    <b:RefOrder>13</b:RefOrder>
  </b:Source>
  <b:Source>
    <b:Tag>Mob16</b:Tag>
    <b:SourceType>JournalArticle</b:SourceType>
    <b:Guid>{FB4916AC-92B3-499E-A6D8-3E4ACC06FB5D}</b:Guid>
    <b:Author>
      <b:Author>
        <b:Corporate>Mobbs RJ, Phan K, Daly D, Rao PJ, Lennox A</b:Corporate>
      </b:Author>
    </b:Author>
    <b:Title>Approach-related complications of anterior lumbar interbody fusion: results of a combined spine and vascular surgical team</b:Title>
    <b:JournalName>Global Spine J</b:JournalName>
    <b:Year>2016</b:Year>
    <b:Volume>6</b:Volume>
    <b:Pages>147-154</b:Pages>
    <b:Month>Mar</b:Month>
    <b:Issue>2</b:Issue>
    <b:RefOrder>5</b:RefOrder>
  </b:Source>
  <b:Source>
    <b:Tag>Gar10</b:Tag>
    <b:SourceType>JournalArticle</b:SourceType>
    <b:Guid>{2FD08A4C-FEDC-4FEC-B3C6-A83838A4696E}</b:Guid>
    <b:Author>
      <b:Author>
        <b:Corporate>Garg J, Woo K, Hirsch J, Bruffey JD, Dilley RB</b:Corporate>
      </b:Author>
    </b:Author>
    <b:Title>Vascular complications of exposure for anterior lumbar interbody fusion</b:Title>
    <b:JournalName>J Vasc Surg</b:JournalName>
    <b:Year>2010</b:Year>
    <b:Volume>51</b:Volume>
    <b:Pages>946-950</b:Pages>
    <b:Month>Apr</b:Month>
    <b:Issue>4</b:Issue>
    <b:RefOrder>6</b:RefOrder>
  </b:Source>
  <b:Source>
    <b:Tag>Mur26</b:Tag>
    <b:SourceType>JournalArticle</b:SourceType>
    <b:Guid>{74937549-62E0-4B1B-A476-24C9C8684DB2}</b:Guid>
    <b:Author>
      <b:Author>
        <b:Corporate>Murray CD</b:Corporate>
      </b:Author>
    </b:Author>
    <b:Title>The physiological principle of minimum work: I. the vascular system and the cost of blood volume</b:Title>
    <b:JournalName>Proc Natl Acad Sci U S A</b:JournalName>
    <b:Year>1926</b:Year>
    <b:Volume>12</b:Volume>
    <b:Issue>3</b:Issue>
    <b:Pages>207-214</b:Pages>
    <b:Month>Mar</b:Month>
    <b:RefOrder>7</b:RefOrder>
  </b:Source>
  <b:Source>
    <b:Tag>Mur261</b:Tag>
    <b:SourceType>JournalArticle</b:SourceType>
    <b:Guid>{D7BE62A4-A975-45C1-A7DF-22AEB397ECB0}</b:Guid>
    <b:Author>
      <b:Author>
        <b:Corporate>Murray CD</b:Corporate>
      </b:Author>
    </b:Author>
    <b:Title>The physiological principle of minimum work applied to the angle of branching of arteries</b:Title>
    <b:JournalName>J Gen Physiol</b:JournalName>
    <b:Year>1926</b:Year>
    <b:Volume>9</b:Volume>
    <b:Pages>835-841</b:Pages>
    <b:Month>Jul</b:Month>
    <b:Issue>6</b:Issue>
    <b:RefOrder>8</b:RefOrder>
  </b:Source>
  <b:Source>
    <b:Tag>Huo12</b:Tag>
    <b:SourceType>JournalArticle</b:SourceType>
    <b:Guid>{360F3D2F-5860-4921-B429-4CF1678978D3}</b:Guid>
    <b:Author>
      <b:Author>
        <b:Corporate>Huo Y, Finet G, Lefevre T, Louvard Y, Moussa I, Kassab GS</b:Corporate>
      </b:Author>
    </b:Author>
    <b:Title>Which diameter and angle rule provides optimal flow patterns in a coronary bifurcation?</b:Title>
    <b:JournalName>J Biomech</b:JournalName>
    <b:Year>2012</b:Year>
    <b:Volume>45</b:Volume>
    <b:Pages>1273-1279</b:Pages>
    <b:Month>Apr</b:Month>
    <b:Issue>7</b:Issue>
    <b:RefOrder>9</b:RefOrder>
  </b:Source>
  <b:Source>
    <b:Tag>Out96</b:Tag>
    <b:SourceType>JournalArticle</b:SourceType>
    <b:Guid>{10CA2F7F-5276-4605-B98D-D587908A31B0}</b:Guid>
    <b:Title>Normal adnexa uteri specimens: anatomic basis of MR imaging features</b:Title>
    <b:Year>1996</b:Year>
    <b:Pages>751-755</b:Pages>
    <b:Author>
      <b:Author>
        <b:Corporate>Outwater EK, Talerman A, Dunton C</b:Corporate>
      </b:Author>
    </b:Author>
    <b:JournalName>Radiology</b:JournalName>
    <b:Volume>201</b:Volume>
    <b:Month>Dec</b:Month>
    <b:Issue>3</b:Issue>
    <b:RefOrder>10</b:RefOrder>
  </b:Source>
  <b:Source>
    <b:Tag>Bak93</b:Tag>
    <b:SourceType>JournalArticle</b:SourceType>
    <b:Guid>{539E8478-4BC1-4FB0-A513-675E684320B4}</b:Guid>
    <b:Title>Vascular injury in anterior lumbar surgery</b:Title>
    <b:Year>1993</b:Year>
    <b:Author>
      <b:Author>
        <b:Corporate>Baker JK, Reardon PR, Reardon MJ, Heggeness MH</b:Corporate>
      </b:Author>
    </b:Author>
    <b:JournalName>Spine (Phila Pa 1976)</b:JournalName>
    <b:Volume>18</b:Volume>
    <b:Pages>2227-2230</b:Pages>
    <b:Month>Nov</b:Month>
    <b:Issue>15</b:Issue>
    <b:RefOrder>11</b:RefOrder>
  </b:Source>
  <b:Source>
    <b:Tag>Sae151</b:Tag>
    <b:SourceType>JournalArticle</b:SourceType>
    <b:Guid>{7FF91EA1-DDD2-4C08-88A9-139E189D9CC3}</b:Guid>
    <b:Title>Awareness of the median sacral artery during lumbosacral spinal surgery: an anatomic cadaveric study of its relationship to the lumbosacral spine</b:Title>
    <b:Year>2015</b:Year>
    <b:Pages>2520-2524</b:Pages>
    <b:Author>
      <b:Author>
        <b:Corporate>Sae-Jung S, Khamanarong K, Woraputtaporn W, Amarttayakong P</b:Corporate>
      </b:Author>
    </b:Author>
    <b:JournalName>Eur Spine J</b:JournalName>
    <b:Volume>24</b:Volume>
    <b:Month>Nov</b:Month>
    <b:Issue>11</b:Issue>
    <b:RefOrder>12</b:RefOrder>
  </b:Source>
  <b:Source>
    <b:Tag>Huo09</b:Tag>
    <b:SourceType>JournalArticle</b:SourceType>
    <b:Guid>{ADAB7B1B-430B-4473-8E5D-26C149B78DF1}</b:Guid>
    <b:Title>A scaling law of vascular volume</b:Title>
    <b:Year>2009</b:Year>
    <b:Pages>347-353</b:Pages>
    <b:Author>
      <b:Author>
        <b:Corporate>Huo Y, Kassab GS</b:Corporate>
      </b:Author>
    </b:Author>
    <b:JournalName>Biophys J</b:JournalName>
    <b:Volume>96</b:Volume>
    <b:Month>Jan</b:Month>
    <b:Issue>2</b:Issue>
    <b:RefOrder>14</b:RefOrder>
  </b:Source>
  <b:Source>
    <b:Tag>Ros93</b:Tag>
    <b:SourceType>JournalArticle</b:SourceType>
    <b:Guid>{35CD576F-963E-48EC-98C7-CD32666BECEB}</b:Guid>
    <b:Author>
      <b:Author>
        <b:Corporate>Rossitti S, Lӧfgren J</b:Corporate>
      </b:Author>
    </b:Author>
    <b:Title>Optimality principles and flow orderliness at the branching points of cerebral arteries</b:Title>
    <b:JournalName>Stroke</b:JournalName>
    <b:Year>1993</b:Year>
    <b:Volume>24</b:Volume>
    <b:Pages>1029-1032</b:Pages>
    <b:Month>Jul</b:Month>
    <b:Issue>7</b:Issue>
    <b:RefOrder>15</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_activity xmlns="735138e7-1c60-4290-ae9b-16683ffe16eb" xsi:nil="true"/>
  </documentManagement>
</p:properties>
</file>

<file path=customXml/itemProps1.xml><?xml version="1.0" encoding="utf-8"?>
<ds:datastoreItem xmlns:ds="http://schemas.openxmlformats.org/officeDocument/2006/customXml" ds:itemID="{DB406EEF-DBDB-468D-9217-99632EFDB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5138e7-1c60-4290-ae9b-16683ffe1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A0A31D-1532-404B-8025-A72DDF92A024}">
  <ds:schemaRefs>
    <ds:schemaRef ds:uri="http://schemas.microsoft.com/sharepoint/v3/contenttype/forms"/>
  </ds:schemaRefs>
</ds:datastoreItem>
</file>

<file path=customXml/itemProps3.xml><?xml version="1.0" encoding="utf-8"?>
<ds:datastoreItem xmlns:ds="http://schemas.openxmlformats.org/officeDocument/2006/customXml" ds:itemID="{DEE3FABC-5606-4570-9F4A-838FA5CF3123}">
  <ds:schemaRefs>
    <ds:schemaRef ds:uri="http://schemas.openxmlformats.org/officeDocument/2006/bibliography"/>
  </ds:schemaRefs>
</ds:datastoreItem>
</file>

<file path=customXml/itemProps4.xml><?xml version="1.0" encoding="utf-8"?>
<ds:datastoreItem xmlns:ds="http://schemas.openxmlformats.org/officeDocument/2006/customXml" ds:itemID="{B86BDFAE-1A34-4B44-B184-CF2F2CEE173A}">
  <ds:schemaRefs>
    <ds:schemaRef ds:uri="http://schemas.microsoft.com/office/2006/metadata/properties"/>
    <ds:schemaRef ds:uri="http://schemas.microsoft.com/office/infopath/2007/PartnerControls"/>
    <ds:schemaRef ds:uri="735138e7-1c60-4290-ae9b-16683ffe16eb"/>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2302</Words>
  <Characters>13128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Surachai Sae-Jung</dc:creator>
  <cp:lastModifiedBy>Surachai Sae-Jung</cp:lastModifiedBy>
  <cp:revision>3</cp:revision>
  <cp:lastPrinted>2019-11-26T07:08:00Z</cp:lastPrinted>
  <dcterms:created xsi:type="dcterms:W3CDTF">2023-05-02T04:34:00Z</dcterms:created>
  <dcterms:modified xsi:type="dcterms:W3CDTF">2023-05-02T06:57:00Z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0x010100BCC54E839AC9584386FB7CF0FE421951</vt:lpwstr>
  </property>
</Properties>
</file>